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36" w:rsidRPr="0042654D" w:rsidRDefault="0042654D">
      <w:r>
        <w:t xml:space="preserve">  </w:t>
      </w:r>
    </w:p>
    <w:p w:rsidR="00187C6F" w:rsidRDefault="00187C6F">
      <w:pPr>
        <w:rPr>
          <w:lang w:val="sr-Latn-CS"/>
        </w:rPr>
      </w:pPr>
    </w:p>
    <w:p w:rsidR="00187C6F" w:rsidRDefault="00187C6F">
      <w:pPr>
        <w:rPr>
          <w:lang w:val="sr-Latn-CS"/>
        </w:rPr>
      </w:pPr>
    </w:p>
    <w:p w:rsidR="00187C6F" w:rsidRDefault="00187C6F">
      <w:pPr>
        <w:rPr>
          <w:lang w:val="sr-Latn-CS"/>
        </w:rPr>
      </w:pPr>
    </w:p>
    <w:p w:rsidR="00187C6F" w:rsidRDefault="00187C6F" w:rsidP="00187C6F">
      <w:pPr>
        <w:jc w:val="center"/>
        <w:rPr>
          <w:b/>
          <w:i/>
          <w:sz w:val="40"/>
          <w:szCs w:val="40"/>
          <w:lang w:val="sr-Latn-CS"/>
        </w:rPr>
      </w:pPr>
      <w:r w:rsidRPr="00187C6F">
        <w:rPr>
          <w:b/>
          <w:i/>
          <w:sz w:val="40"/>
          <w:szCs w:val="40"/>
          <w:lang w:val="sr-Latn-CS"/>
        </w:rPr>
        <w:t xml:space="preserve">JUSMŠ „VUKSAN ĐUKIĆ” </w:t>
      </w:r>
      <w:r>
        <w:rPr>
          <w:b/>
          <w:i/>
          <w:sz w:val="40"/>
          <w:szCs w:val="40"/>
          <w:lang w:val="sr-Latn-CS"/>
        </w:rPr>
        <w:t>–</w:t>
      </w:r>
      <w:r w:rsidRPr="00187C6F">
        <w:rPr>
          <w:b/>
          <w:i/>
          <w:sz w:val="40"/>
          <w:szCs w:val="40"/>
          <w:lang w:val="sr-Latn-CS"/>
        </w:rPr>
        <w:t xml:space="preserve"> MOJKOVAC</w:t>
      </w:r>
    </w:p>
    <w:p w:rsidR="00187C6F" w:rsidRDefault="00187C6F" w:rsidP="00187C6F">
      <w:pPr>
        <w:rPr>
          <w:b/>
          <w:i/>
          <w:sz w:val="40"/>
          <w:szCs w:val="40"/>
          <w:lang w:val="sr-Latn-CS"/>
        </w:rPr>
      </w:pPr>
    </w:p>
    <w:p w:rsidR="00187C6F" w:rsidRDefault="00187C6F" w:rsidP="00187C6F">
      <w:pPr>
        <w:jc w:val="center"/>
        <w:rPr>
          <w:b/>
          <w:i/>
          <w:sz w:val="40"/>
          <w:szCs w:val="40"/>
          <w:lang w:val="sr-Latn-CS"/>
        </w:rPr>
      </w:pPr>
    </w:p>
    <w:p w:rsidR="00187C6F" w:rsidRDefault="00187C6F" w:rsidP="00187C6F">
      <w:pPr>
        <w:jc w:val="center"/>
        <w:rPr>
          <w:b/>
          <w:i/>
          <w:sz w:val="40"/>
          <w:szCs w:val="40"/>
          <w:lang w:val="sr-Latn-CS"/>
        </w:rPr>
      </w:pPr>
    </w:p>
    <w:p w:rsidR="00187C6F" w:rsidRDefault="00187C6F" w:rsidP="00187C6F">
      <w:pPr>
        <w:rPr>
          <w:sz w:val="40"/>
          <w:szCs w:val="40"/>
          <w:lang w:val="sr-Latn-CS"/>
        </w:rPr>
      </w:pPr>
    </w:p>
    <w:p w:rsidR="00187C6F" w:rsidRDefault="00187C6F" w:rsidP="00187C6F">
      <w:pPr>
        <w:rPr>
          <w:sz w:val="40"/>
          <w:szCs w:val="40"/>
          <w:lang w:val="sr-Latn-CS"/>
        </w:rPr>
      </w:pPr>
    </w:p>
    <w:p w:rsidR="00187C6F" w:rsidRPr="00187C6F" w:rsidRDefault="00187C6F" w:rsidP="00187C6F">
      <w:pPr>
        <w:tabs>
          <w:tab w:val="left" w:pos="3060"/>
        </w:tabs>
        <w:jc w:val="center"/>
        <w:rPr>
          <w:b/>
          <w:i/>
          <w:sz w:val="52"/>
          <w:szCs w:val="52"/>
          <w:lang w:val="sr-Latn-CS"/>
        </w:rPr>
      </w:pPr>
      <w:r w:rsidRPr="00187C6F">
        <w:rPr>
          <w:b/>
          <w:i/>
          <w:sz w:val="52"/>
          <w:szCs w:val="52"/>
          <w:lang w:val="sr-Latn-CS"/>
        </w:rPr>
        <w:t xml:space="preserve">GODIŠNJI PROGRAM </w:t>
      </w:r>
    </w:p>
    <w:p w:rsidR="00187C6F" w:rsidRPr="00187C6F" w:rsidRDefault="00187C6F" w:rsidP="00187C6F">
      <w:pPr>
        <w:tabs>
          <w:tab w:val="left" w:pos="3060"/>
        </w:tabs>
        <w:jc w:val="center"/>
        <w:rPr>
          <w:b/>
          <w:i/>
          <w:sz w:val="52"/>
          <w:szCs w:val="52"/>
          <w:lang w:val="sr-Latn-CS"/>
        </w:rPr>
      </w:pPr>
      <w:r w:rsidRPr="00187C6F">
        <w:rPr>
          <w:b/>
          <w:i/>
          <w:sz w:val="52"/>
          <w:szCs w:val="52"/>
          <w:lang w:val="sr-Latn-CS"/>
        </w:rPr>
        <w:t>RADA ŠKOLE</w:t>
      </w:r>
    </w:p>
    <w:p w:rsidR="00187C6F" w:rsidRDefault="00187C6F" w:rsidP="00187C6F">
      <w:pPr>
        <w:tabs>
          <w:tab w:val="left" w:pos="3060"/>
        </w:tabs>
        <w:jc w:val="center"/>
        <w:rPr>
          <w:b/>
          <w:i/>
          <w:sz w:val="40"/>
          <w:szCs w:val="40"/>
          <w:lang w:val="sr-Latn-CS"/>
        </w:rPr>
      </w:pPr>
    </w:p>
    <w:p w:rsidR="00187C6F" w:rsidRDefault="00187C6F" w:rsidP="00187C6F">
      <w:pPr>
        <w:tabs>
          <w:tab w:val="left" w:pos="3060"/>
        </w:tabs>
        <w:jc w:val="center"/>
        <w:rPr>
          <w:b/>
          <w:i/>
          <w:lang w:val="sr-Latn-CS"/>
        </w:rPr>
      </w:pPr>
      <w:r>
        <w:rPr>
          <w:b/>
          <w:i/>
          <w:lang w:val="sr-Latn-CS"/>
        </w:rPr>
        <w:t>( ZA ŠKOLSKU 20</w:t>
      </w:r>
      <w:r w:rsidR="007C2DA2">
        <w:rPr>
          <w:b/>
          <w:i/>
          <w:lang w:val="sr-Latn-CS"/>
        </w:rPr>
        <w:t>24</w:t>
      </w:r>
      <w:r>
        <w:rPr>
          <w:b/>
          <w:i/>
          <w:lang w:val="sr-Latn-CS"/>
        </w:rPr>
        <w:t>/</w:t>
      </w:r>
      <w:r w:rsidR="003543E7">
        <w:rPr>
          <w:b/>
          <w:i/>
          <w:lang w:val="sr-Latn-CS"/>
        </w:rPr>
        <w:t>2</w:t>
      </w:r>
      <w:r w:rsidR="007C2DA2">
        <w:rPr>
          <w:b/>
          <w:i/>
          <w:lang w:val="sr-Latn-CS"/>
        </w:rPr>
        <w:t>5</w:t>
      </w:r>
      <w:r>
        <w:rPr>
          <w:b/>
          <w:i/>
          <w:lang w:val="sr-Latn-CS"/>
        </w:rPr>
        <w:t>. GODINU)</w:t>
      </w:r>
    </w:p>
    <w:p w:rsidR="00187C6F" w:rsidRDefault="00187C6F" w:rsidP="00187C6F">
      <w:pPr>
        <w:tabs>
          <w:tab w:val="left" w:pos="3060"/>
        </w:tabs>
        <w:jc w:val="center"/>
        <w:rPr>
          <w:b/>
          <w:i/>
          <w:lang w:val="sr-Latn-CS"/>
        </w:rPr>
      </w:pPr>
    </w:p>
    <w:p w:rsidR="00187C6F" w:rsidRDefault="00187C6F" w:rsidP="00187C6F">
      <w:pPr>
        <w:tabs>
          <w:tab w:val="left" w:pos="3060"/>
        </w:tabs>
        <w:jc w:val="center"/>
        <w:rPr>
          <w:b/>
          <w:i/>
          <w:lang w:val="sr-Latn-CS"/>
        </w:rPr>
      </w:pPr>
    </w:p>
    <w:p w:rsidR="00187C6F" w:rsidRDefault="00187C6F" w:rsidP="00187C6F">
      <w:pPr>
        <w:tabs>
          <w:tab w:val="left" w:pos="3060"/>
        </w:tabs>
        <w:jc w:val="center"/>
        <w:rPr>
          <w:b/>
          <w:i/>
          <w:lang w:val="sr-Latn-CS"/>
        </w:rPr>
      </w:pPr>
    </w:p>
    <w:p w:rsidR="00187C6F" w:rsidRDefault="00187C6F" w:rsidP="00187C6F">
      <w:pPr>
        <w:tabs>
          <w:tab w:val="left" w:pos="3060"/>
        </w:tabs>
        <w:jc w:val="center"/>
        <w:rPr>
          <w:b/>
          <w:i/>
          <w:lang w:val="sr-Latn-CS"/>
        </w:rPr>
      </w:pPr>
    </w:p>
    <w:p w:rsidR="00187C6F" w:rsidRDefault="00187C6F" w:rsidP="00187C6F">
      <w:pPr>
        <w:tabs>
          <w:tab w:val="left" w:pos="3060"/>
        </w:tabs>
        <w:jc w:val="center"/>
        <w:rPr>
          <w:b/>
          <w:i/>
          <w:lang w:val="sr-Latn-CS"/>
        </w:rPr>
      </w:pPr>
    </w:p>
    <w:p w:rsidR="00187C6F" w:rsidRDefault="00187C6F" w:rsidP="00187C6F">
      <w:pPr>
        <w:tabs>
          <w:tab w:val="left" w:pos="3060"/>
        </w:tabs>
        <w:jc w:val="center"/>
        <w:rPr>
          <w:b/>
          <w:i/>
          <w:lang w:val="sr-Latn-CS"/>
        </w:rPr>
      </w:pPr>
    </w:p>
    <w:p w:rsidR="00187C6F" w:rsidRDefault="00187C6F" w:rsidP="00187C6F">
      <w:pPr>
        <w:tabs>
          <w:tab w:val="left" w:pos="3060"/>
        </w:tabs>
        <w:jc w:val="both"/>
        <w:rPr>
          <w:b/>
          <w:lang w:val="sr-Latn-CS"/>
        </w:rPr>
      </w:pPr>
      <w:r>
        <w:rPr>
          <w:b/>
          <w:lang w:val="sr-Latn-CS"/>
        </w:rPr>
        <w:t xml:space="preserve">               </w:t>
      </w: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r>
        <w:rPr>
          <w:b/>
          <w:lang w:val="sr-Latn-CS"/>
        </w:rPr>
        <w:t xml:space="preserve">        </w:t>
      </w: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r>
        <w:rPr>
          <w:b/>
          <w:lang w:val="sr-Latn-CS"/>
        </w:rPr>
        <w:t xml:space="preserve">              Na osnovu Opšteg zakona o obrazovanju i vaspitanju i odredaba Statuta, Školski odbor na sjednici od ...</w:t>
      </w:r>
      <w:r w:rsidR="003928CB">
        <w:rPr>
          <w:b/>
          <w:lang w:val="sr-Latn-CS"/>
        </w:rPr>
        <w:t>...</w:t>
      </w:r>
      <w:r w:rsidR="002352A4">
        <w:rPr>
          <w:b/>
          <w:lang w:val="sr-Latn-CS"/>
        </w:rPr>
        <w:t>24</w:t>
      </w:r>
      <w:r w:rsidR="00C07CB6">
        <w:rPr>
          <w:b/>
          <w:lang w:val="sr-Latn-CS"/>
        </w:rPr>
        <w:t>.09.</w:t>
      </w:r>
      <w:r w:rsidR="003928CB">
        <w:rPr>
          <w:b/>
          <w:lang w:val="sr-Latn-CS"/>
        </w:rPr>
        <w:t>........</w:t>
      </w:r>
      <w:r w:rsidR="00FD1B3A">
        <w:rPr>
          <w:b/>
          <w:lang w:val="sr-Latn-CS"/>
        </w:rPr>
        <w:t>.20</w:t>
      </w:r>
      <w:r w:rsidR="002352A4">
        <w:rPr>
          <w:b/>
          <w:lang w:val="sr-Latn-CS"/>
        </w:rPr>
        <w:t>24</w:t>
      </w:r>
      <w:r w:rsidR="000D6662">
        <w:rPr>
          <w:b/>
          <w:lang w:val="sr-Latn-CS"/>
        </w:rPr>
        <w:t>.</w:t>
      </w:r>
      <w:r>
        <w:rPr>
          <w:b/>
          <w:lang w:val="sr-Latn-CS"/>
        </w:rPr>
        <w:t>godine, donosi</w:t>
      </w: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895C52" w:rsidRDefault="00895C52" w:rsidP="00187C6F">
      <w:pPr>
        <w:tabs>
          <w:tab w:val="left" w:pos="3060"/>
        </w:tabs>
        <w:jc w:val="center"/>
        <w:rPr>
          <w:b/>
          <w:sz w:val="52"/>
          <w:szCs w:val="52"/>
          <w:lang w:val="sr-Latn-CS"/>
        </w:rPr>
      </w:pPr>
    </w:p>
    <w:p w:rsidR="00895C52" w:rsidRDefault="00895C52" w:rsidP="00187C6F">
      <w:pPr>
        <w:tabs>
          <w:tab w:val="left" w:pos="3060"/>
        </w:tabs>
        <w:jc w:val="center"/>
        <w:rPr>
          <w:b/>
          <w:sz w:val="52"/>
          <w:szCs w:val="52"/>
          <w:lang w:val="sr-Latn-CS"/>
        </w:rPr>
      </w:pPr>
    </w:p>
    <w:p w:rsidR="00895C52" w:rsidRDefault="00895C52" w:rsidP="00187C6F">
      <w:pPr>
        <w:tabs>
          <w:tab w:val="left" w:pos="3060"/>
        </w:tabs>
        <w:jc w:val="center"/>
        <w:rPr>
          <w:b/>
          <w:sz w:val="52"/>
          <w:szCs w:val="52"/>
          <w:lang w:val="sr-Latn-CS"/>
        </w:rPr>
      </w:pPr>
    </w:p>
    <w:p w:rsidR="00705EA7" w:rsidRDefault="00705EA7" w:rsidP="00187C6F">
      <w:pPr>
        <w:tabs>
          <w:tab w:val="left" w:pos="3060"/>
        </w:tabs>
        <w:jc w:val="center"/>
        <w:rPr>
          <w:b/>
          <w:sz w:val="52"/>
          <w:szCs w:val="52"/>
          <w:lang w:val="sr-Latn-CS"/>
        </w:rPr>
      </w:pPr>
    </w:p>
    <w:p w:rsidR="00705EA7" w:rsidRDefault="00705EA7" w:rsidP="00187C6F">
      <w:pPr>
        <w:tabs>
          <w:tab w:val="left" w:pos="3060"/>
        </w:tabs>
        <w:jc w:val="center"/>
        <w:rPr>
          <w:b/>
          <w:sz w:val="52"/>
          <w:szCs w:val="52"/>
          <w:lang w:val="sr-Latn-CS"/>
        </w:rPr>
      </w:pPr>
    </w:p>
    <w:p w:rsidR="00895C52" w:rsidRDefault="00895C52" w:rsidP="00187C6F">
      <w:pPr>
        <w:tabs>
          <w:tab w:val="left" w:pos="3060"/>
        </w:tabs>
        <w:jc w:val="center"/>
        <w:rPr>
          <w:b/>
          <w:sz w:val="52"/>
          <w:szCs w:val="52"/>
          <w:lang w:val="sr-Latn-CS"/>
        </w:rPr>
      </w:pPr>
    </w:p>
    <w:p w:rsidR="00187C6F" w:rsidRPr="00187C6F" w:rsidRDefault="00187C6F" w:rsidP="00187C6F">
      <w:pPr>
        <w:tabs>
          <w:tab w:val="left" w:pos="3060"/>
        </w:tabs>
        <w:jc w:val="center"/>
        <w:rPr>
          <w:b/>
          <w:sz w:val="52"/>
          <w:szCs w:val="52"/>
          <w:lang w:val="sr-Latn-CS"/>
        </w:rPr>
      </w:pPr>
      <w:r w:rsidRPr="00187C6F">
        <w:rPr>
          <w:b/>
          <w:sz w:val="52"/>
          <w:szCs w:val="52"/>
          <w:lang w:val="sr-Latn-CS"/>
        </w:rPr>
        <w:t>GODIŠNJI PROGRAM RADA ŠKOLE</w:t>
      </w:r>
    </w:p>
    <w:p w:rsidR="00187C6F" w:rsidRDefault="00187C6F" w:rsidP="00187C6F">
      <w:pPr>
        <w:tabs>
          <w:tab w:val="left" w:pos="3060"/>
        </w:tabs>
        <w:jc w:val="center"/>
        <w:rPr>
          <w:b/>
          <w:lang w:val="sr-Latn-CS"/>
        </w:rPr>
      </w:pPr>
      <w:r>
        <w:rPr>
          <w:b/>
          <w:lang w:val="sr-Latn-CS"/>
        </w:rPr>
        <w:t>( ZA ŠKOLSKU 20</w:t>
      </w:r>
      <w:r w:rsidR="007C2DA2">
        <w:rPr>
          <w:b/>
          <w:lang w:val="sr-Latn-CS"/>
        </w:rPr>
        <w:t>24</w:t>
      </w:r>
      <w:r>
        <w:rPr>
          <w:b/>
          <w:lang w:val="sr-Latn-CS"/>
        </w:rPr>
        <w:t>/</w:t>
      </w:r>
      <w:r w:rsidR="003543E7">
        <w:rPr>
          <w:b/>
          <w:lang w:val="sr-Latn-CS"/>
        </w:rPr>
        <w:t>2</w:t>
      </w:r>
      <w:r w:rsidR="007C2DA2">
        <w:rPr>
          <w:b/>
          <w:lang w:val="sr-Latn-CS"/>
        </w:rPr>
        <w:t>5</w:t>
      </w:r>
      <w:r>
        <w:rPr>
          <w:b/>
          <w:lang w:val="sr-Latn-CS"/>
        </w:rPr>
        <w:t>.GODINU)</w:t>
      </w: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center"/>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p>
    <w:p w:rsidR="00C90A02" w:rsidRDefault="00C90A02" w:rsidP="00187C6F">
      <w:pPr>
        <w:tabs>
          <w:tab w:val="left" w:pos="3060"/>
        </w:tabs>
        <w:jc w:val="both"/>
        <w:rPr>
          <w:b/>
          <w:lang w:val="sr-Latn-CS"/>
        </w:rPr>
      </w:pPr>
    </w:p>
    <w:p w:rsidR="00C90A02" w:rsidRDefault="00C90A02" w:rsidP="00187C6F">
      <w:pPr>
        <w:tabs>
          <w:tab w:val="left" w:pos="3060"/>
        </w:tabs>
        <w:jc w:val="both"/>
        <w:rPr>
          <w:b/>
          <w:lang w:val="sr-Latn-CS"/>
        </w:rPr>
      </w:pPr>
    </w:p>
    <w:p w:rsidR="00C90A02" w:rsidRDefault="00C90A02" w:rsidP="00187C6F">
      <w:pPr>
        <w:tabs>
          <w:tab w:val="left" w:pos="3060"/>
        </w:tabs>
        <w:jc w:val="both"/>
        <w:rPr>
          <w:b/>
          <w:lang w:val="sr-Latn-CS"/>
        </w:rPr>
      </w:pPr>
    </w:p>
    <w:p w:rsidR="00C90A02" w:rsidRDefault="00C90A02" w:rsidP="00187C6F">
      <w:pPr>
        <w:tabs>
          <w:tab w:val="left" w:pos="3060"/>
        </w:tabs>
        <w:jc w:val="both"/>
        <w:rPr>
          <w:b/>
          <w:lang w:val="sr-Latn-CS"/>
        </w:rPr>
      </w:pPr>
    </w:p>
    <w:p w:rsidR="00C90A02" w:rsidRDefault="00C90A02" w:rsidP="00187C6F">
      <w:pPr>
        <w:tabs>
          <w:tab w:val="left" w:pos="3060"/>
        </w:tabs>
        <w:jc w:val="both"/>
        <w:rPr>
          <w:b/>
          <w:lang w:val="sr-Latn-CS"/>
        </w:rPr>
      </w:pPr>
    </w:p>
    <w:p w:rsidR="00C90A02" w:rsidRDefault="00C90A02" w:rsidP="00187C6F">
      <w:pPr>
        <w:tabs>
          <w:tab w:val="left" w:pos="3060"/>
        </w:tabs>
        <w:jc w:val="both"/>
        <w:rPr>
          <w:b/>
          <w:lang w:val="sr-Latn-CS"/>
        </w:rPr>
      </w:pPr>
    </w:p>
    <w:p w:rsidR="004B4DCF" w:rsidRDefault="004B4DCF" w:rsidP="00187C6F">
      <w:pPr>
        <w:tabs>
          <w:tab w:val="left" w:pos="3060"/>
        </w:tabs>
        <w:jc w:val="both"/>
        <w:rPr>
          <w:b/>
          <w:lang w:val="sr-Latn-CS"/>
        </w:rPr>
      </w:pPr>
    </w:p>
    <w:p w:rsidR="004B4DCF" w:rsidRDefault="004B4DCF" w:rsidP="00187C6F">
      <w:pPr>
        <w:tabs>
          <w:tab w:val="left" w:pos="3060"/>
        </w:tabs>
        <w:jc w:val="both"/>
        <w:rPr>
          <w:b/>
          <w:lang w:val="sr-Latn-CS"/>
        </w:rPr>
      </w:pPr>
    </w:p>
    <w:p w:rsidR="004B4DCF" w:rsidRDefault="004B4DCF" w:rsidP="00187C6F">
      <w:pPr>
        <w:tabs>
          <w:tab w:val="left" w:pos="3060"/>
        </w:tabs>
        <w:jc w:val="both"/>
        <w:rPr>
          <w:b/>
          <w:lang w:val="sr-Latn-CS"/>
        </w:rPr>
      </w:pPr>
    </w:p>
    <w:p w:rsidR="004B4DCF" w:rsidRDefault="004B4DCF" w:rsidP="00187C6F">
      <w:pPr>
        <w:tabs>
          <w:tab w:val="left" w:pos="3060"/>
        </w:tabs>
        <w:jc w:val="both"/>
        <w:rPr>
          <w:b/>
          <w:lang w:val="sr-Latn-CS"/>
        </w:rPr>
      </w:pPr>
    </w:p>
    <w:p w:rsidR="00187C6F" w:rsidRDefault="00187C6F" w:rsidP="00187C6F">
      <w:pPr>
        <w:tabs>
          <w:tab w:val="left" w:pos="3060"/>
        </w:tabs>
        <w:jc w:val="both"/>
        <w:rPr>
          <w:b/>
          <w:lang w:val="sr-Latn-CS"/>
        </w:rPr>
      </w:pPr>
    </w:p>
    <w:p w:rsidR="00187C6F" w:rsidRDefault="00187C6F" w:rsidP="00187C6F">
      <w:pPr>
        <w:tabs>
          <w:tab w:val="left" w:pos="3060"/>
        </w:tabs>
        <w:jc w:val="both"/>
        <w:rPr>
          <w:b/>
          <w:lang w:val="sr-Latn-CS"/>
        </w:rPr>
      </w:pPr>
      <w:r>
        <w:rPr>
          <w:b/>
          <w:lang w:val="sr-Latn-CS"/>
        </w:rPr>
        <w:t xml:space="preserve">Predsjednik Školskog odbora                                          </w:t>
      </w:r>
      <w:r w:rsidR="00705EA7">
        <w:rPr>
          <w:b/>
          <w:lang w:val="sr-Latn-CS"/>
        </w:rPr>
        <w:t xml:space="preserve">            </w:t>
      </w:r>
      <w:r w:rsidR="00A2454A">
        <w:rPr>
          <w:b/>
          <w:lang w:val="sr-Latn-CS"/>
        </w:rPr>
        <w:t xml:space="preserve">  </w:t>
      </w:r>
      <w:r w:rsidR="00657F6E">
        <w:rPr>
          <w:b/>
          <w:lang w:val="sr-Latn-CS"/>
        </w:rPr>
        <w:t>direktorica škole</w:t>
      </w:r>
    </w:p>
    <w:p w:rsidR="00306443" w:rsidRDefault="00306443" w:rsidP="00187C6F">
      <w:pPr>
        <w:tabs>
          <w:tab w:val="left" w:pos="3060"/>
        </w:tabs>
        <w:jc w:val="both"/>
        <w:rPr>
          <w:b/>
          <w:lang w:val="sr-Latn-CS"/>
        </w:rPr>
      </w:pPr>
    </w:p>
    <w:p w:rsidR="00306443" w:rsidRPr="00B94BC4" w:rsidRDefault="00705EA7" w:rsidP="00187C6F">
      <w:pPr>
        <w:tabs>
          <w:tab w:val="left" w:pos="3060"/>
        </w:tabs>
        <w:jc w:val="both"/>
        <w:rPr>
          <w:b/>
          <w:lang w:val="sr-Latn-CS"/>
        </w:rPr>
      </w:pPr>
      <w:r>
        <w:rPr>
          <w:b/>
          <w:lang w:val="sr-Latn-CS"/>
        </w:rPr>
        <w:t xml:space="preserve">Vuksan Gašević                                                                                   Iva Vlaović                                                  </w:t>
      </w: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469C7" w:rsidRDefault="003469C7"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306443" w:rsidRDefault="00306443" w:rsidP="00187C6F">
      <w:pPr>
        <w:tabs>
          <w:tab w:val="left" w:pos="3060"/>
        </w:tabs>
        <w:jc w:val="both"/>
        <w:rPr>
          <w:b/>
          <w:lang w:val="sr-Latn-CS"/>
        </w:rPr>
      </w:pPr>
    </w:p>
    <w:p w:rsidR="00895C52" w:rsidRDefault="00895C52" w:rsidP="00306443">
      <w:pPr>
        <w:tabs>
          <w:tab w:val="left" w:pos="3060"/>
        </w:tabs>
        <w:jc w:val="center"/>
        <w:rPr>
          <w:b/>
          <w:sz w:val="96"/>
          <w:szCs w:val="96"/>
          <w:lang w:val="sr-Latn-CS"/>
        </w:rPr>
      </w:pPr>
    </w:p>
    <w:p w:rsidR="00895C52" w:rsidRDefault="00895C52" w:rsidP="00306443">
      <w:pPr>
        <w:tabs>
          <w:tab w:val="left" w:pos="3060"/>
        </w:tabs>
        <w:jc w:val="center"/>
        <w:rPr>
          <w:b/>
          <w:sz w:val="96"/>
          <w:szCs w:val="96"/>
          <w:lang w:val="sr-Latn-CS"/>
        </w:rPr>
      </w:pPr>
    </w:p>
    <w:p w:rsidR="00306443" w:rsidRDefault="00306443" w:rsidP="00306443">
      <w:pPr>
        <w:tabs>
          <w:tab w:val="left" w:pos="3060"/>
        </w:tabs>
        <w:jc w:val="center"/>
        <w:rPr>
          <w:b/>
          <w:sz w:val="96"/>
          <w:szCs w:val="96"/>
          <w:lang w:val="sr-Latn-CS"/>
        </w:rPr>
      </w:pPr>
      <w:r w:rsidRPr="00306443">
        <w:rPr>
          <w:b/>
          <w:sz w:val="96"/>
          <w:szCs w:val="96"/>
          <w:lang w:val="sr-Latn-CS"/>
        </w:rPr>
        <w:t>U V O D</w:t>
      </w:r>
    </w:p>
    <w:p w:rsidR="00306443" w:rsidRDefault="00306443" w:rsidP="00306443">
      <w:pPr>
        <w:tabs>
          <w:tab w:val="left" w:pos="3060"/>
        </w:tabs>
        <w:jc w:val="center"/>
        <w:rPr>
          <w:b/>
          <w:sz w:val="96"/>
          <w:szCs w:val="96"/>
          <w:lang w:val="sr-Latn-CS"/>
        </w:rPr>
      </w:pPr>
    </w:p>
    <w:p w:rsidR="00306443" w:rsidRPr="003A2BED" w:rsidRDefault="005B4305" w:rsidP="00306443">
      <w:pPr>
        <w:tabs>
          <w:tab w:val="left" w:pos="3060"/>
        </w:tabs>
        <w:jc w:val="center"/>
        <w:rPr>
          <w:b/>
          <w:sz w:val="48"/>
          <w:szCs w:val="48"/>
          <w:lang w:val="sr-Latn-CS"/>
        </w:rPr>
      </w:pPr>
      <w:r>
        <w:rPr>
          <w:b/>
          <w:sz w:val="48"/>
          <w:szCs w:val="48"/>
          <w:lang w:val="sr-Latn-CS"/>
        </w:rPr>
        <w:t xml:space="preserve">- KRATAK ISRORIJAT </w:t>
      </w:r>
      <w:r w:rsidR="00306443" w:rsidRPr="003A2BED">
        <w:rPr>
          <w:b/>
          <w:sz w:val="48"/>
          <w:szCs w:val="48"/>
          <w:lang w:val="sr-Latn-CS"/>
        </w:rPr>
        <w:t>ŠKOLE</w:t>
      </w:r>
    </w:p>
    <w:p w:rsidR="00306443" w:rsidRDefault="00306443" w:rsidP="00306443">
      <w:pPr>
        <w:tabs>
          <w:tab w:val="left" w:pos="3060"/>
        </w:tabs>
        <w:jc w:val="center"/>
        <w:rPr>
          <w:b/>
          <w:sz w:val="40"/>
          <w:szCs w:val="40"/>
          <w:lang w:val="sr-Latn-CS"/>
        </w:rPr>
      </w:pPr>
      <w:r w:rsidRPr="003A2BED">
        <w:rPr>
          <w:b/>
          <w:sz w:val="48"/>
          <w:szCs w:val="48"/>
          <w:lang w:val="sr-Latn-CS"/>
        </w:rPr>
        <w:t>- LIČNA KARTA ŠKOLE</w:t>
      </w: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306443" w:rsidRDefault="00306443" w:rsidP="00306443">
      <w:pPr>
        <w:tabs>
          <w:tab w:val="left" w:pos="3060"/>
        </w:tabs>
        <w:jc w:val="center"/>
        <w:rPr>
          <w:b/>
          <w:sz w:val="40"/>
          <w:szCs w:val="40"/>
          <w:lang w:val="sr-Latn-CS"/>
        </w:rPr>
      </w:pPr>
    </w:p>
    <w:p w:rsidR="00031B19" w:rsidRDefault="00031B19" w:rsidP="000C7CF6">
      <w:pPr>
        <w:tabs>
          <w:tab w:val="left" w:pos="3060"/>
        </w:tabs>
        <w:rPr>
          <w:b/>
          <w:sz w:val="40"/>
          <w:szCs w:val="40"/>
          <w:lang w:val="sr-Latn-CS"/>
        </w:rPr>
      </w:pPr>
    </w:p>
    <w:p w:rsidR="00C13218" w:rsidRDefault="00C13218" w:rsidP="000C7CF6">
      <w:pPr>
        <w:tabs>
          <w:tab w:val="left" w:pos="3060"/>
        </w:tabs>
        <w:rPr>
          <w:b/>
          <w:sz w:val="40"/>
          <w:szCs w:val="40"/>
          <w:lang w:val="sr-Latn-CS"/>
        </w:rPr>
      </w:pPr>
    </w:p>
    <w:p w:rsidR="00031B19" w:rsidRPr="00031B19" w:rsidRDefault="00031B19" w:rsidP="00031B19">
      <w:pPr>
        <w:jc w:val="center"/>
        <w:rPr>
          <w:b/>
          <w:sz w:val="28"/>
          <w:szCs w:val="28"/>
          <w:lang w:val="sr-Latn-CS"/>
        </w:rPr>
      </w:pPr>
      <w:r w:rsidRPr="00031B19">
        <w:rPr>
          <w:b/>
          <w:sz w:val="28"/>
          <w:szCs w:val="28"/>
          <w:lang w:val="sr-Latn-CS"/>
        </w:rPr>
        <w:t>Kratak  istorijat razvoja škole</w:t>
      </w:r>
    </w:p>
    <w:p w:rsidR="00031B19" w:rsidRPr="00B41BE9" w:rsidRDefault="00031B19" w:rsidP="00031B19">
      <w:pPr>
        <w:jc w:val="both"/>
        <w:rPr>
          <w:lang w:val="sr-Latn-CS"/>
        </w:rPr>
      </w:pPr>
    </w:p>
    <w:p w:rsidR="00031B19" w:rsidRDefault="00031B19" w:rsidP="00031B19">
      <w:pPr>
        <w:jc w:val="both"/>
        <w:rPr>
          <w:lang w:val="sr-Latn-CS"/>
        </w:rPr>
      </w:pPr>
    </w:p>
    <w:p w:rsidR="00185527" w:rsidRDefault="00185527" w:rsidP="00031B19">
      <w:pPr>
        <w:jc w:val="both"/>
        <w:rPr>
          <w:lang w:val="sr-Latn-CS"/>
        </w:rPr>
      </w:pPr>
      <w:r>
        <w:rPr>
          <w:lang w:val="sr-Latn-CS"/>
        </w:rPr>
        <w:t xml:space="preserve">           </w:t>
      </w:r>
      <w:r w:rsidRPr="00B41BE9">
        <w:rPr>
          <w:lang w:val="sr-Latn-CS"/>
        </w:rPr>
        <w:t>JU Srednja mješovita škola „Vuksan Đukić” je ustanova za sticanje opšteg i stručnog obrazovanja za rad i dalje školovanje na nivou tr</w:t>
      </w:r>
      <w:r>
        <w:rPr>
          <w:lang w:val="sr-Latn-CS"/>
        </w:rPr>
        <w:t>e</w:t>
      </w:r>
      <w:r w:rsidRPr="00B41BE9">
        <w:rPr>
          <w:lang w:val="sr-Latn-CS"/>
        </w:rPr>
        <w:t>ćeg</w:t>
      </w:r>
      <w:r>
        <w:rPr>
          <w:lang w:val="sr-Latn-CS"/>
        </w:rPr>
        <w:t xml:space="preserve"> i četvrtog stepena stručnosti. </w:t>
      </w:r>
    </w:p>
    <w:p w:rsidR="00185527" w:rsidRPr="00406D75" w:rsidRDefault="00185527" w:rsidP="00031B19">
      <w:pPr>
        <w:jc w:val="both"/>
        <w:rPr>
          <w:lang w:val="sr-Cyrl-CS"/>
        </w:rPr>
      </w:pPr>
      <w:r>
        <w:rPr>
          <w:lang w:val="sr-Latn-CS"/>
        </w:rPr>
        <w:t xml:space="preserve">          </w:t>
      </w:r>
      <w:r w:rsidRPr="00B41BE9">
        <w:rPr>
          <w:lang w:val="sr-Latn-CS"/>
        </w:rPr>
        <w:t>Rezultatima svoje prakse, nizom novina u radu, škola je na najbolji način našla svoje mjesto u preobražajima našeg društva, izrastajući u savremenu školu.</w:t>
      </w:r>
      <w:r w:rsidRPr="00B41BE9">
        <w:rPr>
          <w:lang w:val="sr-Cyrl-CS"/>
        </w:rPr>
        <w:t xml:space="preserve"> </w:t>
      </w:r>
      <w:r w:rsidRPr="00CD365D">
        <w:rPr>
          <w:lang w:val="sr-Cyrl-CS"/>
        </w:rPr>
        <w:t>Smještena na lijepoj lokaciji, uzdignutoj terasi Mojkovca iznad Tare, okružena zelenilom borova i drugog drveća, sa unutrašnjom umjetničkom dekoracijom zidova, stazama, igralištima</w:t>
      </w:r>
      <w:r>
        <w:rPr>
          <w:lang w:val="sr-Latn-CS"/>
        </w:rPr>
        <w:t>,</w:t>
      </w:r>
      <w:r w:rsidRPr="00CD365D">
        <w:rPr>
          <w:lang w:val="sr-Cyrl-CS"/>
        </w:rPr>
        <w:t xml:space="preserve"> fiskulturnom dvoranom</w:t>
      </w:r>
      <w:r>
        <w:rPr>
          <w:lang w:val="sr-Latn-CS"/>
        </w:rPr>
        <w:t xml:space="preserve"> i učeničkim restoranom sa kuhinjom</w:t>
      </w:r>
      <w:r w:rsidRPr="00CD365D">
        <w:rPr>
          <w:lang w:val="sr-Cyrl-CS"/>
        </w:rPr>
        <w:t>, Srednja škola „Vuksan Đukić” dočekuje učenike i nastavnike budeći u njima osjećanje da je škola mjesto gdje se uči, usvajaju nova saznanja i istine i živi život ispunjen naukom i stvaralaštvom.</w:t>
      </w:r>
    </w:p>
    <w:p w:rsidR="00185527" w:rsidRPr="00406D75" w:rsidRDefault="00185527" w:rsidP="00031B19">
      <w:pPr>
        <w:jc w:val="both"/>
        <w:rPr>
          <w:lang w:val="sr-Cyrl-CS"/>
        </w:rPr>
      </w:pPr>
    </w:p>
    <w:p w:rsidR="00031B19" w:rsidRPr="00B41BE9" w:rsidRDefault="00185527" w:rsidP="00031B19">
      <w:pPr>
        <w:jc w:val="both"/>
        <w:rPr>
          <w:lang w:val="sr-Latn-CS"/>
        </w:rPr>
      </w:pPr>
      <w:r w:rsidRPr="00406D75">
        <w:rPr>
          <w:lang w:val="sr-Cyrl-CS"/>
        </w:rPr>
        <w:t xml:space="preserve">         </w:t>
      </w:r>
      <w:r>
        <w:t>Prvi</w:t>
      </w:r>
      <w:r w:rsidRPr="00406D75">
        <w:rPr>
          <w:lang w:val="sr-Cyrl-CS"/>
        </w:rPr>
        <w:t xml:space="preserve"> </w:t>
      </w:r>
      <w:r>
        <w:rPr>
          <w:lang w:val="sr-Latn-CS"/>
        </w:rPr>
        <w:t>počeci današnje škole vezuju se za razvoj same opštine. Nastankom drvnog kombinata „Vukman Kruščić” javlja se potreba za kvalifikovanom i školovanom radnom snagom. Zbog potreba industrijsk</w:t>
      </w:r>
      <w:r w:rsidR="003928CB">
        <w:rPr>
          <w:lang w:val="sr-Latn-CS"/>
        </w:rPr>
        <w:t>e prerade drveta 1951.godine osn</w:t>
      </w:r>
      <w:r>
        <w:rPr>
          <w:lang w:val="sr-Latn-CS"/>
        </w:rPr>
        <w:t xml:space="preserve">iva se Škola učenika u privredi. </w:t>
      </w:r>
      <w:r w:rsidR="00031B19" w:rsidRPr="00B41BE9">
        <w:rPr>
          <w:lang w:val="sr-Latn-CS"/>
        </w:rPr>
        <w:t xml:space="preserve"> </w:t>
      </w:r>
    </w:p>
    <w:p w:rsidR="00031B19" w:rsidRDefault="00031B19" w:rsidP="00031B19">
      <w:pPr>
        <w:jc w:val="both"/>
        <w:rPr>
          <w:lang w:val="sr-Latn-CS"/>
        </w:rPr>
      </w:pPr>
    </w:p>
    <w:p w:rsidR="00031B19" w:rsidRDefault="006F4C42" w:rsidP="00031B19">
      <w:pPr>
        <w:jc w:val="both"/>
        <w:rPr>
          <w:lang w:val="sr-Latn-CS"/>
        </w:rPr>
      </w:pPr>
      <w:r>
        <w:rPr>
          <w:lang w:val="sr-Latn-CS"/>
        </w:rPr>
        <w:t xml:space="preserve">         Otvaranjem rudnika olova i cinka i daljim industrijskim razvojem opštine , Škola mijenja naziv </w:t>
      </w:r>
      <w:r w:rsidR="00031B19" w:rsidRPr="00B41BE9">
        <w:rPr>
          <w:lang w:val="sr-Latn-CS"/>
        </w:rPr>
        <w:t xml:space="preserve">1966.godine </w:t>
      </w:r>
      <w:r>
        <w:rPr>
          <w:lang w:val="sr-Latn-CS"/>
        </w:rPr>
        <w:t xml:space="preserve">u </w:t>
      </w:r>
      <w:r w:rsidR="00031B19" w:rsidRPr="00B41BE9">
        <w:rPr>
          <w:lang w:val="sr-Latn-CS"/>
        </w:rPr>
        <w:t>„Centar za stručno obrazovanje radnika” i useljava se u novi objekat izgrađen od drveta</w:t>
      </w:r>
      <w:r>
        <w:rPr>
          <w:lang w:val="sr-Latn-CS"/>
        </w:rPr>
        <w:t xml:space="preserve"> </w:t>
      </w:r>
      <w:r w:rsidR="00031B19" w:rsidRPr="00B41BE9">
        <w:rPr>
          <w:lang w:val="sr-Latn-CS"/>
        </w:rPr>
        <w:t>- baraka. Objekat je izgrađen uglavnom dobrovoljnim akcijama građana.</w:t>
      </w:r>
    </w:p>
    <w:p w:rsidR="00031B19" w:rsidRDefault="00031B19" w:rsidP="00031B19">
      <w:pPr>
        <w:jc w:val="both"/>
        <w:rPr>
          <w:lang w:val="sr-Latn-CS"/>
        </w:rPr>
      </w:pPr>
    </w:p>
    <w:p w:rsidR="006F4C42" w:rsidRDefault="006F4C42" w:rsidP="00031B19">
      <w:pPr>
        <w:jc w:val="both"/>
        <w:rPr>
          <w:lang w:val="sr-Latn-CS"/>
        </w:rPr>
      </w:pPr>
      <w:r>
        <w:rPr>
          <w:lang w:val="sr-Latn-CS"/>
        </w:rPr>
        <w:t xml:space="preserve">         </w:t>
      </w:r>
      <w:r w:rsidR="00031B19" w:rsidRPr="00B41BE9">
        <w:rPr>
          <w:lang w:val="sr-Latn-CS"/>
        </w:rPr>
        <w:t>Do 1973.godine Centar je okupljao omladinu za obrazovanje kvalifikovanih radnika za potrebe opštine i šire društvene potrebe ( metalci, električari, floteri, rudari-kopači, trgovci, ugostitelji, stolari i uslužne djelatnosti ).</w:t>
      </w:r>
      <w:r w:rsidR="00031B19">
        <w:rPr>
          <w:lang w:val="sr-Latn-CS"/>
        </w:rPr>
        <w:t xml:space="preserve"> </w:t>
      </w:r>
    </w:p>
    <w:p w:rsidR="006F4C42" w:rsidRDefault="006F4C42" w:rsidP="00031B19">
      <w:pPr>
        <w:jc w:val="both"/>
        <w:rPr>
          <w:lang w:val="sr-Latn-CS"/>
        </w:rPr>
      </w:pPr>
      <w:r>
        <w:rPr>
          <w:lang w:val="sr-Latn-CS"/>
        </w:rPr>
        <w:t xml:space="preserve">       </w:t>
      </w:r>
    </w:p>
    <w:p w:rsidR="00031B19" w:rsidRDefault="006F4C42" w:rsidP="00031B19">
      <w:pPr>
        <w:jc w:val="both"/>
        <w:rPr>
          <w:lang w:val="sr-Latn-CS"/>
        </w:rPr>
      </w:pPr>
      <w:r>
        <w:rPr>
          <w:lang w:val="sr-Latn-CS"/>
        </w:rPr>
        <w:t xml:space="preserve">         U</w:t>
      </w:r>
      <w:r w:rsidRPr="00B41BE9">
        <w:rPr>
          <w:lang w:val="sr-Latn-CS"/>
        </w:rPr>
        <w:t xml:space="preserve"> sastavu Centra </w:t>
      </w:r>
      <w:r w:rsidR="00031B19" w:rsidRPr="00B41BE9">
        <w:rPr>
          <w:lang w:val="sr-Latn-CS"/>
        </w:rPr>
        <w:t xml:space="preserve">1973.godine formirana je Gimnazija kada </w:t>
      </w:r>
      <w:r>
        <w:rPr>
          <w:lang w:val="sr-Latn-CS"/>
        </w:rPr>
        <w:t xml:space="preserve">i </w:t>
      </w:r>
      <w:r w:rsidR="00031B19" w:rsidRPr="00B41BE9">
        <w:rPr>
          <w:lang w:val="sr-Latn-CS"/>
        </w:rPr>
        <w:t xml:space="preserve">zvanično ŠUP prelazi u </w:t>
      </w:r>
      <w:r w:rsidR="00031B19">
        <w:rPr>
          <w:lang w:val="sr-Latn-CS"/>
        </w:rPr>
        <w:t xml:space="preserve"> </w:t>
      </w:r>
      <w:r w:rsidR="00031B19" w:rsidRPr="00B41BE9">
        <w:rPr>
          <w:lang w:val="sr-Latn-CS"/>
        </w:rPr>
        <w:t>Centar, a čija se zadnja generacija završila školske 1978/79.godine.</w:t>
      </w:r>
    </w:p>
    <w:p w:rsidR="00031B19" w:rsidRDefault="00031B19" w:rsidP="00031B19">
      <w:pPr>
        <w:jc w:val="both"/>
        <w:rPr>
          <w:lang w:val="sr-Latn-CS"/>
        </w:rPr>
      </w:pPr>
    </w:p>
    <w:p w:rsidR="00031B19" w:rsidRDefault="006F4C42" w:rsidP="00031B19">
      <w:pPr>
        <w:jc w:val="both"/>
        <w:rPr>
          <w:lang w:val="sr-Latn-CS"/>
        </w:rPr>
      </w:pPr>
      <w:r>
        <w:rPr>
          <w:lang w:val="sr-Latn-CS"/>
        </w:rPr>
        <w:t xml:space="preserve">        </w:t>
      </w:r>
      <w:r w:rsidR="00031B19" w:rsidRPr="00B41BE9">
        <w:rPr>
          <w:lang w:val="sr-Latn-CS"/>
        </w:rPr>
        <w:t>Zbog pomanjkanja prostora u baraci, Centar je od 1977 do septembra 1979.godine koristio, za potrebe odjeljenja Gimnazije, prostorije Osnovne škole „Dragan Jovanović”, radeći u trećoj smjeni.</w:t>
      </w:r>
    </w:p>
    <w:p w:rsidR="00031B19" w:rsidRDefault="00031B19" w:rsidP="00031B19">
      <w:pPr>
        <w:jc w:val="both"/>
        <w:rPr>
          <w:lang w:val="sr-Latn-CS"/>
        </w:rPr>
      </w:pPr>
    </w:p>
    <w:p w:rsidR="00031B19" w:rsidRDefault="006F4C42" w:rsidP="00031B19">
      <w:pPr>
        <w:jc w:val="both"/>
        <w:rPr>
          <w:lang w:val="sr-Latn-CS"/>
        </w:rPr>
      </w:pPr>
      <w:r>
        <w:rPr>
          <w:lang w:val="sr-Latn-CS"/>
        </w:rPr>
        <w:t xml:space="preserve">         </w:t>
      </w:r>
      <w:r w:rsidR="00031B19" w:rsidRPr="00B41BE9">
        <w:rPr>
          <w:lang w:val="sr-Latn-CS"/>
        </w:rPr>
        <w:t>Izgradnja nove Školske zgrade počela je 1977.godine</w:t>
      </w:r>
      <w:r w:rsidR="003B7B28">
        <w:rPr>
          <w:lang w:val="sr-Latn-CS"/>
        </w:rPr>
        <w:t>,</w:t>
      </w:r>
      <w:r w:rsidR="00031B19" w:rsidRPr="00B41BE9">
        <w:rPr>
          <w:lang w:val="sr-Latn-CS"/>
        </w:rPr>
        <w:t xml:space="preserve"> a završena je 1</w:t>
      </w:r>
      <w:r w:rsidR="00031B19">
        <w:rPr>
          <w:lang w:val="sr-Latn-CS"/>
        </w:rPr>
        <w:t>.</w:t>
      </w:r>
      <w:r w:rsidR="00031B19" w:rsidRPr="00B41BE9">
        <w:rPr>
          <w:lang w:val="sr-Latn-CS"/>
        </w:rPr>
        <w:t xml:space="preserve"> oktobra 1979.godine.</w:t>
      </w:r>
      <w:r w:rsidR="00031B19">
        <w:rPr>
          <w:lang w:val="sr-Latn-CS"/>
        </w:rPr>
        <w:t xml:space="preserve"> </w:t>
      </w:r>
      <w:r w:rsidR="00031B19" w:rsidRPr="00B41BE9">
        <w:rPr>
          <w:lang w:val="sr-Latn-CS"/>
        </w:rPr>
        <w:t xml:space="preserve">Od 1992.godine </w:t>
      </w:r>
      <w:r w:rsidR="003B7B28" w:rsidRPr="00B94BC4">
        <w:rPr>
          <w:lang w:val="sr-Latn-CS"/>
        </w:rPr>
        <w:t xml:space="preserve">Škola </w:t>
      </w:r>
      <w:r w:rsidR="00031B19" w:rsidRPr="00B41BE9">
        <w:rPr>
          <w:lang w:val="sr-Latn-CS"/>
        </w:rPr>
        <w:t>nosi naziv JU Srednja škola „Vuksan Đukić”, a od 2004.godine JU Srednja mješovita škola „Vuksan Đukić”.</w:t>
      </w:r>
    </w:p>
    <w:p w:rsidR="00031B19" w:rsidRDefault="00031B19" w:rsidP="00031B19">
      <w:pPr>
        <w:jc w:val="both"/>
        <w:rPr>
          <w:lang w:val="sr-Latn-CS"/>
        </w:rPr>
      </w:pPr>
    </w:p>
    <w:p w:rsidR="00031B19" w:rsidRDefault="006F4C42" w:rsidP="00031B19">
      <w:pPr>
        <w:jc w:val="both"/>
        <w:rPr>
          <w:lang w:val="sr-Latn-CS"/>
        </w:rPr>
      </w:pPr>
      <w:r>
        <w:rPr>
          <w:lang w:val="sr-Latn-CS"/>
        </w:rPr>
        <w:t xml:space="preserve">        </w:t>
      </w:r>
      <w:r w:rsidR="00031B19">
        <w:rPr>
          <w:lang w:val="sr-Latn-CS"/>
        </w:rPr>
        <w:t>Iako</w:t>
      </w:r>
      <w:r w:rsidR="00031B19" w:rsidRPr="00B41BE9">
        <w:rPr>
          <w:lang w:val="sr-Latn-CS"/>
        </w:rPr>
        <w:t xml:space="preserve"> relativno mlada i prolazeći različita iskušenja, nemaštinu i nedaće, izborila se za istaknuto mjesto u našem školstvu i može se ponositi svojim doprinosom našoj kulturi, nauci i privredi.</w:t>
      </w:r>
      <w:r w:rsidR="00031B19" w:rsidRPr="00B41BE9">
        <w:rPr>
          <w:lang w:val="sr-Cyrl-CS"/>
        </w:rPr>
        <w:t xml:space="preserve"> </w:t>
      </w:r>
    </w:p>
    <w:p w:rsidR="00031B19" w:rsidRPr="00031B19" w:rsidRDefault="00031B19" w:rsidP="00031B19">
      <w:pPr>
        <w:jc w:val="both"/>
        <w:rPr>
          <w:lang w:val="sr-Latn-CS"/>
        </w:rPr>
      </w:pPr>
    </w:p>
    <w:p w:rsidR="002F326C" w:rsidRPr="0001345A" w:rsidRDefault="002F326C" w:rsidP="0001345A">
      <w:pPr>
        <w:jc w:val="both"/>
        <w:rPr>
          <w:lang w:val="sr-Latn-CS"/>
        </w:rPr>
        <w:sectPr w:rsidR="002F326C" w:rsidRPr="0001345A" w:rsidSect="007F71D2">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134" w:left="1701" w:header="720" w:footer="720" w:gutter="0"/>
          <w:cols w:space="720"/>
          <w:titlePg/>
          <w:docGrid w:linePitch="360"/>
        </w:sectPr>
      </w:pPr>
    </w:p>
    <w:p w:rsidR="00187C6F" w:rsidRDefault="003A2BED" w:rsidP="0001345A">
      <w:pPr>
        <w:tabs>
          <w:tab w:val="left" w:pos="3060"/>
        </w:tabs>
        <w:jc w:val="center"/>
        <w:rPr>
          <w:b/>
          <w:lang w:val="sr-Latn-CS"/>
        </w:rPr>
      </w:pPr>
      <w:r>
        <w:rPr>
          <w:b/>
          <w:lang w:val="sr-Latn-CS"/>
        </w:rPr>
        <w:lastRenderedPageBreak/>
        <w:t>LIČNA KARTA ŠKOLE</w:t>
      </w:r>
    </w:p>
    <w:p w:rsidR="003A2BED" w:rsidRDefault="003A2BED" w:rsidP="00187C6F">
      <w:pPr>
        <w:tabs>
          <w:tab w:val="left" w:pos="3060"/>
        </w:tabs>
        <w:jc w:val="center"/>
        <w:rPr>
          <w:b/>
          <w:lang w:val="sr-Latn-CS"/>
        </w:rPr>
      </w:pPr>
    </w:p>
    <w:tbl>
      <w:tblPr>
        <w:tblStyle w:val="GridTable4Accent1"/>
        <w:tblW w:w="0" w:type="auto"/>
        <w:tblLook w:val="01E0" w:firstRow="1" w:lastRow="1" w:firstColumn="1" w:lastColumn="1" w:noHBand="0" w:noVBand="0"/>
      </w:tblPr>
      <w:tblGrid>
        <w:gridCol w:w="4262"/>
        <w:gridCol w:w="4263"/>
        <w:gridCol w:w="5263"/>
      </w:tblGrid>
      <w:tr w:rsidR="003A2BED" w:rsidRPr="00D34B8E" w:rsidTr="003D5FFD">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IME ŠKOLE</w:t>
            </w:r>
          </w:p>
        </w:tc>
        <w:tc>
          <w:tcPr>
            <w:cnfStyle w:val="000100000000" w:firstRow="0" w:lastRow="0" w:firstColumn="0" w:lastColumn="1" w:oddVBand="0" w:evenVBand="0" w:oddHBand="0" w:evenHBand="0" w:firstRowFirstColumn="0" w:firstRowLastColumn="0" w:lastRowFirstColumn="0" w:lastRowLastColumn="0"/>
            <w:tcW w:w="9526" w:type="dxa"/>
            <w:gridSpan w:val="2"/>
          </w:tcPr>
          <w:p w:rsidR="003A2BED" w:rsidRPr="00572A0B" w:rsidRDefault="003A2BED" w:rsidP="003A2BED">
            <w:pPr>
              <w:jc w:val="center"/>
              <w:rPr>
                <w:b w:val="0"/>
                <w:lang w:val="sr-Latn-CS"/>
              </w:rPr>
            </w:pPr>
            <w:r w:rsidRPr="00572A0B">
              <w:rPr>
                <w:lang w:val="sr-Latn-CS"/>
              </w:rPr>
              <w:t>Javna ustanova Srednja mješovita škola „Vuksan Đukić” - Mojkovac</w:t>
            </w:r>
          </w:p>
        </w:tc>
      </w:tr>
      <w:tr w:rsidR="003A2BED" w:rsidRPr="00D34B8E" w:rsidTr="003D5FF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ADRESA</w:t>
            </w:r>
          </w:p>
        </w:tc>
        <w:tc>
          <w:tcPr>
            <w:cnfStyle w:val="000100000000" w:firstRow="0" w:lastRow="0" w:firstColumn="0" w:lastColumn="1" w:oddVBand="0" w:evenVBand="0" w:oddHBand="0" w:evenHBand="0" w:firstRowFirstColumn="0" w:firstRowLastColumn="0" w:lastRowFirstColumn="0" w:lastRowLastColumn="0"/>
            <w:tcW w:w="9526" w:type="dxa"/>
            <w:gridSpan w:val="2"/>
          </w:tcPr>
          <w:p w:rsidR="003A2BED" w:rsidRPr="00572A0B" w:rsidRDefault="003A2BED" w:rsidP="003A2BED">
            <w:pPr>
              <w:jc w:val="center"/>
              <w:rPr>
                <w:b w:val="0"/>
                <w:lang w:val="sr-Latn-CS"/>
              </w:rPr>
            </w:pPr>
            <w:r w:rsidRPr="00572A0B">
              <w:rPr>
                <w:lang w:val="sr-Latn-CS"/>
              </w:rPr>
              <w:t>Vuka Karadžića b.b.  84205 Mojkovac</w:t>
            </w:r>
          </w:p>
        </w:tc>
      </w:tr>
      <w:tr w:rsidR="003A2BED" w:rsidRPr="00572A0B" w:rsidTr="003D5FFD">
        <w:trPr>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TELEFON</w:t>
            </w:r>
          </w:p>
        </w:tc>
        <w:tc>
          <w:tcPr>
            <w:cnfStyle w:val="000010000000" w:firstRow="0" w:lastRow="0" w:firstColumn="0" w:lastColumn="0" w:oddVBand="1" w:evenVBand="0" w:oddHBand="0" w:evenHBand="0" w:firstRowFirstColumn="0" w:firstRowLastColumn="0" w:lastRowFirstColumn="0" w:lastRowLastColumn="0"/>
            <w:tcW w:w="4263" w:type="dxa"/>
          </w:tcPr>
          <w:p w:rsidR="003A2BED" w:rsidRPr="00572A0B" w:rsidRDefault="003A2BED" w:rsidP="003A2BED">
            <w:pPr>
              <w:jc w:val="center"/>
              <w:rPr>
                <w:b/>
                <w:lang w:val="sr-Latn-CS"/>
              </w:rPr>
            </w:pPr>
            <w:r w:rsidRPr="00572A0B">
              <w:rPr>
                <w:b/>
                <w:lang w:val="sr-Latn-CS"/>
              </w:rPr>
              <w:t>Direktor    050 470 068</w:t>
            </w:r>
          </w:p>
        </w:tc>
        <w:tc>
          <w:tcPr>
            <w:cnfStyle w:val="000100000000" w:firstRow="0" w:lastRow="0" w:firstColumn="0" w:lastColumn="1" w:oddVBand="0" w:evenVBand="0" w:oddHBand="0" w:evenHBand="0" w:firstRowFirstColumn="0" w:firstRowLastColumn="0" w:lastRowFirstColumn="0" w:lastRowLastColumn="0"/>
            <w:tcW w:w="5263" w:type="dxa"/>
          </w:tcPr>
          <w:p w:rsidR="003A2BED" w:rsidRPr="00572A0B" w:rsidRDefault="003A2BED" w:rsidP="003A2BED">
            <w:pPr>
              <w:jc w:val="center"/>
              <w:rPr>
                <w:b w:val="0"/>
                <w:lang w:val="sr-Latn-CS"/>
              </w:rPr>
            </w:pPr>
            <w:r w:rsidRPr="00572A0B">
              <w:rPr>
                <w:lang w:val="sr-Latn-CS"/>
              </w:rPr>
              <w:t>Sekretar      tel/ fax   050 472 380</w:t>
            </w:r>
          </w:p>
        </w:tc>
      </w:tr>
      <w:tr w:rsidR="003A2BED" w:rsidRPr="00D34B8E" w:rsidTr="003D5FF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E-MAIL</w:t>
            </w:r>
          </w:p>
        </w:tc>
        <w:tc>
          <w:tcPr>
            <w:cnfStyle w:val="000100000000" w:firstRow="0" w:lastRow="0" w:firstColumn="0" w:lastColumn="1" w:oddVBand="0" w:evenVBand="0" w:oddHBand="0" w:evenHBand="0" w:firstRowFirstColumn="0" w:firstRowLastColumn="0" w:lastRowFirstColumn="0" w:lastRowLastColumn="0"/>
            <w:tcW w:w="9526" w:type="dxa"/>
            <w:gridSpan w:val="2"/>
          </w:tcPr>
          <w:p w:rsidR="003A2BED" w:rsidRPr="00B94BC4" w:rsidRDefault="003A2BED" w:rsidP="003A2BED">
            <w:pPr>
              <w:rPr>
                <w:lang w:val="sr-Latn-CS"/>
              </w:rPr>
            </w:pPr>
            <w:r w:rsidRPr="00D076A4">
              <w:rPr>
                <w:lang w:val="sr-Latn-CS"/>
              </w:rPr>
              <w:t xml:space="preserve">                                 </w:t>
            </w:r>
            <w:hyperlink r:id="rId15" w:history="1">
              <w:r w:rsidRPr="00D076A4">
                <w:rPr>
                  <w:rStyle w:val="Hyperlink"/>
                  <w:lang w:val="sr-Latn-CS"/>
                </w:rPr>
                <w:t>jusrvdjukic@t-com.me</w:t>
              </w:r>
            </w:hyperlink>
            <w:r w:rsidRPr="00D076A4">
              <w:rPr>
                <w:lang w:val="sr-Latn-CS"/>
              </w:rPr>
              <w:t xml:space="preserve">, </w:t>
            </w:r>
            <w:hyperlink r:id="rId16" w:history="1">
              <w:r w:rsidRPr="00B94BC4">
                <w:rPr>
                  <w:rStyle w:val="Hyperlink"/>
                  <w:lang w:val="sr-Latn-CS"/>
                </w:rPr>
                <w:t>skola@sms-mk.edu.me</w:t>
              </w:r>
            </w:hyperlink>
          </w:p>
        </w:tc>
      </w:tr>
      <w:tr w:rsidR="003A2BED" w:rsidRPr="00572A0B" w:rsidTr="003D5FFD">
        <w:trPr>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WEB-SITE</w:t>
            </w:r>
          </w:p>
        </w:tc>
        <w:tc>
          <w:tcPr>
            <w:cnfStyle w:val="000100000000" w:firstRow="0" w:lastRow="0" w:firstColumn="0" w:lastColumn="1" w:oddVBand="0" w:evenVBand="0" w:oddHBand="0" w:evenHBand="0" w:firstRowFirstColumn="0" w:firstRowLastColumn="0" w:lastRowFirstColumn="0" w:lastRowLastColumn="0"/>
            <w:tcW w:w="9526" w:type="dxa"/>
            <w:gridSpan w:val="2"/>
          </w:tcPr>
          <w:p w:rsidR="003A2BED" w:rsidRPr="00D076A4" w:rsidRDefault="003A2BED" w:rsidP="000C0DE3">
            <w:pPr>
              <w:jc w:val="center"/>
              <w:rPr>
                <w:b w:val="0"/>
                <w:highlight w:val="yellow"/>
                <w:lang w:val="sr-Latn-CS"/>
              </w:rPr>
            </w:pPr>
            <w:r w:rsidRPr="00D076A4">
              <w:rPr>
                <w:lang w:val="sr-Latn-CS"/>
              </w:rPr>
              <w:t>http://www.</w:t>
            </w:r>
            <w:r w:rsidR="000C0DE3">
              <w:rPr>
                <w:lang w:val="sr-Latn-CS"/>
              </w:rPr>
              <w:t>srednjamojkovac.me</w:t>
            </w:r>
          </w:p>
        </w:tc>
      </w:tr>
      <w:tr w:rsidR="003A2BED" w:rsidRPr="00572A0B" w:rsidTr="003D5FF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262" w:type="dxa"/>
          </w:tcPr>
          <w:p w:rsidR="003A2BED" w:rsidRPr="00572A0B" w:rsidRDefault="003A2BED" w:rsidP="003A2BED">
            <w:pPr>
              <w:jc w:val="center"/>
              <w:rPr>
                <w:b w:val="0"/>
                <w:lang w:val="sr-Latn-CS"/>
              </w:rPr>
            </w:pPr>
            <w:r w:rsidRPr="00572A0B">
              <w:rPr>
                <w:lang w:val="sr-Latn-CS"/>
              </w:rPr>
              <w:t>DAN ŠKOLE</w:t>
            </w:r>
          </w:p>
        </w:tc>
        <w:tc>
          <w:tcPr>
            <w:cnfStyle w:val="000100000000" w:firstRow="0" w:lastRow="0" w:firstColumn="0" w:lastColumn="1" w:oddVBand="0" w:evenVBand="0" w:oddHBand="0" w:evenHBand="0" w:firstRowFirstColumn="0" w:firstRowLastColumn="0" w:lastRowFirstColumn="0" w:lastRowLastColumn="0"/>
            <w:tcW w:w="9526" w:type="dxa"/>
            <w:gridSpan w:val="2"/>
          </w:tcPr>
          <w:p w:rsidR="003A2BED" w:rsidRPr="00572A0B" w:rsidRDefault="003A2BED" w:rsidP="003A2BED">
            <w:pPr>
              <w:jc w:val="center"/>
              <w:rPr>
                <w:b w:val="0"/>
                <w:lang w:val="sr-Latn-CS"/>
              </w:rPr>
            </w:pPr>
            <w:r w:rsidRPr="00572A0B">
              <w:rPr>
                <w:lang w:val="sr-Latn-CS"/>
              </w:rPr>
              <w:t>9.maj</w:t>
            </w:r>
          </w:p>
        </w:tc>
      </w:tr>
      <w:tr w:rsidR="0001345A" w:rsidRPr="00572A0B" w:rsidTr="003D5FFD">
        <w:tc>
          <w:tcPr>
            <w:cnfStyle w:val="001000000000" w:firstRow="0" w:lastRow="0" w:firstColumn="1" w:lastColumn="0" w:oddVBand="0" w:evenVBand="0" w:oddHBand="0" w:evenHBand="0" w:firstRowFirstColumn="0" w:firstRowLastColumn="0" w:lastRowFirstColumn="0" w:lastRowLastColumn="0"/>
            <w:tcW w:w="4262" w:type="dxa"/>
            <w:vMerge w:val="restart"/>
          </w:tcPr>
          <w:p w:rsidR="0001345A" w:rsidRPr="00572A0B" w:rsidRDefault="0001345A" w:rsidP="003A2BED">
            <w:pPr>
              <w:jc w:val="center"/>
              <w:rPr>
                <w:b w:val="0"/>
                <w:lang w:val="sr-Latn-CS"/>
              </w:rPr>
            </w:pPr>
          </w:p>
          <w:p w:rsidR="0001345A" w:rsidRPr="00572A0B" w:rsidRDefault="0001345A" w:rsidP="003A2BED">
            <w:pPr>
              <w:jc w:val="center"/>
              <w:rPr>
                <w:b w:val="0"/>
                <w:lang w:val="sr-Latn-CS"/>
              </w:rPr>
            </w:pPr>
            <w:r w:rsidRPr="00572A0B">
              <w:rPr>
                <w:lang w:val="sr-Latn-CS"/>
              </w:rPr>
              <w:t>PODRUČJA RADA</w:t>
            </w:r>
          </w:p>
          <w:p w:rsidR="0001345A" w:rsidRPr="00572A0B" w:rsidRDefault="0001345A" w:rsidP="003A2BED">
            <w:pPr>
              <w:jc w:val="center"/>
              <w:rPr>
                <w:b w:val="0"/>
                <w:lang w:val="sr-Latn-CS"/>
              </w:rPr>
            </w:pPr>
          </w:p>
        </w:tc>
        <w:tc>
          <w:tcPr>
            <w:cnfStyle w:val="000100000000" w:firstRow="0" w:lastRow="0" w:firstColumn="0" w:lastColumn="1" w:oddVBand="0" w:evenVBand="0" w:oddHBand="0" w:evenHBand="0" w:firstRowFirstColumn="0" w:firstRowLastColumn="0" w:lastRowFirstColumn="0" w:lastRowLastColumn="0"/>
            <w:tcW w:w="9526" w:type="dxa"/>
            <w:gridSpan w:val="2"/>
          </w:tcPr>
          <w:p w:rsidR="0001345A" w:rsidRPr="00572A0B" w:rsidRDefault="0001345A" w:rsidP="003A2BED">
            <w:pPr>
              <w:jc w:val="right"/>
              <w:rPr>
                <w:b w:val="0"/>
                <w:lang w:val="sr-Latn-CS"/>
              </w:rPr>
            </w:pPr>
            <w:r w:rsidRPr="00572A0B">
              <w:rPr>
                <w:lang w:val="sr-Latn-CS"/>
              </w:rPr>
              <w:t xml:space="preserve">                                                                                                                                                            </w:t>
            </w:r>
            <w:r w:rsidRPr="00572A0B">
              <w:rPr>
                <w:shd w:val="clear" w:color="auto" w:fill="B3B3B3"/>
                <w:lang w:val="sr-Latn-CS"/>
              </w:rPr>
              <w:t>RAZREDI</w:t>
            </w:r>
          </w:p>
        </w:tc>
      </w:tr>
      <w:tr w:rsidR="0001345A" w:rsidRPr="00572A0B" w:rsidTr="003D5FFD">
        <w:trPr>
          <w:cnfStyle w:val="000000100000" w:firstRow="0" w:lastRow="0" w:firstColumn="0" w:lastColumn="0" w:oddVBand="0" w:evenVBand="0" w:oddHBand="1" w:evenHBand="0" w:firstRowFirstColumn="0" w:firstRowLastColumn="0" w:lastRowFirstColumn="0" w:lastRowLastColumn="0"/>
          <w:trHeight w:hRule="exact" w:val="586"/>
        </w:trPr>
        <w:tc>
          <w:tcPr>
            <w:cnfStyle w:val="001000000000" w:firstRow="0" w:lastRow="0" w:firstColumn="1" w:lastColumn="0" w:oddVBand="0" w:evenVBand="0" w:oddHBand="0" w:evenHBand="0" w:firstRowFirstColumn="0" w:firstRowLastColumn="0" w:lastRowFirstColumn="0" w:lastRowLastColumn="0"/>
            <w:tcW w:w="4262" w:type="dxa"/>
            <w:vMerge/>
          </w:tcPr>
          <w:p w:rsidR="0001345A" w:rsidRPr="00572A0B" w:rsidRDefault="0001345A" w:rsidP="003A2BED">
            <w:pPr>
              <w:rPr>
                <w:b w:val="0"/>
                <w:lang w:val="sr-Latn-CS"/>
              </w:rPr>
            </w:pPr>
          </w:p>
        </w:tc>
        <w:tc>
          <w:tcPr>
            <w:cnfStyle w:val="000010000000" w:firstRow="0" w:lastRow="0" w:firstColumn="0" w:lastColumn="0" w:oddVBand="1" w:evenVBand="0" w:oddHBand="0" w:evenHBand="0" w:firstRowFirstColumn="0" w:firstRowLastColumn="0" w:lastRowFirstColumn="0" w:lastRowLastColumn="0"/>
            <w:tcW w:w="4263" w:type="dxa"/>
          </w:tcPr>
          <w:p w:rsidR="0001345A" w:rsidRPr="00572A0B" w:rsidRDefault="0001345A" w:rsidP="003A2BED">
            <w:pPr>
              <w:rPr>
                <w:b/>
                <w:lang w:val="sr-Latn-CS"/>
              </w:rPr>
            </w:pPr>
            <w:r w:rsidRPr="00572A0B">
              <w:rPr>
                <w:b/>
                <w:lang w:val="sr-Latn-CS"/>
              </w:rPr>
              <w:t>Opšta gimnazija</w:t>
            </w:r>
          </w:p>
        </w:tc>
        <w:tc>
          <w:tcPr>
            <w:cnfStyle w:val="000100000000" w:firstRow="0" w:lastRow="0" w:firstColumn="0" w:lastColumn="1" w:oddVBand="0" w:evenVBand="0" w:oddHBand="0" w:evenHBand="0" w:firstRowFirstColumn="0" w:firstRowLastColumn="0" w:lastRowFirstColumn="0" w:lastRowLastColumn="0"/>
            <w:tcW w:w="5263" w:type="dxa"/>
          </w:tcPr>
          <w:p w:rsidR="0001345A" w:rsidRPr="00572A0B" w:rsidRDefault="0001345A" w:rsidP="003A2BED">
            <w:pPr>
              <w:rPr>
                <w:b w:val="0"/>
                <w:lang w:val="sr-Latn-CS"/>
              </w:rPr>
            </w:pPr>
            <w:r w:rsidRPr="00572A0B">
              <w:rPr>
                <w:lang w:val="sr-Latn-CS"/>
              </w:rPr>
              <w:t xml:space="preserve">                                                               I, II, III i IV</w:t>
            </w:r>
          </w:p>
        </w:tc>
      </w:tr>
      <w:tr w:rsidR="0001345A" w:rsidRPr="00572A0B" w:rsidTr="003D5FFD">
        <w:trPr>
          <w:trHeight w:hRule="exact" w:val="541"/>
        </w:trPr>
        <w:tc>
          <w:tcPr>
            <w:cnfStyle w:val="001000000000" w:firstRow="0" w:lastRow="0" w:firstColumn="1" w:lastColumn="0" w:oddVBand="0" w:evenVBand="0" w:oddHBand="0" w:evenHBand="0" w:firstRowFirstColumn="0" w:firstRowLastColumn="0" w:lastRowFirstColumn="0" w:lastRowLastColumn="0"/>
            <w:tcW w:w="4262" w:type="dxa"/>
            <w:vMerge/>
          </w:tcPr>
          <w:p w:rsidR="0001345A" w:rsidRPr="00572A0B" w:rsidRDefault="0001345A" w:rsidP="003A2BED">
            <w:pPr>
              <w:rPr>
                <w:b w:val="0"/>
                <w:lang w:val="sr-Latn-CS"/>
              </w:rPr>
            </w:pPr>
          </w:p>
        </w:tc>
        <w:tc>
          <w:tcPr>
            <w:cnfStyle w:val="000010000000" w:firstRow="0" w:lastRow="0" w:firstColumn="0" w:lastColumn="0" w:oddVBand="1" w:evenVBand="0" w:oddHBand="0" w:evenHBand="0" w:firstRowFirstColumn="0" w:firstRowLastColumn="0" w:lastRowFirstColumn="0" w:lastRowLastColumn="0"/>
            <w:tcW w:w="4263" w:type="dxa"/>
            <w:vMerge w:val="restart"/>
          </w:tcPr>
          <w:p w:rsidR="0001345A" w:rsidRPr="00572A0B" w:rsidRDefault="0001345A" w:rsidP="003A2BED">
            <w:pPr>
              <w:rPr>
                <w:b/>
                <w:lang w:val="sr-Latn-CS"/>
              </w:rPr>
            </w:pPr>
            <w:r w:rsidRPr="00572A0B">
              <w:rPr>
                <w:b/>
                <w:lang w:val="sr-Latn-CS"/>
              </w:rPr>
              <w:t>Trgovina, turizam i ugostiteljstvo</w:t>
            </w:r>
          </w:p>
        </w:tc>
        <w:tc>
          <w:tcPr>
            <w:cnfStyle w:val="000100000000" w:firstRow="0" w:lastRow="0" w:firstColumn="0" w:lastColumn="1" w:oddVBand="0" w:evenVBand="0" w:oddHBand="0" w:evenHBand="0" w:firstRowFirstColumn="0" w:firstRowLastColumn="0" w:lastRowFirstColumn="0" w:lastRowLastColumn="0"/>
            <w:tcW w:w="5263" w:type="dxa"/>
          </w:tcPr>
          <w:p w:rsidR="00377978" w:rsidRDefault="00377978" w:rsidP="007C2DA2">
            <w:pPr>
              <w:jc w:val="center"/>
              <w:rPr>
                <w:b w:val="0"/>
              </w:rPr>
            </w:pPr>
            <w:r>
              <w:rPr>
                <w:lang w:val="sr-Latn-CS"/>
              </w:rPr>
              <w:t>Hotelsko turistički tehničar</w:t>
            </w:r>
            <w:r w:rsidR="0096103B">
              <w:rPr>
                <w:lang w:val="sr-Latn-CS"/>
              </w:rPr>
              <w:t xml:space="preserve">                     </w:t>
            </w:r>
            <w:r>
              <w:rPr>
                <w:lang w:val="sr-Latn-CS"/>
              </w:rPr>
              <w:t xml:space="preserve">   I</w:t>
            </w:r>
            <w:r w:rsidR="007F5564">
              <w:rPr>
                <w:lang w:val="sr-Latn-CS"/>
              </w:rPr>
              <w:t xml:space="preserve"> </w:t>
            </w:r>
            <w:r w:rsidR="00A105A0">
              <w:rPr>
                <w:lang w:val="sr-Latn-CS"/>
              </w:rPr>
              <w:t>,</w:t>
            </w:r>
            <w:r w:rsidR="00E42EC3">
              <w:rPr>
                <w:lang w:val="sr-Latn-CS"/>
              </w:rPr>
              <w:t>II,</w:t>
            </w:r>
            <w:r w:rsidR="007C2DA2">
              <w:rPr>
                <w:lang w:val="sr-Latn-CS"/>
              </w:rPr>
              <w:t>IV</w:t>
            </w:r>
          </w:p>
          <w:p w:rsidR="0001345A" w:rsidRPr="00734371" w:rsidRDefault="0001345A" w:rsidP="007C2DA2">
            <w:pPr>
              <w:jc w:val="center"/>
              <w:rPr>
                <w:b w:val="0"/>
              </w:rPr>
            </w:pPr>
          </w:p>
        </w:tc>
      </w:tr>
      <w:tr w:rsidR="0001345A" w:rsidRPr="00572A0B" w:rsidTr="003D5FFD">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4262" w:type="dxa"/>
            <w:vMerge/>
          </w:tcPr>
          <w:p w:rsidR="0001345A" w:rsidRPr="00572A0B" w:rsidRDefault="0001345A" w:rsidP="003A2BED">
            <w:pPr>
              <w:rPr>
                <w:b w:val="0"/>
                <w:lang w:val="sr-Latn-CS"/>
              </w:rPr>
            </w:pPr>
          </w:p>
        </w:tc>
        <w:tc>
          <w:tcPr>
            <w:cnfStyle w:val="000010000000" w:firstRow="0" w:lastRow="0" w:firstColumn="0" w:lastColumn="0" w:oddVBand="1" w:evenVBand="0" w:oddHBand="0" w:evenHBand="0" w:firstRowFirstColumn="0" w:firstRowLastColumn="0" w:lastRowFirstColumn="0" w:lastRowLastColumn="0"/>
            <w:tcW w:w="4263" w:type="dxa"/>
            <w:vMerge/>
          </w:tcPr>
          <w:p w:rsidR="0001345A" w:rsidRPr="00572A0B" w:rsidRDefault="0001345A" w:rsidP="003A2BED">
            <w:pPr>
              <w:rPr>
                <w:b/>
                <w:lang w:val="sr-Latn-CS"/>
              </w:rPr>
            </w:pPr>
          </w:p>
        </w:tc>
        <w:tc>
          <w:tcPr>
            <w:cnfStyle w:val="000100000000" w:firstRow="0" w:lastRow="0" w:firstColumn="0" w:lastColumn="1" w:oddVBand="0" w:evenVBand="0" w:oddHBand="0" w:evenHBand="0" w:firstRowFirstColumn="0" w:firstRowLastColumn="0" w:lastRowFirstColumn="0" w:lastRowLastColumn="0"/>
            <w:tcW w:w="5263" w:type="dxa"/>
          </w:tcPr>
          <w:p w:rsidR="0001345A" w:rsidRPr="00572A0B" w:rsidRDefault="00D976AB" w:rsidP="0096103B">
            <w:pPr>
              <w:rPr>
                <w:b w:val="0"/>
                <w:lang w:val="sr-Latn-CS"/>
              </w:rPr>
            </w:pPr>
            <w:r>
              <w:rPr>
                <w:lang w:val="sr-Latn-CS"/>
              </w:rPr>
              <w:t xml:space="preserve">Kuvar                                                   </w:t>
            </w:r>
            <w:r w:rsidR="007075F6">
              <w:rPr>
                <w:lang w:val="sr-Latn-CS"/>
              </w:rPr>
              <w:t xml:space="preserve">       </w:t>
            </w:r>
            <w:r w:rsidR="00A105A0">
              <w:rPr>
                <w:lang w:val="sr-Latn-CS"/>
              </w:rPr>
              <w:t xml:space="preserve"> I, </w:t>
            </w:r>
            <w:r w:rsidR="007075F6">
              <w:rPr>
                <w:lang w:val="sr-Latn-CS"/>
              </w:rPr>
              <w:t>III</w:t>
            </w:r>
          </w:p>
        </w:tc>
      </w:tr>
      <w:tr w:rsidR="00D976AB" w:rsidRPr="00572A0B" w:rsidTr="003D5FFD">
        <w:trPr>
          <w:trHeight w:val="539"/>
        </w:trPr>
        <w:tc>
          <w:tcPr>
            <w:cnfStyle w:val="001000000000" w:firstRow="0" w:lastRow="0" w:firstColumn="1" w:lastColumn="0" w:oddVBand="0" w:evenVBand="0" w:oddHBand="0" w:evenHBand="0" w:firstRowFirstColumn="0" w:firstRowLastColumn="0" w:lastRowFirstColumn="0" w:lastRowLastColumn="0"/>
            <w:tcW w:w="4262" w:type="dxa"/>
            <w:vMerge/>
          </w:tcPr>
          <w:p w:rsidR="00D976AB" w:rsidRPr="00572A0B" w:rsidRDefault="00D976AB" w:rsidP="003A2BED">
            <w:pPr>
              <w:rPr>
                <w:b w:val="0"/>
                <w:lang w:val="sr-Latn-CS"/>
              </w:rPr>
            </w:pPr>
          </w:p>
        </w:tc>
        <w:tc>
          <w:tcPr>
            <w:cnfStyle w:val="000010000000" w:firstRow="0" w:lastRow="0" w:firstColumn="0" w:lastColumn="0" w:oddVBand="1" w:evenVBand="0" w:oddHBand="0" w:evenHBand="0" w:firstRowFirstColumn="0" w:firstRowLastColumn="0" w:lastRowFirstColumn="0" w:lastRowLastColumn="0"/>
            <w:tcW w:w="4263" w:type="dxa"/>
            <w:vMerge/>
          </w:tcPr>
          <w:p w:rsidR="00D976AB" w:rsidRPr="00572A0B" w:rsidRDefault="00D976AB" w:rsidP="003A2BED">
            <w:pPr>
              <w:rPr>
                <w:b/>
                <w:lang w:val="sr-Latn-CS"/>
              </w:rPr>
            </w:pPr>
          </w:p>
        </w:tc>
        <w:tc>
          <w:tcPr>
            <w:cnfStyle w:val="000100000000" w:firstRow="0" w:lastRow="0" w:firstColumn="0" w:lastColumn="1" w:oddVBand="0" w:evenVBand="0" w:oddHBand="0" w:evenHBand="0" w:firstRowFirstColumn="0" w:firstRowLastColumn="0" w:lastRowFirstColumn="0" w:lastRowLastColumn="0"/>
            <w:tcW w:w="5263" w:type="dxa"/>
          </w:tcPr>
          <w:p w:rsidR="00D976AB" w:rsidRPr="00572A0B" w:rsidRDefault="00D976AB" w:rsidP="003A2BED">
            <w:pPr>
              <w:rPr>
                <w:b w:val="0"/>
                <w:lang w:val="sr-Latn-CS"/>
              </w:rPr>
            </w:pPr>
            <w:r>
              <w:rPr>
                <w:lang w:val="sr-Latn-CS"/>
              </w:rPr>
              <w:t xml:space="preserve">Konobar             </w:t>
            </w:r>
            <w:r w:rsidRPr="00572A0B">
              <w:rPr>
                <w:lang w:val="sr-Latn-CS"/>
              </w:rPr>
              <w:t xml:space="preserve">                             </w:t>
            </w:r>
            <w:r w:rsidR="007075F6">
              <w:rPr>
                <w:lang w:val="sr-Latn-CS"/>
              </w:rPr>
              <w:t xml:space="preserve">              </w:t>
            </w:r>
            <w:r w:rsidR="00A105A0">
              <w:rPr>
                <w:lang w:val="sr-Latn-CS"/>
              </w:rPr>
              <w:t>I</w:t>
            </w:r>
            <w:r w:rsidR="007075F6">
              <w:rPr>
                <w:lang w:val="sr-Latn-CS"/>
              </w:rPr>
              <w:t>, III</w:t>
            </w:r>
          </w:p>
        </w:tc>
      </w:tr>
      <w:tr w:rsidR="00BA7579" w:rsidRPr="00572A0B" w:rsidTr="003D5FFD">
        <w:trPr>
          <w:cnfStyle w:val="010000000000" w:firstRow="0" w:lastRow="1"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262" w:type="dxa"/>
            <w:vMerge/>
          </w:tcPr>
          <w:p w:rsidR="00BA7579" w:rsidRPr="00572A0B" w:rsidRDefault="00BA7579" w:rsidP="003A2BED">
            <w:pPr>
              <w:jc w:val="center"/>
              <w:rPr>
                <w:b w:val="0"/>
                <w:lang w:val="sr-Latn-CS"/>
              </w:rPr>
            </w:pPr>
          </w:p>
        </w:tc>
        <w:tc>
          <w:tcPr>
            <w:cnfStyle w:val="000010000000" w:firstRow="0" w:lastRow="0" w:firstColumn="0" w:lastColumn="0" w:oddVBand="1" w:evenVBand="0" w:oddHBand="0" w:evenHBand="0" w:firstRowFirstColumn="0" w:firstRowLastColumn="0" w:lastRowFirstColumn="0" w:lastRowLastColumn="0"/>
            <w:tcW w:w="4263" w:type="dxa"/>
          </w:tcPr>
          <w:p w:rsidR="00BA7579" w:rsidRPr="00572A0B" w:rsidRDefault="00BA7579" w:rsidP="003A2BED">
            <w:pPr>
              <w:rPr>
                <w:b w:val="0"/>
                <w:lang w:val="sr-Latn-CS"/>
              </w:rPr>
            </w:pPr>
            <w:r w:rsidRPr="00572A0B">
              <w:rPr>
                <w:lang w:val="sr-Latn-CS"/>
              </w:rPr>
              <w:t>Ekonomija, pravo i administracija</w:t>
            </w:r>
          </w:p>
        </w:tc>
        <w:tc>
          <w:tcPr>
            <w:cnfStyle w:val="000100000000" w:firstRow="0" w:lastRow="0" w:firstColumn="0" w:lastColumn="1" w:oddVBand="0" w:evenVBand="0" w:oddHBand="0" w:evenHBand="0" w:firstRowFirstColumn="0" w:firstRowLastColumn="0" w:lastRowFirstColumn="0" w:lastRowLastColumn="0"/>
            <w:tcW w:w="5263" w:type="dxa"/>
          </w:tcPr>
          <w:p w:rsidR="00BA7579" w:rsidRDefault="00BA7579" w:rsidP="003A2BED">
            <w:pPr>
              <w:rPr>
                <w:b w:val="0"/>
                <w:lang w:val="sr-Latn-CS"/>
              </w:rPr>
            </w:pPr>
            <w:r w:rsidRPr="00572A0B">
              <w:rPr>
                <w:lang w:val="sr-Latn-CS"/>
              </w:rPr>
              <w:t xml:space="preserve">Ekonomski tehničar              </w:t>
            </w:r>
            <w:r w:rsidR="00734371">
              <w:rPr>
                <w:lang w:val="sr-Latn-CS"/>
              </w:rPr>
              <w:t xml:space="preserve">                  </w:t>
            </w:r>
            <w:r w:rsidR="00657F6E">
              <w:rPr>
                <w:lang w:val="sr-Latn-CS"/>
              </w:rPr>
              <w:t xml:space="preserve">   </w:t>
            </w:r>
            <w:r w:rsidR="007C2DA2">
              <w:rPr>
                <w:lang w:val="sr-Latn-CS"/>
              </w:rPr>
              <w:t>I</w:t>
            </w:r>
            <w:r w:rsidR="000C0DE3">
              <w:rPr>
                <w:lang w:val="sr-Latn-CS"/>
              </w:rPr>
              <w:t>I</w:t>
            </w:r>
            <w:r w:rsidR="00734371">
              <w:rPr>
                <w:lang w:val="sr-Latn-CS"/>
              </w:rPr>
              <w:t>,IV</w:t>
            </w:r>
          </w:p>
          <w:p w:rsidR="007C2DA2" w:rsidRDefault="00657F6E" w:rsidP="003A2BED">
            <w:pPr>
              <w:rPr>
                <w:b w:val="0"/>
                <w:lang w:val="sr-Latn-CS"/>
              </w:rPr>
            </w:pPr>
            <w:r>
              <w:rPr>
                <w:lang w:val="sr-Latn-CS"/>
              </w:rPr>
              <w:t xml:space="preserve">Prodavač                                                       </w:t>
            </w:r>
            <w:r w:rsidR="007C2DA2">
              <w:rPr>
                <w:lang w:val="sr-Latn-CS"/>
              </w:rPr>
              <w:t>III</w:t>
            </w:r>
          </w:p>
          <w:p w:rsidR="00657F6E" w:rsidRPr="00572A0B" w:rsidRDefault="007C2DA2" w:rsidP="003A2BED">
            <w:pPr>
              <w:rPr>
                <w:b w:val="0"/>
                <w:lang w:val="sr-Latn-CS"/>
              </w:rPr>
            </w:pPr>
            <w:r>
              <w:rPr>
                <w:lang w:val="sr-Latn-CS"/>
              </w:rPr>
              <w:t xml:space="preserve">Tehničar/ka za carinu, špediciju i organizaciju transporta                                                   </w:t>
            </w:r>
            <w:r w:rsidR="00657F6E">
              <w:rPr>
                <w:lang w:val="sr-Latn-CS"/>
              </w:rPr>
              <w:t xml:space="preserve">     </w:t>
            </w:r>
            <w:r>
              <w:rPr>
                <w:lang w:val="sr-Latn-CS"/>
              </w:rPr>
              <w:t>I</w:t>
            </w:r>
            <w:r w:rsidR="00657F6E">
              <w:rPr>
                <w:lang w:val="sr-Latn-CS"/>
              </w:rPr>
              <w:t xml:space="preserve">     </w:t>
            </w:r>
          </w:p>
        </w:tc>
      </w:tr>
    </w:tbl>
    <w:p w:rsidR="003A2BED" w:rsidRDefault="003A2BED" w:rsidP="00187C6F">
      <w:pPr>
        <w:tabs>
          <w:tab w:val="left" w:pos="3060"/>
        </w:tabs>
        <w:jc w:val="center"/>
        <w:rPr>
          <w:b/>
          <w:lang w:val="sr-Latn-CS"/>
        </w:rPr>
        <w:sectPr w:rsidR="003A2BED" w:rsidSect="007F71D2">
          <w:pgSz w:w="16840" w:h="11907" w:orient="landscape" w:code="9"/>
          <w:pgMar w:top="1701" w:right="1418" w:bottom="1701" w:left="1134" w:header="720" w:footer="720" w:gutter="0"/>
          <w:cols w:space="720"/>
          <w:docGrid w:linePitch="360"/>
        </w:sect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187C6F">
      <w:pPr>
        <w:tabs>
          <w:tab w:val="left" w:pos="3060"/>
        </w:tabs>
        <w:jc w:val="center"/>
        <w:rPr>
          <w:b/>
          <w:lang w:val="sr-Latn-CS"/>
        </w:rPr>
      </w:pPr>
    </w:p>
    <w:p w:rsidR="004B4DCF" w:rsidRDefault="004B4DCF" w:rsidP="00187C6F">
      <w:pPr>
        <w:tabs>
          <w:tab w:val="left" w:pos="3060"/>
        </w:tabs>
        <w:jc w:val="center"/>
        <w:rPr>
          <w:b/>
          <w:lang w:val="sr-Latn-CS"/>
        </w:rPr>
      </w:pPr>
    </w:p>
    <w:p w:rsidR="004B4DCF" w:rsidRDefault="004B4DCF" w:rsidP="00187C6F">
      <w:pPr>
        <w:tabs>
          <w:tab w:val="left" w:pos="3060"/>
        </w:tabs>
        <w:jc w:val="center"/>
        <w:rPr>
          <w:b/>
          <w:lang w:val="sr-Latn-CS"/>
        </w:rPr>
      </w:pPr>
    </w:p>
    <w:p w:rsidR="004B4DCF" w:rsidRDefault="004B4DCF" w:rsidP="00187C6F">
      <w:pPr>
        <w:tabs>
          <w:tab w:val="left" w:pos="3060"/>
        </w:tabs>
        <w:jc w:val="center"/>
        <w:rPr>
          <w:b/>
          <w:lang w:val="sr-Latn-CS"/>
        </w:rPr>
      </w:pPr>
    </w:p>
    <w:p w:rsidR="003A2BED" w:rsidRDefault="003A2BED" w:rsidP="00187C6F">
      <w:pPr>
        <w:tabs>
          <w:tab w:val="left" w:pos="3060"/>
        </w:tabs>
        <w:jc w:val="center"/>
        <w:rPr>
          <w:b/>
          <w:lang w:val="sr-Latn-CS"/>
        </w:rPr>
      </w:pPr>
    </w:p>
    <w:p w:rsidR="003A2BED" w:rsidRDefault="003A2BED" w:rsidP="004B4DCF">
      <w:pPr>
        <w:tabs>
          <w:tab w:val="left" w:pos="3060"/>
        </w:tabs>
        <w:jc w:val="center"/>
        <w:rPr>
          <w:b/>
          <w:sz w:val="48"/>
          <w:szCs w:val="48"/>
          <w:lang w:val="sr-Latn-CS"/>
        </w:rPr>
      </w:pPr>
      <w:r w:rsidRPr="003A2BED">
        <w:rPr>
          <w:b/>
          <w:sz w:val="48"/>
          <w:szCs w:val="48"/>
          <w:lang w:val="sr-Latn-CS"/>
        </w:rPr>
        <w:t xml:space="preserve">KADROVSKO – MATERIJALNI USLOVI ZA </w:t>
      </w:r>
    </w:p>
    <w:p w:rsidR="003A2BED" w:rsidRDefault="003A2BED" w:rsidP="00187C6F">
      <w:pPr>
        <w:tabs>
          <w:tab w:val="left" w:pos="3060"/>
        </w:tabs>
        <w:jc w:val="center"/>
        <w:rPr>
          <w:b/>
          <w:sz w:val="48"/>
          <w:szCs w:val="48"/>
          <w:lang w:val="sr-Latn-CS"/>
        </w:rPr>
      </w:pPr>
      <w:r w:rsidRPr="003A2BED">
        <w:rPr>
          <w:b/>
          <w:sz w:val="48"/>
          <w:szCs w:val="48"/>
          <w:lang w:val="sr-Latn-CS"/>
        </w:rPr>
        <w:t>IZVOĐENJE NASTAVE</w:t>
      </w:r>
    </w:p>
    <w:p w:rsidR="003A2BED" w:rsidRPr="003A2BED" w:rsidRDefault="003A2BED" w:rsidP="00187C6F">
      <w:pPr>
        <w:tabs>
          <w:tab w:val="left" w:pos="3060"/>
        </w:tabs>
        <w:jc w:val="center"/>
        <w:rPr>
          <w:b/>
          <w:sz w:val="48"/>
          <w:szCs w:val="48"/>
          <w:lang w:val="sr-Latn-CS"/>
        </w:rPr>
      </w:pPr>
    </w:p>
    <w:p w:rsidR="00187C6F" w:rsidRDefault="00187C6F"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pPr>
    </w:p>
    <w:p w:rsidR="001E2FBA" w:rsidRDefault="001E2FBA" w:rsidP="00187C6F">
      <w:pPr>
        <w:tabs>
          <w:tab w:val="left" w:pos="3060"/>
        </w:tabs>
        <w:jc w:val="center"/>
        <w:rPr>
          <w:b/>
          <w:lang w:val="sr-Latn-CS"/>
        </w:rPr>
        <w:sectPr w:rsidR="001E2FBA" w:rsidSect="007F71D2">
          <w:pgSz w:w="11907" w:h="16840" w:code="9"/>
          <w:pgMar w:top="1418" w:right="1701" w:bottom="1134" w:left="1701" w:header="720" w:footer="720" w:gutter="0"/>
          <w:cols w:space="720"/>
          <w:docGrid w:linePitch="360"/>
        </w:sectPr>
      </w:pPr>
    </w:p>
    <w:p w:rsidR="001E2FBA" w:rsidRPr="00846D50" w:rsidRDefault="001E2FBA" w:rsidP="001E2FBA">
      <w:pPr>
        <w:ind w:left="3720"/>
        <w:rPr>
          <w:rFonts w:ascii="Tahoma" w:hAnsi="Tahoma" w:cs="Tahoma"/>
          <w:i/>
          <w:sz w:val="28"/>
          <w:szCs w:val="28"/>
          <w:lang w:val="sr-Latn-CS"/>
        </w:rPr>
      </w:pPr>
      <w:r w:rsidRPr="00B611F2">
        <w:rPr>
          <w:rFonts w:ascii="Tahoma" w:hAnsi="Tahoma" w:cs="Tahoma"/>
          <w:i/>
          <w:sz w:val="28"/>
          <w:szCs w:val="28"/>
          <w:lang w:val="sr-Latn-CS"/>
        </w:rPr>
        <w:lastRenderedPageBreak/>
        <w:t>SPISAK NASTAVNOG OSOBLJA ŠKOLSKE 20</w:t>
      </w:r>
      <w:r w:rsidR="002352A4">
        <w:rPr>
          <w:rFonts w:ascii="Tahoma" w:hAnsi="Tahoma" w:cs="Tahoma"/>
          <w:i/>
          <w:sz w:val="28"/>
          <w:szCs w:val="28"/>
          <w:lang w:val="sr-Latn-CS"/>
        </w:rPr>
        <w:t>24</w:t>
      </w:r>
      <w:r w:rsidR="00C13218">
        <w:rPr>
          <w:rFonts w:ascii="Tahoma" w:hAnsi="Tahoma" w:cs="Tahoma"/>
          <w:i/>
          <w:sz w:val="28"/>
          <w:szCs w:val="28"/>
          <w:lang w:val="sr-Latn-CS"/>
        </w:rPr>
        <w:t>/2</w:t>
      </w:r>
      <w:r w:rsidR="002352A4">
        <w:rPr>
          <w:rFonts w:ascii="Tahoma" w:hAnsi="Tahoma" w:cs="Tahoma"/>
          <w:i/>
          <w:sz w:val="28"/>
          <w:szCs w:val="28"/>
          <w:lang w:val="sr-Latn-CS"/>
        </w:rPr>
        <w:t>5</w:t>
      </w:r>
      <w:r w:rsidRPr="00B611F2">
        <w:rPr>
          <w:rFonts w:ascii="Tahoma" w:hAnsi="Tahoma" w:cs="Tahoma"/>
          <w:i/>
          <w:sz w:val="28"/>
          <w:szCs w:val="28"/>
          <w:lang w:val="sr-Latn-CS"/>
        </w:rPr>
        <w:t>.GODINE</w:t>
      </w:r>
    </w:p>
    <w:p w:rsidR="001E2FBA" w:rsidRDefault="001E2FBA" w:rsidP="001E2FBA">
      <w:pPr>
        <w:ind w:left="360"/>
        <w:rPr>
          <w:rFonts w:ascii="Tahoma" w:hAnsi="Tahoma" w:cs="Tahoma"/>
          <w:lang w:val="sr-Latn-CS"/>
        </w:rPr>
      </w:pPr>
    </w:p>
    <w:p w:rsidR="001E2FBA" w:rsidRDefault="001E2FBA" w:rsidP="001E2FBA">
      <w:pPr>
        <w:ind w:left="360"/>
        <w:rPr>
          <w:rFonts w:ascii="Tahoma" w:hAnsi="Tahoma" w:cs="Tahoma"/>
          <w:lang w:val="sr-Latn-CS"/>
        </w:rPr>
      </w:pPr>
    </w:p>
    <w:p w:rsidR="001E2FBA" w:rsidRDefault="001E2FBA" w:rsidP="001E2FBA">
      <w:pPr>
        <w:jc w:val="center"/>
        <w:rPr>
          <w:rFonts w:ascii="Tahoma" w:hAnsi="Tahoma" w:cs="Tahoma"/>
          <w:b/>
          <w:sz w:val="28"/>
          <w:szCs w:val="28"/>
          <w:lang w:val="sr-Latn-CS"/>
        </w:rPr>
      </w:pPr>
      <w:r>
        <w:rPr>
          <w:rFonts w:ascii="Tahoma" w:hAnsi="Tahoma" w:cs="Tahoma"/>
          <w:b/>
          <w:sz w:val="28"/>
          <w:szCs w:val="28"/>
          <w:lang w:val="sr-Latn-CS"/>
        </w:rPr>
        <w:t xml:space="preserve">SPISAK NASTAVNIKA PO PREDMETIMA U JU SREDNJOJ MJEŠOVITOJ ŠKOLI „VUKSAN ĐUKIĆ” U MOJKOVCU – </w:t>
      </w:r>
      <w:r w:rsidR="00734371">
        <w:rPr>
          <w:rFonts w:ascii="Tahoma" w:hAnsi="Tahoma" w:cs="Tahoma"/>
          <w:b/>
          <w:sz w:val="28"/>
          <w:szCs w:val="28"/>
          <w:lang w:val="sr-Latn-CS"/>
        </w:rPr>
        <w:t xml:space="preserve"> </w:t>
      </w:r>
      <w:r>
        <w:rPr>
          <w:rFonts w:ascii="Tahoma" w:hAnsi="Tahoma" w:cs="Tahoma"/>
          <w:b/>
          <w:sz w:val="28"/>
          <w:szCs w:val="28"/>
          <w:lang w:val="sr-Latn-CS"/>
        </w:rPr>
        <w:t>septembar 20</w:t>
      </w:r>
      <w:r w:rsidR="002352A4">
        <w:rPr>
          <w:rFonts w:ascii="Tahoma" w:hAnsi="Tahoma" w:cs="Tahoma"/>
          <w:b/>
          <w:sz w:val="28"/>
          <w:szCs w:val="28"/>
          <w:lang w:val="sr-Latn-CS"/>
        </w:rPr>
        <w:t>24</w:t>
      </w:r>
      <w:r>
        <w:rPr>
          <w:rFonts w:ascii="Tahoma" w:hAnsi="Tahoma" w:cs="Tahoma"/>
          <w:b/>
          <w:sz w:val="28"/>
          <w:szCs w:val="28"/>
          <w:lang w:val="sr-Latn-CS"/>
        </w:rPr>
        <w:t>.godine</w:t>
      </w:r>
    </w:p>
    <w:p w:rsidR="001E2FBA" w:rsidRDefault="001E2FBA" w:rsidP="00F35D8B">
      <w:pPr>
        <w:rPr>
          <w:rFonts w:ascii="Tahoma" w:hAnsi="Tahoma" w:cs="Tahoma"/>
          <w:b/>
          <w:sz w:val="28"/>
          <w:szCs w:val="28"/>
          <w:lang w:val="sr-Latn-CS"/>
        </w:rPr>
      </w:pPr>
    </w:p>
    <w:tbl>
      <w:tblPr>
        <w:tblStyle w:val="GridTable4Accent1"/>
        <w:tblW w:w="13680" w:type="dxa"/>
        <w:tblInd w:w="288" w:type="dxa"/>
        <w:tblLayout w:type="fixed"/>
        <w:tblLook w:val="01E0" w:firstRow="1" w:lastRow="1" w:firstColumn="1" w:lastColumn="1" w:noHBand="0" w:noVBand="0"/>
      </w:tblPr>
      <w:tblGrid>
        <w:gridCol w:w="563"/>
        <w:gridCol w:w="2835"/>
        <w:gridCol w:w="1814"/>
        <w:gridCol w:w="1701"/>
        <w:gridCol w:w="1134"/>
        <w:gridCol w:w="1418"/>
        <w:gridCol w:w="1418"/>
        <w:gridCol w:w="2797"/>
      </w:tblGrid>
      <w:tr w:rsidR="001E2FBA" w:rsidRPr="00014177" w:rsidTr="003D5FFD">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63" w:type="dxa"/>
            <w:vMerge w:val="restart"/>
            <w:vAlign w:val="center"/>
          </w:tcPr>
          <w:p w:rsidR="001E2FBA" w:rsidRPr="003D5FFD" w:rsidRDefault="001E2FBA" w:rsidP="003D5FFD">
            <w:pPr>
              <w:jc w:val="center"/>
              <w:rPr>
                <w:rFonts w:ascii="Tahoma" w:hAnsi="Tahoma" w:cs="Tahoma"/>
                <w:b w:val="0"/>
                <w:sz w:val="20"/>
                <w:szCs w:val="20"/>
                <w:lang w:val="sr-Latn-CS"/>
              </w:rPr>
            </w:pPr>
            <w:r w:rsidRPr="003D5FFD">
              <w:rPr>
                <w:rFonts w:ascii="Tahoma" w:hAnsi="Tahoma" w:cs="Tahoma"/>
                <w:sz w:val="20"/>
                <w:szCs w:val="20"/>
                <w:lang w:val="sr-Latn-CS"/>
              </w:rPr>
              <w:t>R.B.</w:t>
            </w:r>
          </w:p>
        </w:tc>
        <w:tc>
          <w:tcPr>
            <w:cnfStyle w:val="000010000000" w:firstRow="0" w:lastRow="0" w:firstColumn="0" w:lastColumn="0" w:oddVBand="1" w:evenVBand="0" w:oddHBand="0" w:evenHBand="0" w:firstRowFirstColumn="0" w:firstRowLastColumn="0" w:lastRowFirstColumn="0" w:lastRowLastColumn="0"/>
            <w:tcW w:w="2835" w:type="dxa"/>
            <w:vMerge w:val="restart"/>
            <w:vAlign w:val="center"/>
          </w:tcPr>
          <w:p w:rsidR="001E2FBA" w:rsidRPr="00014177" w:rsidRDefault="001E2FBA" w:rsidP="003D5FFD">
            <w:pPr>
              <w:jc w:val="center"/>
              <w:rPr>
                <w:rFonts w:ascii="Tahoma" w:hAnsi="Tahoma" w:cs="Tahoma"/>
                <w:b w:val="0"/>
                <w:lang w:val="sr-Latn-CS"/>
              </w:rPr>
            </w:pPr>
            <w:r w:rsidRPr="00014177">
              <w:rPr>
                <w:rFonts w:ascii="Tahoma" w:hAnsi="Tahoma" w:cs="Tahoma"/>
                <w:lang w:val="sr-Latn-CS"/>
              </w:rPr>
              <w:t>PREZIME I IME</w:t>
            </w:r>
          </w:p>
          <w:p w:rsidR="001E2FBA" w:rsidRPr="00014177" w:rsidRDefault="001E2FBA" w:rsidP="003D5FFD">
            <w:pPr>
              <w:jc w:val="center"/>
              <w:rPr>
                <w:rFonts w:ascii="Tahoma" w:hAnsi="Tahoma" w:cs="Tahoma"/>
                <w:b w:val="0"/>
                <w:lang w:val="sr-Latn-CS"/>
              </w:rPr>
            </w:pPr>
            <w:r w:rsidRPr="00014177">
              <w:rPr>
                <w:rFonts w:ascii="Tahoma" w:hAnsi="Tahoma" w:cs="Tahoma"/>
                <w:lang w:val="sr-Latn-CS"/>
              </w:rPr>
              <w:t>(Nastavnika)</w:t>
            </w:r>
          </w:p>
        </w:tc>
        <w:tc>
          <w:tcPr>
            <w:tcW w:w="1814" w:type="dxa"/>
            <w:vMerge w:val="restart"/>
            <w:vAlign w:val="center"/>
          </w:tcPr>
          <w:p w:rsidR="001E2FBA" w:rsidRPr="00014177" w:rsidRDefault="001E2FBA"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lang w:val="sr-Latn-CS"/>
              </w:rPr>
            </w:pPr>
            <w:r w:rsidRPr="00014177">
              <w:rPr>
                <w:rFonts w:ascii="Tahoma" w:hAnsi="Tahoma" w:cs="Tahoma"/>
                <w:lang w:val="sr-Latn-CS"/>
              </w:rPr>
              <w:t>PREDMET</w:t>
            </w:r>
          </w:p>
        </w:tc>
        <w:tc>
          <w:tcPr>
            <w:cnfStyle w:val="000010000000" w:firstRow="0" w:lastRow="0" w:firstColumn="0" w:lastColumn="0" w:oddVBand="1" w:evenVBand="0" w:oddHBand="0" w:evenHBand="0" w:firstRowFirstColumn="0" w:firstRowLastColumn="0" w:lastRowFirstColumn="0" w:lastRowLastColumn="0"/>
            <w:tcW w:w="1701" w:type="dxa"/>
            <w:vMerge w:val="restart"/>
            <w:vAlign w:val="center"/>
          </w:tcPr>
          <w:p w:rsidR="001E2FBA" w:rsidRPr="00014177" w:rsidRDefault="001E2FBA" w:rsidP="003D5FFD">
            <w:pPr>
              <w:jc w:val="center"/>
              <w:rPr>
                <w:rFonts w:ascii="Tahoma" w:hAnsi="Tahoma" w:cs="Tahoma"/>
                <w:b w:val="0"/>
                <w:lang w:val="sr-Latn-CS"/>
              </w:rPr>
            </w:pPr>
            <w:r w:rsidRPr="00014177">
              <w:rPr>
                <w:rFonts w:ascii="Tahoma" w:hAnsi="Tahoma" w:cs="Tahoma"/>
                <w:lang w:val="sr-Latn-CS"/>
              </w:rPr>
              <w:t>ZVANJE-STRUKA</w:t>
            </w:r>
          </w:p>
        </w:tc>
        <w:tc>
          <w:tcPr>
            <w:tcW w:w="1134" w:type="dxa"/>
            <w:vAlign w:val="center"/>
          </w:tcPr>
          <w:p w:rsidR="001E2FBA" w:rsidRPr="00014177" w:rsidRDefault="001E2FBA"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lang w:val="sr-Latn-CS"/>
              </w:rPr>
            </w:pPr>
            <w:r w:rsidRPr="00014177">
              <w:rPr>
                <w:rFonts w:ascii="Tahoma" w:hAnsi="Tahoma" w:cs="Tahoma"/>
                <w:sz w:val="20"/>
                <w:szCs w:val="20"/>
                <w:lang w:val="sr-Latn-CS"/>
              </w:rPr>
              <w:t>RADNI ODNOS</w:t>
            </w:r>
          </w:p>
        </w:tc>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rsidR="001E2FBA" w:rsidRPr="00014177" w:rsidRDefault="001E2FBA" w:rsidP="003D5FFD">
            <w:pPr>
              <w:jc w:val="center"/>
              <w:rPr>
                <w:rFonts w:ascii="Tahoma" w:hAnsi="Tahoma" w:cs="Tahoma"/>
                <w:b w:val="0"/>
                <w:sz w:val="18"/>
                <w:szCs w:val="18"/>
                <w:lang w:val="sr-Latn-CS"/>
              </w:rPr>
            </w:pPr>
          </w:p>
          <w:p w:rsidR="001E2FBA" w:rsidRPr="00014177" w:rsidRDefault="001E2FBA" w:rsidP="003D5FFD">
            <w:pPr>
              <w:jc w:val="center"/>
              <w:rPr>
                <w:rFonts w:ascii="Tahoma" w:hAnsi="Tahoma" w:cs="Tahoma"/>
                <w:b w:val="0"/>
                <w:sz w:val="18"/>
                <w:szCs w:val="18"/>
                <w:lang w:val="sr-Latn-CS"/>
              </w:rPr>
            </w:pPr>
          </w:p>
          <w:p w:rsidR="001E2FBA" w:rsidRPr="00014177" w:rsidRDefault="001E2FBA" w:rsidP="003D5FFD">
            <w:pPr>
              <w:jc w:val="center"/>
              <w:rPr>
                <w:rFonts w:ascii="Tahoma" w:hAnsi="Tahoma" w:cs="Tahoma"/>
                <w:b w:val="0"/>
                <w:sz w:val="18"/>
                <w:szCs w:val="18"/>
                <w:lang w:val="sr-Latn-CS"/>
              </w:rPr>
            </w:pPr>
            <w:r w:rsidRPr="00014177">
              <w:rPr>
                <w:rFonts w:ascii="Tahoma" w:hAnsi="Tahoma" w:cs="Tahoma"/>
                <w:sz w:val="18"/>
                <w:szCs w:val="18"/>
                <w:lang w:val="sr-Latn-CS"/>
              </w:rPr>
              <w:t>Položen stručni ispit</w:t>
            </w:r>
          </w:p>
        </w:tc>
        <w:tc>
          <w:tcPr>
            <w:tcW w:w="1418" w:type="dxa"/>
            <w:vMerge w:val="restart"/>
            <w:vAlign w:val="center"/>
          </w:tcPr>
          <w:p w:rsidR="001E2FBA" w:rsidRPr="00014177" w:rsidRDefault="001E2FBA"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8"/>
                <w:szCs w:val="18"/>
                <w:lang w:val="sr-Latn-CS"/>
              </w:rPr>
            </w:pPr>
          </w:p>
          <w:p w:rsidR="001E2FBA" w:rsidRPr="00014177" w:rsidRDefault="001E2FBA"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8"/>
                <w:szCs w:val="18"/>
                <w:lang w:val="sr-Latn-CS"/>
              </w:rPr>
            </w:pPr>
          </w:p>
          <w:p w:rsidR="001E2FBA" w:rsidRPr="00014177" w:rsidRDefault="001E2FBA"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8"/>
                <w:szCs w:val="18"/>
                <w:lang w:val="sr-Latn-CS"/>
              </w:rPr>
            </w:pPr>
            <w:r w:rsidRPr="00014177">
              <w:rPr>
                <w:rFonts w:ascii="Tahoma" w:hAnsi="Tahoma" w:cs="Tahoma"/>
                <w:sz w:val="18"/>
                <w:szCs w:val="18"/>
                <w:lang w:val="sr-Latn-CS"/>
              </w:rPr>
              <w:t>Godine radnog staža</w:t>
            </w:r>
          </w:p>
        </w:tc>
        <w:tc>
          <w:tcPr>
            <w:cnfStyle w:val="000100000000" w:firstRow="0" w:lastRow="0" w:firstColumn="0" w:lastColumn="1" w:oddVBand="0" w:evenVBand="0" w:oddHBand="0" w:evenHBand="0" w:firstRowFirstColumn="0" w:firstRowLastColumn="0" w:lastRowFirstColumn="0" w:lastRowLastColumn="0"/>
            <w:tcW w:w="2797" w:type="dxa"/>
            <w:vMerge w:val="restart"/>
            <w:vAlign w:val="center"/>
          </w:tcPr>
          <w:p w:rsidR="001E2FBA" w:rsidRPr="00014177" w:rsidRDefault="001E2FBA" w:rsidP="003D5FFD">
            <w:pPr>
              <w:jc w:val="center"/>
              <w:rPr>
                <w:rFonts w:ascii="Tahoma" w:hAnsi="Tahoma" w:cs="Tahoma"/>
                <w:b w:val="0"/>
                <w:sz w:val="18"/>
                <w:szCs w:val="18"/>
                <w:lang w:val="sr-Latn-CS"/>
              </w:rPr>
            </w:pPr>
            <w:r w:rsidRPr="00014177">
              <w:rPr>
                <w:rFonts w:ascii="Tahoma" w:hAnsi="Tahoma" w:cs="Tahoma"/>
                <w:sz w:val="18"/>
                <w:szCs w:val="18"/>
                <w:lang w:val="sr-Latn-CS"/>
              </w:rPr>
              <w:t>PRIMJEDBA</w:t>
            </w:r>
          </w:p>
        </w:tc>
      </w:tr>
      <w:tr w:rsidR="001E2FBA" w:rsidRPr="00014177"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 w:type="dxa"/>
            <w:vMerge/>
            <w:vAlign w:val="center"/>
          </w:tcPr>
          <w:p w:rsidR="001E2FBA" w:rsidRPr="003D5FFD" w:rsidRDefault="001E2FBA" w:rsidP="003D5FFD">
            <w:pPr>
              <w:jc w:val="center"/>
              <w:rPr>
                <w:rFonts w:ascii="Tahoma" w:hAnsi="Tahoma" w:cs="Tahoma"/>
                <w:b w:val="0"/>
                <w:sz w:val="20"/>
                <w:szCs w:val="20"/>
                <w:lang w:val="sr-Latn-CS"/>
              </w:rPr>
            </w:pPr>
          </w:p>
        </w:tc>
        <w:tc>
          <w:tcPr>
            <w:cnfStyle w:val="000010000000" w:firstRow="0" w:lastRow="0" w:firstColumn="0" w:lastColumn="0" w:oddVBand="1" w:evenVBand="0" w:oddHBand="0" w:evenHBand="0" w:firstRowFirstColumn="0" w:firstRowLastColumn="0" w:lastRowFirstColumn="0" w:lastRowLastColumn="0"/>
            <w:tcW w:w="2835" w:type="dxa"/>
            <w:vMerge/>
            <w:vAlign w:val="center"/>
          </w:tcPr>
          <w:p w:rsidR="001E2FBA" w:rsidRPr="00014177" w:rsidRDefault="001E2FBA" w:rsidP="003D5FFD">
            <w:pPr>
              <w:jc w:val="center"/>
              <w:rPr>
                <w:rFonts w:ascii="Tahoma" w:hAnsi="Tahoma" w:cs="Tahoma"/>
                <w:b/>
                <w:lang w:val="sr-Latn-CS"/>
              </w:rPr>
            </w:pPr>
          </w:p>
        </w:tc>
        <w:tc>
          <w:tcPr>
            <w:tcW w:w="1814" w:type="dxa"/>
            <w:vMerge/>
            <w:vAlign w:val="center"/>
          </w:tcPr>
          <w:p w:rsidR="001E2FBA" w:rsidRPr="00014177" w:rsidRDefault="001E2FBA"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p>
        </w:tc>
        <w:tc>
          <w:tcPr>
            <w:cnfStyle w:val="000010000000" w:firstRow="0" w:lastRow="0" w:firstColumn="0" w:lastColumn="0" w:oddVBand="1" w:evenVBand="0" w:oddHBand="0" w:evenHBand="0" w:firstRowFirstColumn="0" w:firstRowLastColumn="0" w:lastRowFirstColumn="0" w:lastRowLastColumn="0"/>
            <w:tcW w:w="1701" w:type="dxa"/>
            <w:vMerge/>
            <w:vAlign w:val="center"/>
          </w:tcPr>
          <w:p w:rsidR="001E2FBA" w:rsidRPr="00014177" w:rsidRDefault="001E2FBA" w:rsidP="003D5FFD">
            <w:pPr>
              <w:jc w:val="center"/>
              <w:rPr>
                <w:rFonts w:ascii="Tahoma" w:hAnsi="Tahoma" w:cs="Tahoma"/>
                <w:b/>
                <w:lang w:val="sr-Latn-CS"/>
              </w:rPr>
            </w:pPr>
          </w:p>
        </w:tc>
        <w:tc>
          <w:tcPr>
            <w:tcW w:w="1134" w:type="dxa"/>
            <w:vAlign w:val="center"/>
          </w:tcPr>
          <w:p w:rsidR="001E2FBA" w:rsidRPr="00014177" w:rsidRDefault="001E2FBA"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lang w:val="sr-Latn-CS"/>
              </w:rPr>
            </w:pPr>
            <w:r w:rsidRPr="00014177">
              <w:rPr>
                <w:rFonts w:ascii="Tahoma" w:hAnsi="Tahoma" w:cs="Tahoma"/>
                <w:sz w:val="16"/>
                <w:szCs w:val="16"/>
                <w:lang w:val="sr-Latn-CS"/>
              </w:rPr>
              <w:t>Stalni – određeno vrijeme</w:t>
            </w:r>
          </w:p>
        </w:tc>
        <w:tc>
          <w:tcPr>
            <w:cnfStyle w:val="000010000000" w:firstRow="0" w:lastRow="0" w:firstColumn="0" w:lastColumn="0" w:oddVBand="1" w:evenVBand="0" w:oddHBand="0" w:evenHBand="0" w:firstRowFirstColumn="0" w:firstRowLastColumn="0" w:lastRowFirstColumn="0" w:lastRowLastColumn="0"/>
            <w:tcW w:w="1418" w:type="dxa"/>
            <w:vMerge/>
            <w:vAlign w:val="center"/>
          </w:tcPr>
          <w:p w:rsidR="001E2FBA" w:rsidRPr="00014177" w:rsidRDefault="001E2FBA" w:rsidP="003D5FFD">
            <w:pPr>
              <w:jc w:val="center"/>
              <w:rPr>
                <w:rFonts w:ascii="Tahoma" w:hAnsi="Tahoma" w:cs="Tahoma"/>
                <w:b/>
                <w:sz w:val="18"/>
                <w:szCs w:val="18"/>
                <w:lang w:val="sr-Latn-CS"/>
              </w:rPr>
            </w:pPr>
          </w:p>
        </w:tc>
        <w:tc>
          <w:tcPr>
            <w:tcW w:w="1418" w:type="dxa"/>
            <w:vMerge/>
            <w:vAlign w:val="center"/>
          </w:tcPr>
          <w:p w:rsidR="001E2FBA" w:rsidRPr="00014177" w:rsidRDefault="001E2FBA"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8"/>
                <w:szCs w:val="18"/>
                <w:lang w:val="sr-Latn-CS"/>
              </w:rPr>
            </w:pPr>
          </w:p>
        </w:tc>
        <w:tc>
          <w:tcPr>
            <w:cnfStyle w:val="000100000000" w:firstRow="0" w:lastRow="0" w:firstColumn="0" w:lastColumn="1" w:oddVBand="0" w:evenVBand="0" w:oddHBand="0" w:evenHBand="0" w:firstRowFirstColumn="0" w:firstRowLastColumn="0" w:lastRowFirstColumn="0" w:lastRowLastColumn="0"/>
            <w:tcW w:w="2797" w:type="dxa"/>
            <w:vMerge/>
            <w:vAlign w:val="center"/>
          </w:tcPr>
          <w:p w:rsidR="001E2FBA" w:rsidRPr="00014177" w:rsidRDefault="001E2FBA" w:rsidP="003D5FFD">
            <w:pPr>
              <w:jc w:val="center"/>
              <w:rPr>
                <w:rFonts w:ascii="Tahoma" w:hAnsi="Tahoma" w:cs="Tahoma"/>
                <w:b w:val="0"/>
                <w:sz w:val="18"/>
                <w:szCs w:val="18"/>
                <w:lang w:val="sr-Latn-CS"/>
              </w:rPr>
            </w:pPr>
          </w:p>
        </w:tc>
      </w:tr>
      <w:tr w:rsidR="001E2FBA"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1E2FBA" w:rsidRPr="003D5FFD" w:rsidRDefault="001E2FBA" w:rsidP="003D5FFD">
            <w:pPr>
              <w:jc w:val="center"/>
              <w:rPr>
                <w:rFonts w:ascii="Tahoma" w:hAnsi="Tahoma" w:cs="Tahoma"/>
                <w:b w:val="0"/>
                <w:sz w:val="20"/>
                <w:szCs w:val="20"/>
                <w:lang w:val="sr-Latn-CS"/>
              </w:rPr>
            </w:pPr>
            <w:r w:rsidRPr="003D5FFD">
              <w:rPr>
                <w:rFonts w:ascii="Tahoma" w:hAnsi="Tahoma" w:cs="Tahoma"/>
                <w:sz w:val="20"/>
                <w:szCs w:val="20"/>
                <w:lang w:val="sr-Latn-CS"/>
              </w:rPr>
              <w:t>1.</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1E2FBA" w:rsidRPr="00014177" w:rsidRDefault="001E2FBA" w:rsidP="003D5FFD">
            <w:pPr>
              <w:jc w:val="center"/>
              <w:rPr>
                <w:rFonts w:ascii="Tahoma" w:hAnsi="Tahoma" w:cs="Tahoma"/>
                <w:b/>
                <w:lang w:val="sr-Latn-CS"/>
              </w:rPr>
            </w:pPr>
            <w:r w:rsidRPr="00014177">
              <w:rPr>
                <w:rFonts w:ascii="Tahoma" w:hAnsi="Tahoma" w:cs="Tahoma"/>
                <w:b/>
                <w:lang w:val="sr-Latn-CS"/>
              </w:rPr>
              <w:t>Zejak Dragiša</w:t>
            </w:r>
          </w:p>
        </w:tc>
        <w:tc>
          <w:tcPr>
            <w:tcW w:w="1814" w:type="dxa"/>
            <w:vAlign w:val="center"/>
          </w:tcPr>
          <w:p w:rsidR="001E2FBA" w:rsidRPr="00014177" w:rsidRDefault="001E2FBA"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Crnogorski-srpski,bosanski, hrvatski</w:t>
            </w:r>
            <w:r w:rsidRPr="00014177">
              <w:rPr>
                <w:rFonts w:ascii="Tahoma" w:hAnsi="Tahoma" w:cs="Tahoma"/>
                <w:b/>
                <w:sz w:val="16"/>
                <w:szCs w:val="16"/>
                <w:lang w:val="sr-Latn-CS"/>
              </w:rPr>
              <w:t xml:space="preserve"> jezik i književnost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1E2FBA" w:rsidRPr="00014177" w:rsidRDefault="001E2FBA" w:rsidP="003D5FFD">
            <w:pPr>
              <w:jc w:val="center"/>
              <w:rPr>
                <w:rFonts w:ascii="Tahoma" w:hAnsi="Tahoma" w:cs="Tahoma"/>
                <w:b/>
                <w:sz w:val="16"/>
                <w:szCs w:val="16"/>
                <w:lang w:val="sr-Latn-CS"/>
              </w:rPr>
            </w:pPr>
            <w:r w:rsidRPr="00014177">
              <w:rPr>
                <w:rFonts w:ascii="Tahoma" w:hAnsi="Tahoma" w:cs="Tahoma"/>
                <w:b/>
                <w:sz w:val="16"/>
                <w:szCs w:val="16"/>
                <w:lang w:val="sr-Latn-CS"/>
              </w:rPr>
              <w:t xml:space="preserve">Profesor </w:t>
            </w:r>
            <w:r>
              <w:rPr>
                <w:rFonts w:ascii="Tahoma" w:hAnsi="Tahoma" w:cs="Tahoma"/>
                <w:b/>
                <w:sz w:val="16"/>
                <w:szCs w:val="16"/>
                <w:lang w:val="sr-Latn-CS"/>
              </w:rPr>
              <w:t xml:space="preserve">Crnogorskog </w:t>
            </w:r>
            <w:r w:rsidRPr="00014177">
              <w:rPr>
                <w:rFonts w:ascii="Tahoma" w:hAnsi="Tahoma" w:cs="Tahoma"/>
                <w:b/>
                <w:sz w:val="16"/>
                <w:szCs w:val="16"/>
                <w:lang w:val="sr-Latn-CS"/>
              </w:rPr>
              <w:t>jezika</w:t>
            </w:r>
          </w:p>
        </w:tc>
        <w:tc>
          <w:tcPr>
            <w:tcW w:w="1134" w:type="dxa"/>
            <w:vAlign w:val="center"/>
          </w:tcPr>
          <w:p w:rsidR="001E2FBA" w:rsidRPr="00014177" w:rsidRDefault="001E2FBA"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1E2FBA" w:rsidRPr="00014177" w:rsidRDefault="001E2FBA"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1E2FBA" w:rsidRPr="00014177" w:rsidRDefault="00C4644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3</w:t>
            </w:r>
            <w:r w:rsidR="00AF6226">
              <w:rPr>
                <w:rFonts w:ascii="Tahoma" w:hAnsi="Tahoma" w:cs="Tahoma"/>
                <w:b/>
                <w:lang w:val="sr-Latn-CS"/>
              </w:rPr>
              <w:t>4</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1E2FBA" w:rsidRPr="00014177" w:rsidRDefault="001E2FBA" w:rsidP="003D5FFD">
            <w:pPr>
              <w:jc w:val="center"/>
              <w:rPr>
                <w:rFonts w:ascii="Tahoma" w:hAnsi="Tahoma" w:cs="Tahoma"/>
                <w:b w:val="0"/>
                <w:lang w:val="sr-Latn-CS"/>
              </w:rPr>
            </w:pPr>
          </w:p>
        </w:tc>
      </w:tr>
      <w:tr w:rsidR="0096103B"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2.</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Pantović Dubravka</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Crnogorski-srpski,bosanski, hrvatski</w:t>
            </w:r>
            <w:r w:rsidRPr="00014177">
              <w:rPr>
                <w:rFonts w:ascii="Tahoma" w:hAnsi="Tahoma" w:cs="Tahoma"/>
                <w:b/>
                <w:sz w:val="16"/>
                <w:szCs w:val="16"/>
                <w:lang w:val="sr-Latn-CS"/>
              </w:rPr>
              <w:t xml:space="preserve"> jezik i književnost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 xml:space="preserve">Profesor </w:t>
            </w:r>
            <w:r>
              <w:rPr>
                <w:rFonts w:ascii="Tahoma" w:hAnsi="Tahoma" w:cs="Tahoma"/>
                <w:b/>
                <w:sz w:val="16"/>
                <w:szCs w:val="16"/>
                <w:lang w:val="sr-Latn-CS"/>
              </w:rPr>
              <w:t xml:space="preserve">Crnogorskog </w:t>
            </w:r>
            <w:r w:rsidRPr="00014177">
              <w:rPr>
                <w:rFonts w:ascii="Tahoma" w:hAnsi="Tahoma" w:cs="Tahoma"/>
                <w:b/>
                <w:sz w:val="16"/>
                <w:szCs w:val="16"/>
                <w:lang w:val="sr-Latn-CS"/>
              </w:rPr>
              <w:t>jezika</w:t>
            </w:r>
          </w:p>
        </w:tc>
        <w:tc>
          <w:tcPr>
            <w:tcW w:w="1134" w:type="dxa"/>
            <w:vAlign w:val="center"/>
          </w:tcPr>
          <w:p w:rsidR="0096103B" w:rsidRPr="00895C52"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sz w:val="20"/>
                <w:szCs w:val="20"/>
                <w:lang w:val="sr-Latn-CS"/>
              </w:rPr>
            </w:pPr>
            <w:r w:rsidRPr="00014177">
              <w:rPr>
                <w:rFonts w:ascii="Tahoma" w:hAnsi="Tahoma" w:cs="Tahoma"/>
                <w:b/>
                <w:lang w:val="sr-Latn-CS"/>
              </w:rPr>
              <w:t>Da</w:t>
            </w:r>
          </w:p>
        </w:tc>
        <w:tc>
          <w:tcPr>
            <w:tcW w:w="1418" w:type="dxa"/>
            <w:vAlign w:val="center"/>
          </w:tcPr>
          <w:p w:rsidR="0096103B" w:rsidRPr="00014177" w:rsidRDefault="00A105A0"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7</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206F62" w:rsidRDefault="0096103B" w:rsidP="003D5FFD">
            <w:pPr>
              <w:jc w:val="center"/>
              <w:rPr>
                <w:rFonts w:ascii="Tahoma" w:hAnsi="Tahoma" w:cs="Tahoma"/>
                <w:b w:val="0"/>
                <w:sz w:val="16"/>
                <w:szCs w:val="16"/>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BC0224" w:rsidRDefault="00BC0224" w:rsidP="003D5FFD">
            <w:pPr>
              <w:jc w:val="center"/>
              <w:rPr>
                <w:rFonts w:ascii="Tahoma" w:hAnsi="Tahoma" w:cs="Tahoma"/>
                <w:sz w:val="20"/>
                <w:szCs w:val="20"/>
                <w:lang w:val="sr-Latn-CS"/>
              </w:rPr>
            </w:pPr>
            <w:r w:rsidRPr="00BC0224">
              <w:rPr>
                <w:rFonts w:ascii="Tahoma" w:hAnsi="Tahoma" w:cs="Tahoma"/>
                <w:sz w:val="20"/>
                <w:szCs w:val="20"/>
                <w:lang w:val="sr-Latn-CS"/>
              </w:rPr>
              <w:t>3.</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Default="007C2DA2" w:rsidP="003D5FFD">
            <w:pPr>
              <w:jc w:val="center"/>
              <w:rPr>
                <w:rFonts w:ascii="Tahoma" w:hAnsi="Tahoma" w:cs="Tahoma"/>
                <w:b/>
                <w:lang w:val="sr-Latn-CS"/>
              </w:rPr>
            </w:pPr>
            <w:r>
              <w:rPr>
                <w:rFonts w:ascii="Tahoma" w:hAnsi="Tahoma" w:cs="Tahoma"/>
                <w:b/>
                <w:lang w:val="sr-Latn-CS"/>
              </w:rPr>
              <w:t>Dedejić Danijela</w:t>
            </w:r>
          </w:p>
        </w:tc>
        <w:tc>
          <w:tcPr>
            <w:tcW w:w="1814" w:type="dxa"/>
            <w:vAlign w:val="center"/>
          </w:tcPr>
          <w:p w:rsidR="007C2DA2"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Crnogorski-srpski,bosanski, hrvatski</w:t>
            </w:r>
            <w:r w:rsidRPr="00014177">
              <w:rPr>
                <w:rFonts w:ascii="Tahoma" w:hAnsi="Tahoma" w:cs="Tahoma"/>
                <w:b/>
                <w:sz w:val="16"/>
                <w:szCs w:val="16"/>
                <w:lang w:val="sr-Latn-CS"/>
              </w:rPr>
              <w:t xml:space="preserve"> jezik i književnost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sidRPr="00014177">
              <w:rPr>
                <w:rFonts w:ascii="Tahoma" w:hAnsi="Tahoma" w:cs="Tahoma"/>
                <w:b/>
                <w:sz w:val="16"/>
                <w:szCs w:val="16"/>
                <w:lang w:val="sr-Latn-CS"/>
              </w:rPr>
              <w:t xml:space="preserve">Profesor </w:t>
            </w:r>
            <w:r>
              <w:rPr>
                <w:rFonts w:ascii="Tahoma" w:hAnsi="Tahoma" w:cs="Tahoma"/>
                <w:b/>
                <w:sz w:val="16"/>
                <w:szCs w:val="16"/>
                <w:lang w:val="sr-Latn-CS"/>
              </w:rPr>
              <w:t xml:space="preserve">Crnogorskog </w:t>
            </w:r>
            <w:r w:rsidRPr="00014177">
              <w:rPr>
                <w:rFonts w:ascii="Tahoma" w:hAnsi="Tahoma" w:cs="Tahoma"/>
                <w:b/>
                <w:sz w:val="16"/>
                <w:szCs w:val="16"/>
                <w:lang w:val="sr-Latn-CS"/>
              </w:rPr>
              <w:t>jezika</w:t>
            </w:r>
          </w:p>
        </w:tc>
        <w:tc>
          <w:tcPr>
            <w:tcW w:w="1134" w:type="dxa"/>
            <w:vAlign w:val="center"/>
          </w:tcPr>
          <w:p w:rsidR="007C2DA2"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26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206F62" w:rsidRDefault="007C2DA2" w:rsidP="003D5FFD">
            <w:pPr>
              <w:jc w:val="center"/>
              <w:rPr>
                <w:rFonts w:ascii="Tahoma" w:hAnsi="Tahoma" w:cs="Tahoma"/>
                <w:b w:val="0"/>
                <w:sz w:val="16"/>
                <w:szCs w:val="16"/>
                <w:lang w:val="sr-Latn-CS"/>
              </w:rPr>
            </w:pPr>
          </w:p>
        </w:tc>
      </w:tr>
      <w:tr w:rsidR="0096103B"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5.</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Mrdović Ivana</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Engleski jezik</w:t>
            </w:r>
          </w:p>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 strani jezik</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engleskog jezika</w:t>
            </w:r>
          </w:p>
        </w:tc>
        <w:tc>
          <w:tcPr>
            <w:tcW w:w="113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2</w:t>
            </w:r>
            <w:r w:rsidR="00AF6226">
              <w:rPr>
                <w:rFonts w:ascii="Tahoma" w:hAnsi="Tahoma" w:cs="Tahoma"/>
                <w:b/>
                <w:lang w:val="sr-Latn-CS"/>
              </w:rPr>
              <w:t>8</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206F62" w:rsidRDefault="0096103B" w:rsidP="003D5FFD">
            <w:pPr>
              <w:jc w:val="center"/>
              <w:rPr>
                <w:rFonts w:ascii="Tahoma" w:hAnsi="Tahoma" w:cs="Tahoma"/>
                <w:b w:val="0"/>
                <w:sz w:val="16"/>
                <w:szCs w:val="16"/>
                <w:lang w:val="sr-Latn-CS"/>
              </w:rPr>
            </w:pPr>
          </w:p>
        </w:tc>
      </w:tr>
      <w:tr w:rsidR="0096103B"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6.</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Mitrović Marija</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Engleski jezik</w:t>
            </w:r>
          </w:p>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 strani jezik</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engleskog jezika</w:t>
            </w:r>
          </w:p>
        </w:tc>
        <w:tc>
          <w:tcPr>
            <w:tcW w:w="113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5</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A42CE7" w:rsidRDefault="0096103B" w:rsidP="003D5FFD">
            <w:pPr>
              <w:jc w:val="center"/>
              <w:rPr>
                <w:rFonts w:ascii="Tahoma" w:hAnsi="Tahoma" w:cs="Tahoma"/>
                <w:b w:val="0"/>
                <w:sz w:val="16"/>
                <w:szCs w:val="16"/>
                <w:lang w:val="sr-Latn-CS"/>
              </w:rPr>
            </w:pPr>
          </w:p>
        </w:tc>
      </w:tr>
      <w:tr w:rsidR="0096103B"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7.</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Vučinić Stojana</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Italijanski jezik</w:t>
            </w:r>
            <w:r>
              <w:rPr>
                <w:rFonts w:ascii="Tahoma" w:hAnsi="Tahoma" w:cs="Tahoma"/>
                <w:b/>
                <w:sz w:val="16"/>
                <w:szCs w:val="16"/>
                <w:lang w:val="sr-Latn-CS"/>
              </w:rPr>
              <w:t>/ Latinski jezik</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italijanskog</w:t>
            </w:r>
            <w:r>
              <w:rPr>
                <w:rFonts w:ascii="Tahoma" w:hAnsi="Tahoma" w:cs="Tahoma"/>
                <w:b/>
                <w:sz w:val="16"/>
                <w:szCs w:val="16"/>
                <w:lang w:val="sr-Latn-CS"/>
              </w:rPr>
              <w:t xml:space="preserve"> jezika</w:t>
            </w:r>
          </w:p>
        </w:tc>
        <w:tc>
          <w:tcPr>
            <w:tcW w:w="113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2</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p>
        </w:tc>
      </w:tr>
      <w:tr w:rsidR="0096103B"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8.</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Vesna Vuković</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Italijanski jezik</w:t>
            </w:r>
            <w:r>
              <w:rPr>
                <w:rFonts w:ascii="Tahoma" w:hAnsi="Tahoma" w:cs="Tahoma"/>
                <w:b/>
                <w:sz w:val="16"/>
                <w:szCs w:val="16"/>
                <w:lang w:val="sr-Latn-CS"/>
              </w:rPr>
              <w:t>/ Latinski jezik</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italijanskog</w:t>
            </w:r>
            <w:r>
              <w:rPr>
                <w:rFonts w:ascii="Tahoma" w:hAnsi="Tahoma" w:cs="Tahoma"/>
                <w:b/>
                <w:sz w:val="16"/>
                <w:szCs w:val="16"/>
                <w:lang w:val="sr-Latn-CS"/>
              </w:rPr>
              <w:t xml:space="preserve"> jezika</w:t>
            </w:r>
          </w:p>
        </w:tc>
        <w:tc>
          <w:tcPr>
            <w:tcW w:w="113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određeno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Default="0096103B"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96103B"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r>
              <w:rPr>
                <w:rFonts w:ascii="Tahoma" w:hAnsi="Tahoma" w:cs="Tahoma"/>
                <w:sz w:val="20"/>
                <w:szCs w:val="20"/>
                <w:vertAlign w:val="superscript"/>
                <w:lang w:val="sr-Latn-CS"/>
              </w:rPr>
              <w:t>Dopuna iz</w:t>
            </w:r>
            <w:r w:rsidRPr="00CE0EAF">
              <w:rPr>
                <w:rFonts w:ascii="Tahoma" w:hAnsi="Tahoma" w:cs="Tahoma"/>
                <w:sz w:val="20"/>
                <w:szCs w:val="20"/>
                <w:vertAlign w:val="superscript"/>
                <w:lang w:val="sr-Latn-CS"/>
              </w:rPr>
              <w:t xml:space="preserve"> OŠ Mojkovac</w:t>
            </w:r>
          </w:p>
        </w:tc>
      </w:tr>
      <w:tr w:rsidR="0096103B" w:rsidRPr="001E2FBA"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9</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C7462E" w:rsidRDefault="0096103B" w:rsidP="003D5FFD">
            <w:pPr>
              <w:jc w:val="center"/>
              <w:rPr>
                <w:rFonts w:ascii="Tahoma" w:hAnsi="Tahoma" w:cs="Tahoma"/>
                <w:b/>
                <w:lang w:val="sr-Latn-CS"/>
              </w:rPr>
            </w:pPr>
            <w:r w:rsidRPr="00C7462E">
              <w:rPr>
                <w:rFonts w:ascii="Tahoma" w:hAnsi="Tahoma" w:cs="Tahoma"/>
                <w:b/>
                <w:lang w:val="sr-Latn-CS"/>
              </w:rPr>
              <w:t>Damjanović Danijela</w:t>
            </w:r>
          </w:p>
        </w:tc>
        <w:tc>
          <w:tcPr>
            <w:tcW w:w="1814" w:type="dxa"/>
            <w:vAlign w:val="center"/>
          </w:tcPr>
          <w:p w:rsidR="0096103B" w:rsidRPr="00D976AB"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D976AB">
              <w:rPr>
                <w:rFonts w:ascii="Tahoma" w:hAnsi="Tahoma" w:cs="Tahoma"/>
                <w:b/>
                <w:sz w:val="16"/>
                <w:szCs w:val="16"/>
                <w:lang w:val="sr-Latn-CS"/>
              </w:rPr>
              <w:t>Ruski jezik</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D976AB" w:rsidRDefault="0096103B" w:rsidP="003D5FFD">
            <w:pPr>
              <w:jc w:val="center"/>
              <w:rPr>
                <w:rFonts w:ascii="Tahoma" w:hAnsi="Tahoma" w:cs="Tahoma"/>
                <w:b/>
                <w:sz w:val="16"/>
                <w:szCs w:val="16"/>
                <w:lang w:val="sr-Latn-CS"/>
              </w:rPr>
            </w:pPr>
            <w:r w:rsidRPr="00D976AB">
              <w:rPr>
                <w:rFonts w:ascii="Tahoma" w:hAnsi="Tahoma" w:cs="Tahoma"/>
                <w:b/>
                <w:sz w:val="16"/>
                <w:szCs w:val="16"/>
                <w:lang w:val="sr-Latn-CS"/>
              </w:rPr>
              <w:t>Profesor ruskog jezika</w:t>
            </w:r>
          </w:p>
        </w:tc>
        <w:tc>
          <w:tcPr>
            <w:tcW w:w="113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96103B" w:rsidRPr="00D976AB"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10</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p>
        </w:tc>
      </w:tr>
      <w:tr w:rsidR="0096103B" w:rsidRPr="001E2FBA"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lastRenderedPageBreak/>
              <w:t>10</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Gašević Vuksan</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Istorija</w:t>
            </w:r>
            <w:r>
              <w:rPr>
                <w:rFonts w:ascii="Tahoma" w:hAnsi="Tahoma" w:cs="Tahoma"/>
                <w:b/>
                <w:sz w:val="16"/>
                <w:szCs w:val="16"/>
                <w:lang w:val="sr-Latn-CS"/>
              </w:rPr>
              <w:t>/Geografija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istorije</w:t>
            </w:r>
            <w:r w:rsidR="007C2DA2">
              <w:rPr>
                <w:rFonts w:ascii="Tahoma" w:hAnsi="Tahoma" w:cs="Tahoma"/>
                <w:b/>
                <w:sz w:val="16"/>
                <w:szCs w:val="16"/>
                <w:lang w:val="sr-Latn-CS"/>
              </w:rPr>
              <w:t xml:space="preserve"> </w:t>
            </w:r>
            <w:r>
              <w:rPr>
                <w:rFonts w:ascii="Tahoma" w:hAnsi="Tahoma" w:cs="Tahoma"/>
                <w:b/>
                <w:sz w:val="16"/>
                <w:szCs w:val="16"/>
                <w:lang w:val="sr-Latn-CS"/>
              </w:rPr>
              <w:t>i geografije</w:t>
            </w:r>
          </w:p>
        </w:tc>
        <w:tc>
          <w:tcPr>
            <w:tcW w:w="113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7</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134B75" w:rsidRDefault="0096103B" w:rsidP="003D5FFD">
            <w:pPr>
              <w:jc w:val="center"/>
              <w:rPr>
                <w:rFonts w:ascii="Tahoma" w:hAnsi="Tahoma" w:cs="Tahoma"/>
                <w:b w:val="0"/>
                <w:sz w:val="20"/>
                <w:szCs w:val="20"/>
                <w:lang w:val="sr-Latn-CS"/>
              </w:rPr>
            </w:pPr>
          </w:p>
        </w:tc>
      </w:tr>
      <w:tr w:rsidR="007C2DA2" w:rsidRPr="001E2FBA"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BC0224" w:rsidRDefault="00BC0224" w:rsidP="003D5FFD">
            <w:pPr>
              <w:jc w:val="center"/>
              <w:rPr>
                <w:rFonts w:ascii="Tahoma" w:hAnsi="Tahoma" w:cs="Tahoma"/>
                <w:sz w:val="20"/>
                <w:szCs w:val="20"/>
                <w:lang w:val="sr-Latn-CS"/>
              </w:rPr>
            </w:pPr>
            <w:r w:rsidRPr="00BC0224">
              <w:rPr>
                <w:rFonts w:ascii="Tahoma" w:hAnsi="Tahoma" w:cs="Tahoma"/>
                <w:sz w:val="20"/>
                <w:szCs w:val="20"/>
                <w:lang w:val="sr-Latn-CS"/>
              </w:rPr>
              <w:t>11.</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Anđelić Dejan</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Istorija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sidRPr="00014177">
              <w:rPr>
                <w:rFonts w:ascii="Tahoma" w:hAnsi="Tahoma" w:cs="Tahoma"/>
                <w:b/>
                <w:sz w:val="16"/>
                <w:szCs w:val="16"/>
                <w:lang w:val="sr-Latn-CS"/>
              </w:rPr>
              <w:t>Profesor istorije</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BC0224" w:rsidP="003D5FFD">
            <w:pPr>
              <w:jc w:val="center"/>
              <w:rPr>
                <w:rFonts w:ascii="Tahoma" w:hAnsi="Tahoma" w:cs="Tahoma"/>
                <w:b/>
                <w:lang w:val="sr-Latn-CS"/>
              </w:rPr>
            </w:pPr>
            <w:r>
              <w:rPr>
                <w:rFonts w:ascii="Tahoma" w:hAnsi="Tahoma" w:cs="Tahoma"/>
                <w:b/>
                <w:lang w:val="sr-Latn-CS"/>
              </w:rPr>
              <w:t xml:space="preserve">Da </w:t>
            </w:r>
          </w:p>
        </w:tc>
        <w:tc>
          <w:tcPr>
            <w:tcW w:w="1418" w:type="dxa"/>
            <w:vAlign w:val="center"/>
          </w:tcPr>
          <w:p w:rsidR="007C2DA2"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134B75" w:rsidRDefault="007C2DA2" w:rsidP="003D5FFD">
            <w:pPr>
              <w:jc w:val="center"/>
              <w:rPr>
                <w:rFonts w:ascii="Tahoma" w:hAnsi="Tahoma" w:cs="Tahoma"/>
                <w:b w:val="0"/>
                <w:sz w:val="20"/>
                <w:szCs w:val="20"/>
                <w:lang w:val="sr-Latn-CS"/>
              </w:rPr>
            </w:pPr>
          </w:p>
        </w:tc>
      </w:tr>
      <w:tr w:rsidR="0096103B" w:rsidRPr="001E2FBA"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12</w:t>
            </w:r>
            <w:r w:rsidR="003D5FFD"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Ristić Danilo</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Fizičko vaspitanje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fizičkog vaspitanja</w:t>
            </w:r>
          </w:p>
        </w:tc>
        <w:tc>
          <w:tcPr>
            <w:tcW w:w="113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p>
        </w:tc>
      </w:tr>
      <w:tr w:rsidR="0096103B" w:rsidRPr="001E2FBA"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13</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Ilinčić Ivan</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Fizičko vaspitanje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fizičkog vaspitanja</w:t>
            </w:r>
          </w:p>
        </w:tc>
        <w:tc>
          <w:tcPr>
            <w:tcW w:w="1134" w:type="dxa"/>
            <w:vAlign w:val="center"/>
          </w:tcPr>
          <w:p w:rsidR="0096103B" w:rsidRPr="00014177" w:rsidRDefault="0096103B" w:rsidP="00BC02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B61E9C">
              <w:rPr>
                <w:rFonts w:ascii="Tahoma" w:hAnsi="Tahoma" w:cs="Tahoma"/>
                <w:b/>
                <w:sz w:val="20"/>
                <w:szCs w:val="20"/>
                <w:lang w:val="sr-Latn-CS"/>
              </w:rPr>
              <w:t xml:space="preserve">Stalni </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96103B"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4</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435552" w:rsidRDefault="0096103B" w:rsidP="003D5FFD">
            <w:pPr>
              <w:jc w:val="center"/>
              <w:rPr>
                <w:rFonts w:ascii="Tahoma" w:hAnsi="Tahoma" w:cs="Tahoma"/>
                <w:b w:val="0"/>
                <w:sz w:val="16"/>
                <w:szCs w:val="16"/>
                <w:lang w:val="sr-Latn-CS"/>
              </w:rPr>
            </w:pPr>
          </w:p>
        </w:tc>
      </w:tr>
      <w:tr w:rsidR="0096103B"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14</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Ilić Boris</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Muzička umjetnost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Muzički pedagog</w:t>
            </w:r>
          </w:p>
        </w:tc>
        <w:tc>
          <w:tcPr>
            <w:tcW w:w="1134" w:type="dxa"/>
            <w:vAlign w:val="center"/>
          </w:tcPr>
          <w:p w:rsidR="0096103B" w:rsidRPr="00FE5CE0"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sr-Latn-CS"/>
              </w:rPr>
            </w:pPr>
            <w:r w:rsidRPr="00FE5CE0">
              <w:rPr>
                <w:rFonts w:ascii="Tahoma" w:hAnsi="Tahoma" w:cs="Tahoma"/>
                <w:b/>
                <w:sz w:val="20"/>
                <w:szCs w:val="20"/>
                <w:lang w:val="sr-Latn-CS"/>
              </w:rPr>
              <w:t>Stalni Dopuna</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vertAlign w:val="superscript"/>
                <w:lang w:val="sr-Latn-CS"/>
              </w:rPr>
            </w:pPr>
            <w:r w:rsidRPr="00B61E9C">
              <w:rPr>
                <w:rFonts w:ascii="Tahoma" w:hAnsi="Tahoma" w:cs="Tahoma"/>
                <w:vertAlign w:val="superscript"/>
                <w:lang w:val="sr-Latn-CS"/>
              </w:rPr>
              <w:t xml:space="preserve">Dopuna iz OŠ </w:t>
            </w:r>
            <w:r>
              <w:rPr>
                <w:rFonts w:ascii="Tahoma" w:hAnsi="Tahoma" w:cs="Tahoma"/>
                <w:vertAlign w:val="superscript"/>
                <w:lang w:val="sr-Latn-CS"/>
              </w:rPr>
              <w:t>Prošćenje</w:t>
            </w:r>
          </w:p>
        </w:tc>
      </w:tr>
      <w:tr w:rsidR="0096103B"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15</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Bjelajac Zora</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Biologija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biologije</w:t>
            </w:r>
          </w:p>
        </w:tc>
        <w:tc>
          <w:tcPr>
            <w:tcW w:w="113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A105A0"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vertAlign w:val="superscript"/>
                <w:lang w:val="sr-Latn-CS"/>
              </w:rPr>
            </w:pPr>
            <w:r>
              <w:rPr>
                <w:rFonts w:ascii="Tahoma" w:hAnsi="Tahoma" w:cs="Tahoma"/>
                <w:b/>
                <w:lang w:val="sr-Latn-CS"/>
              </w:rPr>
              <w:t>3</w:t>
            </w:r>
            <w:r w:rsidR="00AF6226">
              <w:rPr>
                <w:rFonts w:ascii="Tahoma" w:hAnsi="Tahoma" w:cs="Tahoma"/>
                <w:b/>
                <w:lang w:val="sr-Latn-CS"/>
              </w:rPr>
              <w:t>1</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134B75" w:rsidRDefault="0096103B" w:rsidP="003D5FFD">
            <w:pPr>
              <w:jc w:val="center"/>
              <w:rPr>
                <w:rFonts w:ascii="Tahoma" w:hAnsi="Tahoma" w:cs="Tahoma"/>
                <w:b w:val="0"/>
                <w:sz w:val="20"/>
                <w:szCs w:val="20"/>
                <w:lang w:val="sr-Latn-CS"/>
              </w:rPr>
            </w:pPr>
          </w:p>
        </w:tc>
      </w:tr>
      <w:tr w:rsidR="0096103B"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1</w:t>
            </w:r>
            <w:r w:rsidR="00BC0224">
              <w:rPr>
                <w:rFonts w:ascii="Tahoma" w:hAnsi="Tahoma" w:cs="Tahoma"/>
                <w:sz w:val="20"/>
                <w:szCs w:val="20"/>
                <w:lang w:val="sr-Latn-CS"/>
              </w:rPr>
              <w:t>6</w:t>
            </w:r>
            <w:r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Damjanović Dragan</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Hemija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 xml:space="preserve">Profesor </w:t>
            </w:r>
            <w:r>
              <w:rPr>
                <w:rFonts w:ascii="Tahoma" w:hAnsi="Tahoma" w:cs="Tahoma"/>
                <w:b/>
                <w:sz w:val="16"/>
                <w:szCs w:val="16"/>
                <w:lang w:val="sr-Latn-CS"/>
              </w:rPr>
              <w:t>hemije</w:t>
            </w:r>
          </w:p>
        </w:tc>
        <w:tc>
          <w:tcPr>
            <w:tcW w:w="1134" w:type="dxa"/>
            <w:vAlign w:val="center"/>
          </w:tcPr>
          <w:p w:rsidR="0096103B" w:rsidRPr="00CE0EAF"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CE0EAF">
              <w:rPr>
                <w:rFonts w:ascii="Tahoma" w:hAnsi="Tahoma" w:cs="Tahoma"/>
                <w:b/>
                <w:sz w:val="16"/>
                <w:szCs w:val="16"/>
                <w:lang w:val="sr-Latn-CS"/>
              </w:rPr>
              <w:t>Određeno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3</w:t>
            </w:r>
            <w:r w:rsidR="00AF6226">
              <w:rPr>
                <w:rFonts w:ascii="Tahoma" w:hAnsi="Tahoma" w:cs="Tahoma"/>
                <w:b/>
                <w:lang w:val="sr-Latn-CS"/>
              </w:rPr>
              <w:t>5</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p>
        </w:tc>
      </w:tr>
      <w:tr w:rsidR="0096103B"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17</w:t>
            </w:r>
            <w:r w:rsidR="0096103B"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Minić Vidoje</w:t>
            </w:r>
          </w:p>
        </w:tc>
        <w:tc>
          <w:tcPr>
            <w:tcW w:w="181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Informatika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301F9F" w:rsidRDefault="0096103B" w:rsidP="003D5FFD">
            <w:pPr>
              <w:jc w:val="center"/>
              <w:rPr>
                <w:rFonts w:ascii="Tahoma" w:hAnsi="Tahoma" w:cs="Tahoma"/>
                <w:b/>
                <w:sz w:val="16"/>
                <w:szCs w:val="16"/>
              </w:rPr>
            </w:pPr>
            <w:r>
              <w:rPr>
                <w:rFonts w:ascii="Tahoma" w:hAnsi="Tahoma" w:cs="Tahoma"/>
                <w:b/>
                <w:sz w:val="16"/>
                <w:szCs w:val="16"/>
                <w:lang w:val="sr-Latn-CS"/>
              </w:rPr>
              <w:t>Elektrotehnika, primijenjeno računarstvo</w:t>
            </w:r>
          </w:p>
        </w:tc>
        <w:tc>
          <w:tcPr>
            <w:tcW w:w="1134" w:type="dxa"/>
            <w:vAlign w:val="center"/>
          </w:tcPr>
          <w:p w:rsidR="0096103B" w:rsidRPr="00014177" w:rsidRDefault="0096103B"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3B7B28">
              <w:rPr>
                <w:rFonts w:ascii="Tahoma" w:hAnsi="Tahoma" w:cs="Tahoma"/>
                <w:b/>
                <w:sz w:val="16"/>
                <w:szCs w:val="16"/>
                <w:lang w:val="sr-Latn-CS"/>
              </w:rPr>
              <w:t>Odre</w:t>
            </w:r>
            <w:r>
              <w:rPr>
                <w:rFonts w:ascii="Tahoma" w:hAnsi="Tahoma" w:cs="Tahoma"/>
                <w:b/>
                <w:sz w:val="16"/>
                <w:szCs w:val="16"/>
                <w:lang w:val="sr-Latn-CS"/>
              </w:rPr>
              <w:t>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A105A0"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435552" w:rsidRDefault="0096103B" w:rsidP="003D5FFD">
            <w:pPr>
              <w:jc w:val="center"/>
              <w:rPr>
                <w:rFonts w:ascii="Tahoma" w:hAnsi="Tahoma" w:cs="Tahoma"/>
                <w:b w:val="0"/>
                <w:sz w:val="16"/>
                <w:szCs w:val="16"/>
                <w:lang w:val="sr-Latn-CS"/>
              </w:rPr>
            </w:pPr>
          </w:p>
        </w:tc>
      </w:tr>
      <w:tr w:rsidR="0096103B"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96103B" w:rsidRPr="003D5FFD" w:rsidRDefault="0096103B" w:rsidP="003D5FFD">
            <w:pPr>
              <w:jc w:val="center"/>
              <w:rPr>
                <w:rFonts w:ascii="Tahoma" w:hAnsi="Tahoma" w:cs="Tahoma"/>
                <w:b w:val="0"/>
                <w:sz w:val="20"/>
                <w:szCs w:val="20"/>
                <w:lang w:val="sr-Latn-CS"/>
              </w:rPr>
            </w:pPr>
            <w:r w:rsidRPr="003D5FFD">
              <w:rPr>
                <w:rFonts w:ascii="Tahoma" w:hAnsi="Tahoma" w:cs="Tahoma"/>
                <w:sz w:val="20"/>
                <w:szCs w:val="20"/>
                <w:lang w:val="sr-Latn-CS"/>
              </w:rPr>
              <w:t>1</w:t>
            </w:r>
            <w:r w:rsidR="00BC0224">
              <w:rPr>
                <w:rFonts w:ascii="Tahoma" w:hAnsi="Tahoma" w:cs="Tahoma"/>
                <w:sz w:val="20"/>
                <w:szCs w:val="20"/>
                <w:lang w:val="sr-Latn-CS"/>
              </w:rPr>
              <w:t>8</w:t>
            </w:r>
            <w:r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96103B" w:rsidRPr="00014177" w:rsidRDefault="0096103B" w:rsidP="003D5FFD">
            <w:pPr>
              <w:jc w:val="center"/>
              <w:rPr>
                <w:rFonts w:ascii="Tahoma" w:hAnsi="Tahoma" w:cs="Tahoma"/>
                <w:b/>
                <w:lang w:val="sr-Latn-CS"/>
              </w:rPr>
            </w:pPr>
            <w:r>
              <w:rPr>
                <w:rFonts w:ascii="Tahoma" w:hAnsi="Tahoma" w:cs="Tahoma"/>
                <w:b/>
                <w:lang w:val="sr-Latn-CS"/>
              </w:rPr>
              <w:t>Grdinić Veselin</w:t>
            </w:r>
          </w:p>
        </w:tc>
        <w:tc>
          <w:tcPr>
            <w:tcW w:w="181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Matematika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96103B" w:rsidRPr="00014177" w:rsidRDefault="0096103B" w:rsidP="003D5FFD">
            <w:pPr>
              <w:jc w:val="center"/>
              <w:rPr>
                <w:rFonts w:ascii="Tahoma" w:hAnsi="Tahoma" w:cs="Tahoma"/>
                <w:b/>
                <w:sz w:val="16"/>
                <w:szCs w:val="16"/>
                <w:lang w:val="sr-Latn-CS"/>
              </w:rPr>
            </w:pPr>
            <w:r w:rsidRPr="00014177">
              <w:rPr>
                <w:rFonts w:ascii="Tahoma" w:hAnsi="Tahoma" w:cs="Tahoma"/>
                <w:b/>
                <w:sz w:val="16"/>
                <w:szCs w:val="16"/>
                <w:lang w:val="sr-Latn-CS"/>
              </w:rPr>
              <w:t>Profesor matematike</w:t>
            </w:r>
          </w:p>
        </w:tc>
        <w:tc>
          <w:tcPr>
            <w:tcW w:w="1134"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96103B" w:rsidRPr="00014177" w:rsidRDefault="0096103B"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96103B" w:rsidRPr="00014177" w:rsidRDefault="0096103B"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3</w:t>
            </w:r>
            <w:r w:rsidR="00A105A0">
              <w:rPr>
                <w:rFonts w:ascii="Tahoma" w:hAnsi="Tahoma" w:cs="Tahoma"/>
                <w:b/>
                <w:lang w:val="sr-Latn-CS"/>
              </w:rPr>
              <w:t>2</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96103B" w:rsidRPr="00014177" w:rsidRDefault="0096103B" w:rsidP="003D5FFD">
            <w:pPr>
              <w:jc w:val="center"/>
              <w:rPr>
                <w:rFonts w:ascii="Tahoma" w:hAnsi="Tahoma" w:cs="Tahoma"/>
                <w:b w:val="0"/>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BC0224" w:rsidRDefault="00BC0224" w:rsidP="003D5FFD">
            <w:pPr>
              <w:jc w:val="center"/>
              <w:rPr>
                <w:rFonts w:ascii="Tahoma" w:hAnsi="Tahoma" w:cs="Tahoma"/>
                <w:sz w:val="20"/>
                <w:szCs w:val="20"/>
                <w:lang w:val="sr-Latn-CS"/>
              </w:rPr>
            </w:pPr>
            <w:r w:rsidRPr="00BC0224">
              <w:rPr>
                <w:rFonts w:ascii="Tahoma" w:hAnsi="Tahoma" w:cs="Tahoma"/>
                <w:sz w:val="20"/>
                <w:szCs w:val="20"/>
                <w:lang w:val="sr-Latn-CS"/>
              </w:rPr>
              <w:t>19.</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Default="007C2DA2" w:rsidP="003D5FFD">
            <w:pPr>
              <w:jc w:val="center"/>
              <w:rPr>
                <w:rFonts w:ascii="Tahoma" w:hAnsi="Tahoma" w:cs="Tahoma"/>
                <w:b/>
                <w:lang w:val="sr-Latn-CS"/>
              </w:rPr>
            </w:pPr>
            <w:r>
              <w:rPr>
                <w:rFonts w:ascii="Tahoma" w:hAnsi="Tahoma" w:cs="Tahoma"/>
                <w:b/>
                <w:lang w:val="sr-Latn-CS"/>
              </w:rPr>
              <w:t>Raković Jadranka</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Matematika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sidRPr="00014177">
              <w:rPr>
                <w:rFonts w:ascii="Tahoma" w:hAnsi="Tahoma" w:cs="Tahoma"/>
                <w:b/>
                <w:sz w:val="16"/>
                <w:szCs w:val="16"/>
                <w:lang w:val="sr-Latn-CS"/>
              </w:rPr>
              <w:t>Profesor matematike</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AF6226"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8</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20</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Default="007C2DA2" w:rsidP="003D5FFD">
            <w:pPr>
              <w:jc w:val="center"/>
              <w:rPr>
                <w:rFonts w:ascii="Tahoma" w:hAnsi="Tahoma" w:cs="Tahoma"/>
                <w:b/>
                <w:lang w:val="sr-Latn-CS"/>
              </w:rPr>
            </w:pPr>
            <w:r>
              <w:rPr>
                <w:rFonts w:ascii="Tahoma" w:hAnsi="Tahoma" w:cs="Tahoma"/>
                <w:b/>
                <w:lang w:val="sr-Latn-CS"/>
              </w:rPr>
              <w:t>Smolović Petrana</w:t>
            </w:r>
          </w:p>
        </w:tc>
        <w:tc>
          <w:tcPr>
            <w:tcW w:w="181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Mašinski inžinjer</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Mašinski inž</w:t>
            </w:r>
            <w:r w:rsidRPr="00CE0EAF">
              <w:rPr>
                <w:rFonts w:ascii="Tahoma" w:hAnsi="Tahoma" w:cs="Tahoma"/>
                <w:b/>
                <w:sz w:val="16"/>
                <w:szCs w:val="16"/>
                <w:lang w:val="sr-Latn-CS"/>
              </w:rPr>
              <w:t>injer</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30</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vertAlign w:val="superscript"/>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21</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AF6226" w:rsidP="003D5FFD">
            <w:pPr>
              <w:jc w:val="center"/>
              <w:rPr>
                <w:rFonts w:ascii="Tahoma" w:hAnsi="Tahoma" w:cs="Tahoma"/>
                <w:b/>
                <w:lang w:val="sr-Latn-CS"/>
              </w:rPr>
            </w:pPr>
            <w:r>
              <w:rPr>
                <w:rFonts w:ascii="Tahoma" w:hAnsi="Tahoma" w:cs="Tahoma"/>
                <w:b/>
                <w:lang w:val="sr-Latn-CS"/>
              </w:rPr>
              <w:t>Zejak Antonija</w:t>
            </w:r>
          </w:p>
        </w:tc>
        <w:tc>
          <w:tcPr>
            <w:tcW w:w="1814" w:type="dxa"/>
            <w:vAlign w:val="center"/>
          </w:tcPr>
          <w:p w:rsidR="007C2DA2" w:rsidRPr="00014177"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Psihologija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AF6226" w:rsidP="003D5FFD">
            <w:pPr>
              <w:jc w:val="center"/>
              <w:rPr>
                <w:rFonts w:ascii="Tahoma" w:hAnsi="Tahoma" w:cs="Tahoma"/>
                <w:b/>
                <w:sz w:val="16"/>
                <w:szCs w:val="16"/>
                <w:lang w:val="sr-Latn-CS"/>
              </w:rPr>
            </w:pPr>
            <w:r>
              <w:rPr>
                <w:rFonts w:ascii="Tahoma" w:hAnsi="Tahoma" w:cs="Tahoma"/>
                <w:b/>
                <w:sz w:val="16"/>
                <w:szCs w:val="16"/>
                <w:lang w:val="sr-Latn-CS"/>
              </w:rPr>
              <w:t>Master psihologije</w:t>
            </w:r>
          </w:p>
        </w:tc>
        <w:tc>
          <w:tcPr>
            <w:tcW w:w="1134" w:type="dxa"/>
            <w:vAlign w:val="center"/>
          </w:tcPr>
          <w:p w:rsidR="007C2DA2" w:rsidRPr="00B61E9C"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sr-Latn-CS"/>
              </w:rPr>
            </w:pPr>
            <w:r>
              <w:rPr>
                <w:rFonts w:ascii="Tahoma" w:hAnsi="Tahoma" w:cs="Tahoma"/>
                <w:b/>
                <w:sz w:val="16"/>
                <w:szCs w:val="16"/>
                <w:lang w:val="sr-Latn-CS"/>
              </w:rPr>
              <w:t>Određeno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AF6226" w:rsidP="003D5FFD">
            <w:pPr>
              <w:jc w:val="center"/>
              <w:rPr>
                <w:rFonts w:ascii="Tahoma" w:hAnsi="Tahoma" w:cs="Tahoma"/>
                <w:b/>
                <w:lang w:val="sr-Latn-CS"/>
              </w:rPr>
            </w:pPr>
            <w:r>
              <w:rPr>
                <w:rFonts w:ascii="Tahoma" w:hAnsi="Tahoma" w:cs="Tahoma"/>
                <w:b/>
                <w:lang w:val="sr-Latn-CS"/>
              </w:rPr>
              <w:t>Ne</w:t>
            </w:r>
          </w:p>
        </w:tc>
        <w:tc>
          <w:tcPr>
            <w:tcW w:w="1418" w:type="dxa"/>
            <w:vAlign w:val="center"/>
          </w:tcPr>
          <w:p w:rsidR="007C2DA2" w:rsidRPr="00014177"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22</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4C7232" w:rsidRDefault="007C2DA2" w:rsidP="003D5FFD">
            <w:pPr>
              <w:jc w:val="center"/>
              <w:rPr>
                <w:rFonts w:ascii="Tahoma" w:hAnsi="Tahoma" w:cs="Tahoma"/>
                <w:b/>
                <w:lang w:val="sr-Latn-CS"/>
              </w:rPr>
            </w:pPr>
            <w:r w:rsidRPr="004C7232">
              <w:rPr>
                <w:rFonts w:ascii="Tahoma" w:hAnsi="Tahoma" w:cs="Tahoma"/>
                <w:b/>
                <w:lang w:val="sr-Latn-CS"/>
              </w:rPr>
              <w:t>Vujičić Nada</w:t>
            </w:r>
          </w:p>
        </w:tc>
        <w:tc>
          <w:tcPr>
            <w:tcW w:w="1814" w:type="dxa"/>
            <w:vAlign w:val="center"/>
          </w:tcPr>
          <w:p w:rsidR="007C2DA2" w:rsidRPr="004C7232"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rPr>
            </w:pPr>
            <w:r>
              <w:rPr>
                <w:rFonts w:ascii="Tahoma" w:hAnsi="Tahoma" w:cs="Tahoma"/>
                <w:b/>
                <w:sz w:val="16"/>
                <w:szCs w:val="16"/>
                <w:lang w:val="sr-Latn-CS"/>
              </w:rPr>
              <w:t>Psihologija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Diplomirani psiholog</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30</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23</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sidRPr="00014177">
              <w:rPr>
                <w:rFonts w:ascii="Tahoma" w:hAnsi="Tahoma" w:cs="Tahoma"/>
                <w:b/>
                <w:lang w:val="sr-Latn-CS"/>
              </w:rPr>
              <w:t>Pejović Stanica</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Ekonomska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sidRPr="00014177">
              <w:rPr>
                <w:rFonts w:ascii="Tahoma" w:hAnsi="Tahoma" w:cs="Tahoma"/>
                <w:b/>
                <w:sz w:val="16"/>
                <w:szCs w:val="16"/>
                <w:lang w:val="sr-Latn-CS"/>
              </w:rPr>
              <w:t>Diplomirani ekonomista</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sidRPr="00014177">
              <w:rPr>
                <w:rFonts w:ascii="Tahoma" w:hAnsi="Tahoma" w:cs="Tahoma"/>
                <w:b/>
                <w:lang w:val="sr-Latn-CS"/>
              </w:rPr>
              <w:t>Da</w:t>
            </w:r>
          </w:p>
        </w:tc>
        <w:tc>
          <w:tcPr>
            <w:tcW w:w="1418"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3</w:t>
            </w:r>
            <w:r w:rsidR="00AF6226">
              <w:rPr>
                <w:rFonts w:ascii="Tahoma" w:hAnsi="Tahoma" w:cs="Tahoma"/>
                <w:b/>
                <w:lang w:val="sr-Latn-CS"/>
              </w:rPr>
              <w:t>5</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24</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Drašković Matija</w:t>
            </w:r>
          </w:p>
        </w:tc>
        <w:tc>
          <w:tcPr>
            <w:tcW w:w="181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sz w:val="16"/>
                <w:szCs w:val="16"/>
                <w:lang w:val="sr-Latn-CS"/>
              </w:rPr>
              <w:t>Ekonomska grupa predmeta - praksa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sidRPr="00014177">
              <w:rPr>
                <w:rFonts w:ascii="Tahoma" w:hAnsi="Tahoma" w:cs="Tahoma"/>
                <w:b/>
                <w:sz w:val="16"/>
                <w:szCs w:val="16"/>
                <w:lang w:val="sr-Latn-CS"/>
              </w:rPr>
              <w:t>Diplomirani ekonomista</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2</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25</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C7462E" w:rsidRDefault="007C2DA2" w:rsidP="003D5FFD">
            <w:pPr>
              <w:jc w:val="center"/>
              <w:rPr>
                <w:rFonts w:ascii="Tahoma" w:hAnsi="Tahoma" w:cs="Tahoma"/>
                <w:b/>
                <w:lang w:val="sr-Latn-CS"/>
              </w:rPr>
            </w:pPr>
            <w:r w:rsidRPr="00C7462E">
              <w:rPr>
                <w:rFonts w:ascii="Tahoma" w:hAnsi="Tahoma" w:cs="Tahoma"/>
                <w:b/>
                <w:lang w:val="sr-Latn-CS"/>
              </w:rPr>
              <w:t>Bošković Marina</w:t>
            </w:r>
          </w:p>
        </w:tc>
        <w:tc>
          <w:tcPr>
            <w:tcW w:w="1814" w:type="dxa"/>
            <w:vAlign w:val="center"/>
          </w:tcPr>
          <w:p w:rsidR="007C2DA2" w:rsidRPr="00D976AB"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D976AB">
              <w:rPr>
                <w:rFonts w:ascii="Tahoma" w:hAnsi="Tahoma" w:cs="Tahoma"/>
                <w:b/>
                <w:sz w:val="16"/>
                <w:szCs w:val="16"/>
                <w:lang w:val="sr-Latn-CS"/>
              </w:rPr>
              <w:t>Ekonomska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D976AB" w:rsidRDefault="007C2DA2" w:rsidP="003D5FFD">
            <w:pPr>
              <w:jc w:val="center"/>
              <w:rPr>
                <w:rFonts w:ascii="Tahoma" w:hAnsi="Tahoma" w:cs="Tahoma"/>
                <w:b/>
                <w:sz w:val="16"/>
                <w:szCs w:val="16"/>
                <w:lang w:val="sr-Latn-CS"/>
              </w:rPr>
            </w:pPr>
            <w:r w:rsidRPr="00D976AB">
              <w:rPr>
                <w:rFonts w:ascii="Tahoma" w:hAnsi="Tahoma" w:cs="Tahoma"/>
                <w:b/>
                <w:sz w:val="16"/>
                <w:szCs w:val="16"/>
                <w:lang w:val="sr-Latn-CS"/>
              </w:rPr>
              <w:t>Diplomirani ekonomista</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D976AB"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1</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BC0224" w:rsidRDefault="00BC0224" w:rsidP="003D5FFD">
            <w:pPr>
              <w:jc w:val="center"/>
              <w:rPr>
                <w:rFonts w:ascii="Tahoma" w:hAnsi="Tahoma" w:cs="Tahoma"/>
                <w:sz w:val="20"/>
                <w:szCs w:val="20"/>
                <w:lang w:val="sr-Latn-CS"/>
              </w:rPr>
            </w:pPr>
            <w:r w:rsidRPr="00BC0224">
              <w:rPr>
                <w:rFonts w:ascii="Tahoma" w:hAnsi="Tahoma" w:cs="Tahoma"/>
                <w:sz w:val="20"/>
                <w:szCs w:val="20"/>
                <w:lang w:val="sr-Latn-CS"/>
              </w:rPr>
              <w:t>26.</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C7462E" w:rsidRDefault="007C2DA2" w:rsidP="003D5FFD">
            <w:pPr>
              <w:jc w:val="center"/>
              <w:rPr>
                <w:rFonts w:ascii="Tahoma" w:hAnsi="Tahoma" w:cs="Tahoma"/>
                <w:b/>
                <w:lang w:val="sr-Latn-CS"/>
              </w:rPr>
            </w:pPr>
            <w:r>
              <w:rPr>
                <w:rFonts w:ascii="Tahoma" w:hAnsi="Tahoma" w:cs="Tahoma"/>
                <w:b/>
                <w:lang w:val="sr-Latn-CS"/>
              </w:rPr>
              <w:t>Jokić Mirko</w:t>
            </w:r>
          </w:p>
        </w:tc>
        <w:tc>
          <w:tcPr>
            <w:tcW w:w="1814" w:type="dxa"/>
            <w:vAlign w:val="center"/>
          </w:tcPr>
          <w:p w:rsidR="007C2DA2" w:rsidRPr="00D976AB"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D976AB">
              <w:rPr>
                <w:rFonts w:ascii="Tahoma" w:hAnsi="Tahoma" w:cs="Tahoma"/>
                <w:b/>
                <w:sz w:val="16"/>
                <w:szCs w:val="16"/>
                <w:lang w:val="sr-Latn-CS"/>
              </w:rPr>
              <w:t>Ekonomska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D976AB" w:rsidRDefault="007C2DA2" w:rsidP="003D5FFD">
            <w:pPr>
              <w:jc w:val="center"/>
              <w:rPr>
                <w:rFonts w:ascii="Tahoma" w:hAnsi="Tahoma" w:cs="Tahoma"/>
                <w:b/>
                <w:sz w:val="16"/>
                <w:szCs w:val="16"/>
                <w:lang w:val="sr-Latn-CS"/>
              </w:rPr>
            </w:pPr>
            <w:r w:rsidRPr="00D976AB">
              <w:rPr>
                <w:rFonts w:ascii="Tahoma" w:hAnsi="Tahoma" w:cs="Tahoma"/>
                <w:b/>
                <w:sz w:val="16"/>
                <w:szCs w:val="16"/>
                <w:lang w:val="sr-Latn-CS"/>
              </w:rPr>
              <w:t>Diplomirani ekonomista</w:t>
            </w:r>
          </w:p>
        </w:tc>
        <w:tc>
          <w:tcPr>
            <w:tcW w:w="1134" w:type="dxa"/>
            <w:vAlign w:val="center"/>
          </w:tcPr>
          <w:p w:rsidR="007C2DA2" w:rsidRPr="00014177"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sz w:val="16"/>
                <w:szCs w:val="16"/>
                <w:lang w:val="sr-Latn-CS"/>
              </w:rPr>
              <w:t>Određeno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Default="00AF6226"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AF6226"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AF6226" w:rsidRPr="00BC0224" w:rsidRDefault="00AF6226" w:rsidP="003D5FFD">
            <w:pPr>
              <w:jc w:val="center"/>
              <w:rPr>
                <w:rFonts w:ascii="Tahoma" w:hAnsi="Tahoma" w:cs="Tahoma"/>
                <w:sz w:val="20"/>
                <w:szCs w:val="20"/>
                <w:lang w:val="sr-Latn-CS"/>
              </w:rPr>
            </w:pPr>
            <w:r>
              <w:rPr>
                <w:rFonts w:ascii="Tahoma" w:hAnsi="Tahoma" w:cs="Tahoma"/>
                <w:sz w:val="20"/>
                <w:szCs w:val="20"/>
                <w:lang w:val="sr-Latn-CS"/>
              </w:rPr>
              <w:lastRenderedPageBreak/>
              <w:t>27.</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AF6226" w:rsidRPr="00AF6226" w:rsidRDefault="00AF6226" w:rsidP="003D5FFD">
            <w:pPr>
              <w:jc w:val="center"/>
              <w:rPr>
                <w:rFonts w:ascii="Tahoma" w:hAnsi="Tahoma" w:cs="Tahoma"/>
                <w:b/>
                <w:lang w:val="sr-Latn-ME"/>
              </w:rPr>
            </w:pPr>
            <w:r>
              <w:rPr>
                <w:rFonts w:ascii="Tahoma" w:hAnsi="Tahoma" w:cs="Tahoma"/>
                <w:b/>
                <w:lang w:val="sr-Latn-ME"/>
              </w:rPr>
              <w:t>Jovanović Aleksandar</w:t>
            </w:r>
          </w:p>
        </w:tc>
        <w:tc>
          <w:tcPr>
            <w:tcW w:w="1814" w:type="dxa"/>
            <w:vAlign w:val="center"/>
          </w:tcPr>
          <w:p w:rsidR="00AF6226" w:rsidRPr="00D976AB"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sidRPr="00D976AB">
              <w:rPr>
                <w:rFonts w:ascii="Tahoma" w:hAnsi="Tahoma" w:cs="Tahoma"/>
                <w:b/>
                <w:sz w:val="16"/>
                <w:szCs w:val="16"/>
                <w:lang w:val="sr-Latn-CS"/>
              </w:rPr>
              <w:t>Ekonomska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AF6226" w:rsidRPr="00D976AB" w:rsidRDefault="00AF6226" w:rsidP="003D5FFD">
            <w:pPr>
              <w:jc w:val="center"/>
              <w:rPr>
                <w:rFonts w:ascii="Tahoma" w:hAnsi="Tahoma" w:cs="Tahoma"/>
                <w:b/>
                <w:sz w:val="16"/>
                <w:szCs w:val="16"/>
                <w:lang w:val="sr-Latn-CS"/>
              </w:rPr>
            </w:pPr>
            <w:r w:rsidRPr="00D976AB">
              <w:rPr>
                <w:rFonts w:ascii="Tahoma" w:hAnsi="Tahoma" w:cs="Tahoma"/>
                <w:b/>
                <w:sz w:val="16"/>
                <w:szCs w:val="16"/>
                <w:lang w:val="sr-Latn-CS"/>
              </w:rPr>
              <w:t>Diplomirani ekonomista</w:t>
            </w:r>
          </w:p>
        </w:tc>
        <w:tc>
          <w:tcPr>
            <w:tcW w:w="1134" w:type="dxa"/>
            <w:vAlign w:val="center"/>
          </w:tcPr>
          <w:p w:rsidR="00AF6226" w:rsidRPr="00014177"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sz w:val="16"/>
                <w:szCs w:val="16"/>
                <w:lang w:val="sr-Latn-CS"/>
              </w:rPr>
              <w:t>Određeno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AF6226" w:rsidRDefault="00AF6226" w:rsidP="003D5FFD">
            <w:pPr>
              <w:jc w:val="center"/>
              <w:rPr>
                <w:rFonts w:ascii="Tahoma" w:hAnsi="Tahoma" w:cs="Tahoma"/>
                <w:b/>
                <w:lang w:val="sr-Latn-CS"/>
              </w:rPr>
            </w:pPr>
            <w:r>
              <w:rPr>
                <w:rFonts w:ascii="Tahoma" w:hAnsi="Tahoma" w:cs="Tahoma"/>
                <w:b/>
                <w:lang w:val="sr-Latn-CS"/>
              </w:rPr>
              <w:t>Ne</w:t>
            </w:r>
          </w:p>
        </w:tc>
        <w:tc>
          <w:tcPr>
            <w:tcW w:w="1418" w:type="dxa"/>
            <w:vAlign w:val="center"/>
          </w:tcPr>
          <w:p w:rsidR="00AF6226"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2</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AF6226" w:rsidRPr="00014177" w:rsidRDefault="00AF6226"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27</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Šćekić</w:t>
            </w:r>
            <w:r w:rsidRPr="00014177">
              <w:rPr>
                <w:rFonts w:ascii="Tahoma" w:hAnsi="Tahoma" w:cs="Tahoma"/>
                <w:b/>
                <w:lang w:val="sr-Latn-CS"/>
              </w:rPr>
              <w:t xml:space="preserve"> Milanka</w:t>
            </w:r>
          </w:p>
        </w:tc>
        <w:tc>
          <w:tcPr>
            <w:tcW w:w="181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Turistička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Diplomirani turizmolog</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28</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Kujač</w:t>
            </w:r>
            <w:r w:rsidRPr="00014177">
              <w:rPr>
                <w:rFonts w:ascii="Tahoma" w:hAnsi="Tahoma" w:cs="Tahoma"/>
                <w:b/>
                <w:lang w:val="sr-Latn-CS"/>
              </w:rPr>
              <w:t>ić Snežana</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Turistička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Magistar turizma</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5</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29</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Drašković Marijana</w:t>
            </w:r>
          </w:p>
        </w:tc>
        <w:tc>
          <w:tcPr>
            <w:tcW w:w="181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Ugostiteljska grupa predmeta</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Menadžer hotelijerstva</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w:t>
            </w:r>
            <w:r w:rsidR="00AF6226">
              <w:rPr>
                <w:rFonts w:ascii="Tahoma" w:hAnsi="Tahoma" w:cs="Tahoma"/>
                <w:b/>
                <w:lang w:val="sr-Latn-CS"/>
              </w:rPr>
              <w:t>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30</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Babić Mira</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Praktična nastava za kuvare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Diplomirani menadžer gastronomije</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2</w:t>
            </w:r>
            <w:r w:rsidR="00AF6226">
              <w:rPr>
                <w:rFonts w:ascii="Tahoma" w:hAnsi="Tahoma" w:cs="Tahoma"/>
                <w:b/>
                <w:lang w:val="sr-Latn-CS"/>
              </w:rPr>
              <w:t>1</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31</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Grdinić Radmilo</w:t>
            </w:r>
          </w:p>
        </w:tc>
        <w:tc>
          <w:tcPr>
            <w:tcW w:w="181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Praktična nastava za konobare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Konobar-specijalista</w:t>
            </w:r>
          </w:p>
        </w:tc>
        <w:tc>
          <w:tcPr>
            <w:tcW w:w="1134"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14</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B61E9C" w:rsidRDefault="007C2DA2" w:rsidP="003D5FFD">
            <w:pPr>
              <w:jc w:val="center"/>
              <w:rPr>
                <w:rFonts w:ascii="Tahoma" w:hAnsi="Tahoma" w:cs="Tahoma"/>
                <w:b w:val="0"/>
                <w:vertAlign w:val="superscript"/>
                <w:lang w:val="sr-Latn-CS"/>
              </w:rPr>
            </w:pPr>
          </w:p>
        </w:tc>
      </w:tr>
      <w:tr w:rsidR="007C2DA2" w:rsidRPr="00014177" w:rsidTr="003D5FF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32</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Rakočević Jelena</w:t>
            </w:r>
          </w:p>
        </w:tc>
        <w:tc>
          <w:tcPr>
            <w:tcW w:w="181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Praktična nastava za kuvare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sz w:val="16"/>
                <w:szCs w:val="16"/>
                <w:lang w:val="sr-Latn-CS"/>
              </w:rPr>
            </w:pPr>
            <w:r>
              <w:rPr>
                <w:rFonts w:ascii="Tahoma" w:hAnsi="Tahoma" w:cs="Tahoma"/>
                <w:b/>
                <w:sz w:val="16"/>
                <w:szCs w:val="16"/>
                <w:lang w:val="sr-Latn-CS"/>
              </w:rPr>
              <w:t>Diplomirani menadžer gastronomije</w:t>
            </w:r>
          </w:p>
        </w:tc>
        <w:tc>
          <w:tcPr>
            <w:tcW w:w="1134" w:type="dxa"/>
            <w:vAlign w:val="center"/>
          </w:tcPr>
          <w:p w:rsidR="007C2DA2" w:rsidRPr="00014177" w:rsidRDefault="007C2DA2"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lang w:val="sr-Latn-CS"/>
              </w:rPr>
            </w:pPr>
            <w:r>
              <w:rPr>
                <w:rFonts w:ascii="Tahoma" w:hAnsi="Tahoma" w:cs="Tahoma"/>
                <w:b/>
                <w:lang w:val="sr-Latn-CS"/>
              </w:rPr>
              <w:t>Da</w:t>
            </w:r>
          </w:p>
        </w:tc>
        <w:tc>
          <w:tcPr>
            <w:tcW w:w="1418" w:type="dxa"/>
            <w:vAlign w:val="center"/>
          </w:tcPr>
          <w:p w:rsidR="007C2DA2" w:rsidRPr="00014177"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lang w:val="sr-Latn-CS"/>
              </w:rPr>
            </w:pPr>
            <w:r>
              <w:rPr>
                <w:rFonts w:ascii="Tahoma" w:hAnsi="Tahoma" w:cs="Tahoma"/>
                <w:b/>
                <w:lang w:val="sr-Latn-CS"/>
              </w:rPr>
              <w:t>4</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33</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4478F4" w:rsidRDefault="007C2DA2" w:rsidP="003D5FFD">
            <w:pPr>
              <w:jc w:val="center"/>
              <w:rPr>
                <w:rFonts w:ascii="Tahoma" w:hAnsi="Tahoma" w:cs="Tahoma"/>
                <w:b/>
              </w:rPr>
            </w:pPr>
            <w:r>
              <w:rPr>
                <w:rFonts w:ascii="Tahoma" w:hAnsi="Tahoma" w:cs="Tahoma"/>
                <w:b/>
                <w:lang w:val="sr-Latn-CS"/>
              </w:rPr>
              <w:t>Grdinić Bojana</w:t>
            </w:r>
          </w:p>
        </w:tc>
        <w:tc>
          <w:tcPr>
            <w:tcW w:w="1814" w:type="dxa"/>
            <w:vAlign w:val="center"/>
          </w:tcPr>
          <w:p w:rsidR="007C2DA2"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Pr>
                <w:rFonts w:ascii="Tahoma" w:hAnsi="Tahoma" w:cs="Tahoma"/>
                <w:b/>
                <w:sz w:val="16"/>
                <w:szCs w:val="16"/>
                <w:lang w:val="sr-Latn-CS"/>
              </w:rPr>
              <w:t>Asistent u nastavi</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Default="007C2DA2" w:rsidP="003D5FFD">
            <w:pPr>
              <w:jc w:val="center"/>
              <w:rPr>
                <w:rFonts w:ascii="Tahoma" w:hAnsi="Tahoma" w:cs="Tahoma"/>
                <w:b/>
                <w:sz w:val="16"/>
                <w:szCs w:val="16"/>
                <w:lang w:val="sr-Latn-CS"/>
              </w:rPr>
            </w:pPr>
            <w:r>
              <w:rPr>
                <w:rFonts w:ascii="Tahoma" w:hAnsi="Tahoma" w:cs="Tahoma"/>
                <w:b/>
                <w:sz w:val="16"/>
                <w:szCs w:val="16"/>
                <w:lang w:val="sr-Latn-CS"/>
              </w:rPr>
              <w:t>Spec.Sci</w:t>
            </w:r>
          </w:p>
          <w:p w:rsidR="007C2DA2" w:rsidRDefault="007C2DA2" w:rsidP="003D5FFD">
            <w:pPr>
              <w:jc w:val="center"/>
              <w:rPr>
                <w:rFonts w:ascii="Tahoma" w:hAnsi="Tahoma" w:cs="Tahoma"/>
                <w:b/>
                <w:sz w:val="16"/>
                <w:szCs w:val="16"/>
                <w:lang w:val="sr-Latn-CS"/>
              </w:rPr>
            </w:pPr>
            <w:r>
              <w:rPr>
                <w:rFonts w:ascii="Tahoma" w:hAnsi="Tahoma" w:cs="Tahoma"/>
                <w:b/>
                <w:sz w:val="16"/>
                <w:szCs w:val="16"/>
                <w:lang w:val="sr-Latn-CS"/>
              </w:rPr>
              <w:t>Socijalna politika i socijalni rad</w:t>
            </w:r>
          </w:p>
        </w:tc>
        <w:tc>
          <w:tcPr>
            <w:tcW w:w="1134" w:type="dxa"/>
            <w:vAlign w:val="center"/>
          </w:tcPr>
          <w:p w:rsidR="007C2DA2" w:rsidRPr="003B7B28" w:rsidRDefault="007C2DA2"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6"/>
                <w:szCs w:val="16"/>
                <w:lang w:val="sr-Latn-CS"/>
              </w:rPr>
            </w:pPr>
            <w:r w:rsidRPr="00014177">
              <w:rPr>
                <w:rFonts w:ascii="Tahoma" w:hAnsi="Tahoma" w:cs="Tahoma"/>
                <w:b/>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Default="007C2DA2" w:rsidP="003D5FFD">
            <w:pPr>
              <w:jc w:val="center"/>
              <w:rPr>
                <w:rFonts w:ascii="Tahoma" w:hAnsi="Tahoma" w:cs="Tahoma"/>
                <w:b/>
                <w:lang w:val="sr-Latn-CS"/>
              </w:rPr>
            </w:pPr>
            <w:r>
              <w:rPr>
                <w:rFonts w:ascii="Tahoma" w:hAnsi="Tahoma" w:cs="Tahoma"/>
                <w:b/>
                <w:lang w:val="sr-Latn-CS"/>
              </w:rPr>
              <w:t>Ne</w:t>
            </w:r>
          </w:p>
        </w:tc>
        <w:tc>
          <w:tcPr>
            <w:tcW w:w="1418" w:type="dxa"/>
            <w:vAlign w:val="center"/>
          </w:tcPr>
          <w:p w:rsidR="007C2DA2"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Latn-CS"/>
              </w:rPr>
            </w:pPr>
            <w:r>
              <w:rPr>
                <w:rFonts w:ascii="Tahoma" w:hAnsi="Tahoma" w:cs="Tahoma"/>
                <w:b/>
                <w:lang w:val="sr-Latn-CS"/>
              </w:rPr>
              <w:t>6</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014177" w:rsidRDefault="007C2DA2" w:rsidP="003D5FFD">
            <w:pPr>
              <w:jc w:val="center"/>
              <w:rPr>
                <w:rFonts w:ascii="Tahoma" w:hAnsi="Tahoma" w:cs="Tahoma"/>
                <w:b w:val="0"/>
                <w:lang w:val="sr-Latn-CS"/>
              </w:rPr>
            </w:pPr>
          </w:p>
        </w:tc>
      </w:tr>
      <w:tr w:rsidR="007C2DA2" w:rsidRPr="00014177" w:rsidTr="003D5FFD">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3" w:type="dxa"/>
            <w:vAlign w:val="center"/>
          </w:tcPr>
          <w:p w:rsidR="007C2DA2" w:rsidRPr="003D5FFD" w:rsidRDefault="00BC0224" w:rsidP="003D5FFD">
            <w:pPr>
              <w:jc w:val="center"/>
              <w:rPr>
                <w:rFonts w:ascii="Tahoma" w:hAnsi="Tahoma" w:cs="Tahoma"/>
                <w:b w:val="0"/>
                <w:sz w:val="20"/>
                <w:szCs w:val="20"/>
                <w:lang w:val="sr-Latn-CS"/>
              </w:rPr>
            </w:pPr>
            <w:r>
              <w:rPr>
                <w:rFonts w:ascii="Tahoma" w:hAnsi="Tahoma" w:cs="Tahoma"/>
                <w:sz w:val="20"/>
                <w:szCs w:val="20"/>
                <w:lang w:val="sr-Latn-CS"/>
              </w:rPr>
              <w:t>34</w:t>
            </w:r>
            <w:r w:rsidR="007C2DA2" w:rsidRPr="003D5FFD">
              <w:rPr>
                <w:rFonts w:ascii="Tahoma" w:hAnsi="Tahoma" w:cs="Tahoma"/>
                <w:sz w:val="20"/>
                <w:szCs w:val="20"/>
                <w:lang w:val="sr-Latn-CS"/>
              </w:rPr>
              <w:t>.</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7C2DA2" w:rsidRPr="00014177" w:rsidRDefault="007C2DA2" w:rsidP="003D5FFD">
            <w:pPr>
              <w:jc w:val="center"/>
              <w:rPr>
                <w:rFonts w:ascii="Tahoma" w:hAnsi="Tahoma" w:cs="Tahoma"/>
                <w:b w:val="0"/>
                <w:lang w:val="sr-Latn-CS"/>
              </w:rPr>
            </w:pPr>
            <w:r>
              <w:rPr>
                <w:rFonts w:ascii="Tahoma" w:hAnsi="Tahoma" w:cs="Tahoma"/>
                <w:lang w:val="sr-Latn-CS"/>
              </w:rPr>
              <w:t>Rakonjac Bojan</w:t>
            </w:r>
          </w:p>
        </w:tc>
        <w:tc>
          <w:tcPr>
            <w:tcW w:w="1814" w:type="dxa"/>
            <w:vAlign w:val="center"/>
          </w:tcPr>
          <w:p w:rsidR="007C2DA2" w:rsidRPr="00014177" w:rsidRDefault="007C2DA2" w:rsidP="003D5FFD">
            <w:pPr>
              <w:jc w:val="center"/>
              <w:cnfStyle w:val="010000000000" w:firstRow="0" w:lastRow="1" w:firstColumn="0" w:lastColumn="0" w:oddVBand="0" w:evenVBand="0" w:oddHBand="0" w:evenHBand="0" w:firstRowFirstColumn="0" w:firstRowLastColumn="0" w:lastRowFirstColumn="0" w:lastRowLastColumn="0"/>
              <w:rPr>
                <w:rFonts w:ascii="Tahoma" w:hAnsi="Tahoma" w:cs="Tahoma"/>
                <w:b w:val="0"/>
                <w:sz w:val="16"/>
                <w:szCs w:val="16"/>
                <w:lang w:val="sr-Latn-CS"/>
              </w:rPr>
            </w:pPr>
            <w:r>
              <w:rPr>
                <w:rFonts w:ascii="Tahoma" w:hAnsi="Tahoma" w:cs="Tahoma"/>
                <w:sz w:val="16"/>
                <w:szCs w:val="16"/>
                <w:lang w:val="sr-Latn-CS"/>
              </w:rPr>
              <w:t>Sekretar</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7C2DA2" w:rsidRPr="00014177" w:rsidRDefault="007C2DA2" w:rsidP="003D5FFD">
            <w:pPr>
              <w:jc w:val="center"/>
              <w:rPr>
                <w:rFonts w:ascii="Tahoma" w:hAnsi="Tahoma" w:cs="Tahoma"/>
                <w:b w:val="0"/>
                <w:sz w:val="16"/>
                <w:szCs w:val="16"/>
                <w:lang w:val="sr-Latn-CS"/>
              </w:rPr>
            </w:pPr>
            <w:r>
              <w:rPr>
                <w:rFonts w:ascii="Tahoma" w:hAnsi="Tahoma" w:cs="Tahoma"/>
                <w:sz w:val="16"/>
                <w:szCs w:val="16"/>
                <w:lang w:val="sr-Latn-CS"/>
              </w:rPr>
              <w:t>Diplomirani pravnik</w:t>
            </w:r>
          </w:p>
        </w:tc>
        <w:tc>
          <w:tcPr>
            <w:tcW w:w="1134" w:type="dxa"/>
            <w:vAlign w:val="center"/>
          </w:tcPr>
          <w:p w:rsidR="007C2DA2" w:rsidRPr="00014177" w:rsidRDefault="007C2DA2" w:rsidP="003D5FFD">
            <w:pPr>
              <w:jc w:val="center"/>
              <w:cnfStyle w:val="010000000000" w:firstRow="0" w:lastRow="1" w:firstColumn="0" w:lastColumn="0" w:oddVBand="0" w:evenVBand="0" w:oddHBand="0" w:evenHBand="0" w:firstRowFirstColumn="0" w:firstRowLastColumn="0" w:lastRowFirstColumn="0" w:lastRowLastColumn="0"/>
              <w:rPr>
                <w:rFonts w:ascii="Tahoma" w:hAnsi="Tahoma" w:cs="Tahoma"/>
                <w:b w:val="0"/>
                <w:lang w:val="sr-Latn-CS"/>
              </w:rPr>
            </w:pPr>
            <w:r w:rsidRPr="00014177">
              <w:rPr>
                <w:rFonts w:ascii="Tahoma" w:hAnsi="Tahoma" w:cs="Tahoma"/>
                <w:lang w:val="sr-Latn-CS"/>
              </w:rPr>
              <w:t>Stalni</w:t>
            </w:r>
          </w:p>
        </w:tc>
        <w:tc>
          <w:tcPr>
            <w:cnfStyle w:val="000010000000" w:firstRow="0" w:lastRow="0" w:firstColumn="0" w:lastColumn="0" w:oddVBand="1" w:evenVBand="0" w:oddHBand="0" w:evenHBand="0" w:firstRowFirstColumn="0" w:firstRowLastColumn="0" w:lastRowFirstColumn="0" w:lastRowLastColumn="0"/>
            <w:tcW w:w="1418" w:type="dxa"/>
            <w:vAlign w:val="center"/>
          </w:tcPr>
          <w:p w:rsidR="007C2DA2" w:rsidRPr="00014177" w:rsidRDefault="007C2DA2" w:rsidP="003D5FFD">
            <w:pPr>
              <w:jc w:val="center"/>
              <w:rPr>
                <w:rFonts w:ascii="Tahoma" w:hAnsi="Tahoma" w:cs="Tahoma"/>
                <w:b w:val="0"/>
                <w:lang w:val="sr-Latn-CS"/>
              </w:rPr>
            </w:pPr>
            <w:r>
              <w:rPr>
                <w:rFonts w:ascii="Tahoma" w:hAnsi="Tahoma" w:cs="Tahoma"/>
                <w:lang w:val="sr-Latn-CS"/>
              </w:rPr>
              <w:t>Da</w:t>
            </w:r>
          </w:p>
        </w:tc>
        <w:tc>
          <w:tcPr>
            <w:tcW w:w="1418" w:type="dxa"/>
            <w:vAlign w:val="center"/>
          </w:tcPr>
          <w:p w:rsidR="007C2DA2" w:rsidRPr="00014177" w:rsidRDefault="00AF6226" w:rsidP="003D5FFD">
            <w:pPr>
              <w:jc w:val="center"/>
              <w:cnfStyle w:val="010000000000" w:firstRow="0" w:lastRow="1" w:firstColumn="0" w:lastColumn="0" w:oddVBand="0" w:evenVBand="0" w:oddHBand="0" w:evenHBand="0" w:firstRowFirstColumn="0" w:firstRowLastColumn="0" w:lastRowFirstColumn="0" w:lastRowLastColumn="0"/>
              <w:rPr>
                <w:rFonts w:ascii="Tahoma" w:hAnsi="Tahoma" w:cs="Tahoma"/>
                <w:b w:val="0"/>
                <w:lang w:val="sr-Latn-CS"/>
              </w:rPr>
            </w:pPr>
            <w:r>
              <w:rPr>
                <w:rFonts w:ascii="Tahoma" w:hAnsi="Tahoma" w:cs="Tahoma"/>
                <w:lang w:val="sr-Latn-CS"/>
              </w:rPr>
              <w:t>2</w:t>
            </w:r>
          </w:p>
        </w:tc>
        <w:tc>
          <w:tcPr>
            <w:cnfStyle w:val="000100000000" w:firstRow="0" w:lastRow="0" w:firstColumn="0" w:lastColumn="1" w:oddVBand="0" w:evenVBand="0" w:oddHBand="0" w:evenHBand="0" w:firstRowFirstColumn="0" w:firstRowLastColumn="0" w:lastRowFirstColumn="0" w:lastRowLastColumn="0"/>
            <w:tcW w:w="2797" w:type="dxa"/>
            <w:vAlign w:val="center"/>
          </w:tcPr>
          <w:p w:rsidR="007C2DA2" w:rsidRPr="00BF13EF" w:rsidRDefault="007C2DA2" w:rsidP="003D5FFD">
            <w:pPr>
              <w:jc w:val="center"/>
              <w:rPr>
                <w:rFonts w:ascii="Tahoma" w:hAnsi="Tahoma" w:cs="Tahoma"/>
                <w:b w:val="0"/>
              </w:rPr>
            </w:pPr>
          </w:p>
        </w:tc>
      </w:tr>
    </w:tbl>
    <w:p w:rsidR="00A91137" w:rsidRDefault="00A91137"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3D5FFD" w:rsidRDefault="003D5FFD" w:rsidP="001E2FBA">
      <w:pPr>
        <w:rPr>
          <w:rFonts w:ascii="Tahoma" w:hAnsi="Tahoma" w:cs="Tahoma"/>
          <w:b/>
          <w:lang w:val="sr-Latn-CS"/>
        </w:rPr>
      </w:pPr>
    </w:p>
    <w:p w:rsidR="001E2FBA" w:rsidRPr="00846D50" w:rsidRDefault="001E2FBA" w:rsidP="001E2FBA">
      <w:pPr>
        <w:jc w:val="center"/>
        <w:rPr>
          <w:rFonts w:ascii="Tahoma" w:hAnsi="Tahoma" w:cs="Tahoma"/>
          <w:b/>
          <w:i/>
          <w:lang w:val="sr-Latn-CS"/>
        </w:rPr>
      </w:pPr>
      <w:r w:rsidRPr="00846D50">
        <w:rPr>
          <w:rFonts w:ascii="Tahoma" w:hAnsi="Tahoma" w:cs="Tahoma"/>
          <w:b/>
          <w:i/>
          <w:lang w:val="sr-Latn-CS"/>
        </w:rPr>
        <w:t>SPISAK VANNASTAVNOG OSOBLJA</w:t>
      </w:r>
    </w:p>
    <w:p w:rsidR="001E2FBA" w:rsidRDefault="001E2FBA" w:rsidP="00432021">
      <w:pPr>
        <w:rPr>
          <w:rFonts w:ascii="Tahoma" w:hAnsi="Tahoma" w:cs="Tahoma"/>
          <w:lang w:val="sr-Latn-CS"/>
        </w:rPr>
      </w:pPr>
    </w:p>
    <w:p w:rsidR="001E2FBA" w:rsidRDefault="001E2FBA" w:rsidP="001E2FBA">
      <w:pPr>
        <w:ind w:left="360"/>
        <w:rPr>
          <w:rFonts w:ascii="Tahoma" w:hAnsi="Tahoma" w:cs="Tahoma"/>
          <w:lang w:val="sr-Latn-CS"/>
        </w:rPr>
      </w:pPr>
    </w:p>
    <w:tbl>
      <w:tblPr>
        <w:tblStyle w:val="GridTable4Accent1"/>
        <w:tblW w:w="0" w:type="auto"/>
        <w:tblInd w:w="288" w:type="dxa"/>
        <w:tblLook w:val="01E0" w:firstRow="1" w:lastRow="1" w:firstColumn="1" w:lastColumn="1" w:noHBand="0" w:noVBand="0"/>
      </w:tblPr>
      <w:tblGrid>
        <w:gridCol w:w="825"/>
        <w:gridCol w:w="4394"/>
        <w:gridCol w:w="1701"/>
        <w:gridCol w:w="6760"/>
      </w:tblGrid>
      <w:tr w:rsidR="00F35D8B" w:rsidRPr="00014177" w:rsidTr="00BC022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F35D8B" w:rsidRDefault="00F35D8B" w:rsidP="003D5FFD">
            <w:pPr>
              <w:jc w:val="center"/>
              <w:rPr>
                <w:rFonts w:ascii="Tahoma" w:hAnsi="Tahoma" w:cs="Tahoma"/>
                <w:b w:val="0"/>
                <w:i/>
                <w:lang w:val="sr-Latn-CS"/>
              </w:rPr>
            </w:pPr>
            <w:r>
              <w:rPr>
                <w:rFonts w:ascii="Tahoma" w:hAnsi="Tahoma" w:cs="Tahoma"/>
                <w:i/>
                <w:lang w:val="sr-Latn-CS"/>
              </w:rPr>
              <w:t>Rb.</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F35D8B" w:rsidRPr="00846D50" w:rsidRDefault="00F35D8B" w:rsidP="003D5FFD">
            <w:pPr>
              <w:jc w:val="center"/>
              <w:rPr>
                <w:rFonts w:ascii="Tahoma" w:hAnsi="Tahoma" w:cs="Tahoma"/>
                <w:b w:val="0"/>
                <w:i/>
                <w:lang w:val="sr-Latn-CS"/>
              </w:rPr>
            </w:pPr>
            <w:r>
              <w:rPr>
                <w:rFonts w:ascii="Tahoma" w:hAnsi="Tahoma" w:cs="Tahoma"/>
                <w:i/>
                <w:lang w:val="sr-Latn-CS"/>
              </w:rPr>
              <w:t>Prezime i ime</w:t>
            </w:r>
          </w:p>
        </w:tc>
        <w:tc>
          <w:tcPr>
            <w:tcW w:w="1701" w:type="dxa"/>
            <w:vAlign w:val="center"/>
          </w:tcPr>
          <w:p w:rsidR="00F35D8B" w:rsidRDefault="00F35D8B" w:rsidP="003D5FFD">
            <w:pPr>
              <w:jc w:val="center"/>
              <w:cnfStyle w:val="100000000000" w:firstRow="1" w:lastRow="0" w:firstColumn="0" w:lastColumn="0" w:oddVBand="0" w:evenVBand="0" w:oddHBand="0" w:evenHBand="0" w:firstRowFirstColumn="0" w:firstRowLastColumn="0" w:lastRowFirstColumn="0" w:lastRowLastColumn="0"/>
              <w:rPr>
                <w:rFonts w:ascii="Tahoma" w:hAnsi="Tahoma" w:cs="Tahoma"/>
                <w:i/>
                <w:lang w:val="sr-Latn-CS"/>
              </w:rPr>
            </w:pPr>
            <w:r>
              <w:rPr>
                <w:rFonts w:ascii="Tahoma" w:hAnsi="Tahoma" w:cs="Tahoma"/>
                <w:i/>
                <w:lang w:val="sr-Latn-CS"/>
              </w:rPr>
              <w:t>Godina staža</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F35D8B" w:rsidRPr="00846D50" w:rsidRDefault="00F35D8B" w:rsidP="003D5FFD">
            <w:pPr>
              <w:jc w:val="center"/>
              <w:rPr>
                <w:rFonts w:ascii="Tahoma" w:hAnsi="Tahoma" w:cs="Tahoma"/>
                <w:i/>
                <w:lang w:val="sr-Latn-CS"/>
              </w:rPr>
            </w:pPr>
            <w:r>
              <w:rPr>
                <w:rFonts w:ascii="Tahoma" w:hAnsi="Tahoma" w:cs="Tahoma"/>
                <w:i/>
                <w:lang w:val="sr-Latn-CS"/>
              </w:rPr>
              <w:t>Zvanje</w:t>
            </w:r>
          </w:p>
        </w:tc>
      </w:tr>
      <w:tr w:rsidR="00F35D8B" w:rsidRPr="00014177" w:rsidTr="00BC02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F35D8B" w:rsidRPr="00846D50" w:rsidRDefault="00F35D8B" w:rsidP="003D5FFD">
            <w:pPr>
              <w:jc w:val="center"/>
              <w:rPr>
                <w:rFonts w:ascii="Tahoma" w:hAnsi="Tahoma" w:cs="Tahoma"/>
                <w:b w:val="0"/>
                <w:i/>
                <w:lang w:val="sr-Latn-CS"/>
              </w:rPr>
            </w:pPr>
            <w:r>
              <w:rPr>
                <w:rFonts w:ascii="Tahoma" w:hAnsi="Tahoma" w:cs="Tahoma"/>
                <w:i/>
                <w:lang w:val="sr-Latn-CS"/>
              </w:rPr>
              <w:t>1.</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F35D8B" w:rsidRPr="00BA7579" w:rsidRDefault="00BE0138" w:rsidP="003D5FFD">
            <w:pPr>
              <w:jc w:val="center"/>
              <w:rPr>
                <w:rFonts w:ascii="Tahoma" w:hAnsi="Tahoma" w:cs="Tahoma"/>
                <w:b/>
                <w:i/>
                <w:lang w:val="sr-Latn-BA"/>
              </w:rPr>
            </w:pPr>
            <w:r>
              <w:rPr>
                <w:rFonts w:ascii="Tahoma" w:hAnsi="Tahoma" w:cs="Tahoma"/>
                <w:b/>
                <w:i/>
                <w:lang w:val="sr-Latn-CS"/>
              </w:rPr>
              <w:t>Vlaović Iva</w:t>
            </w:r>
          </w:p>
        </w:tc>
        <w:tc>
          <w:tcPr>
            <w:tcW w:w="1701" w:type="dxa"/>
            <w:vAlign w:val="center"/>
          </w:tcPr>
          <w:p w:rsidR="00F35D8B" w:rsidRPr="00F35D8B" w:rsidRDefault="00BE0138"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i/>
                <w:lang w:val="sr-Latn-CS"/>
              </w:rPr>
            </w:pPr>
            <w:r>
              <w:rPr>
                <w:rFonts w:ascii="Tahoma" w:hAnsi="Tahoma" w:cs="Tahoma"/>
                <w:b/>
                <w:i/>
                <w:lang w:val="sr-Latn-CS"/>
              </w:rPr>
              <w:t>1</w:t>
            </w:r>
            <w:r w:rsidR="00AF6226">
              <w:rPr>
                <w:rFonts w:ascii="Tahoma" w:hAnsi="Tahoma" w:cs="Tahoma"/>
                <w:b/>
                <w:i/>
                <w:lang w:val="sr-Latn-CS"/>
              </w:rPr>
              <w:t>6</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F35D8B" w:rsidRPr="00846D50" w:rsidRDefault="00772FDD" w:rsidP="003D5FFD">
            <w:pPr>
              <w:jc w:val="center"/>
              <w:rPr>
                <w:rFonts w:ascii="Tahoma" w:hAnsi="Tahoma" w:cs="Tahoma"/>
                <w:i/>
                <w:lang w:val="sr-Latn-CS"/>
              </w:rPr>
            </w:pPr>
            <w:r>
              <w:rPr>
                <w:rFonts w:ascii="Tahoma" w:hAnsi="Tahoma" w:cs="Tahoma"/>
                <w:i/>
                <w:lang w:val="sr-Latn-CS"/>
              </w:rPr>
              <w:t>D</w:t>
            </w:r>
            <w:r w:rsidR="00F35D8B" w:rsidRPr="00846D50">
              <w:rPr>
                <w:rFonts w:ascii="Tahoma" w:hAnsi="Tahoma" w:cs="Tahoma"/>
                <w:i/>
                <w:lang w:val="sr-Latn-CS"/>
              </w:rPr>
              <w:t>irektor</w:t>
            </w:r>
            <w:r>
              <w:rPr>
                <w:rFonts w:ascii="Tahoma" w:hAnsi="Tahoma" w:cs="Tahoma"/>
                <w:i/>
                <w:lang w:val="sr-Latn-CS"/>
              </w:rPr>
              <w:t>ica</w:t>
            </w:r>
            <w:r w:rsidR="00F35D8B" w:rsidRPr="00846D50">
              <w:rPr>
                <w:rFonts w:ascii="Tahoma" w:hAnsi="Tahoma" w:cs="Tahoma"/>
                <w:i/>
                <w:lang w:val="sr-Latn-CS"/>
              </w:rPr>
              <w:t xml:space="preserve"> škole</w:t>
            </w:r>
          </w:p>
        </w:tc>
      </w:tr>
      <w:tr w:rsidR="00F35D8B" w:rsidRPr="00014177" w:rsidTr="00BC0224">
        <w:trPr>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F35D8B" w:rsidRPr="00846D50" w:rsidRDefault="00F35D8B" w:rsidP="003D5FFD">
            <w:pPr>
              <w:jc w:val="center"/>
              <w:rPr>
                <w:rFonts w:ascii="Tahoma" w:hAnsi="Tahoma" w:cs="Tahoma"/>
                <w:b w:val="0"/>
                <w:i/>
                <w:lang w:val="sr-Latn-CS"/>
              </w:rPr>
            </w:pPr>
            <w:r>
              <w:rPr>
                <w:rFonts w:ascii="Tahoma" w:hAnsi="Tahoma" w:cs="Tahoma"/>
                <w:i/>
                <w:lang w:val="sr-Latn-CS"/>
              </w:rPr>
              <w:t>2.</w:t>
            </w:r>
            <w:r w:rsidR="009849FD">
              <w:rPr>
                <w:rFonts w:ascii="Tahoma" w:hAnsi="Tahoma" w:cs="Tahoma"/>
                <w:i/>
                <w:lang w:val="sr-Latn-CS"/>
              </w:rPr>
              <w:t>27.</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F35D8B" w:rsidRPr="00846D50" w:rsidRDefault="00F35D8B" w:rsidP="003D5FFD">
            <w:pPr>
              <w:jc w:val="center"/>
              <w:rPr>
                <w:rFonts w:ascii="Tahoma" w:hAnsi="Tahoma" w:cs="Tahoma"/>
                <w:b/>
                <w:i/>
                <w:lang w:val="sr-Latn-CS"/>
              </w:rPr>
            </w:pPr>
            <w:r w:rsidRPr="00846D50">
              <w:rPr>
                <w:rFonts w:ascii="Tahoma" w:hAnsi="Tahoma" w:cs="Tahoma"/>
                <w:b/>
                <w:i/>
                <w:lang w:val="sr-Latn-CS"/>
              </w:rPr>
              <w:t>Smolović Petrana</w:t>
            </w:r>
          </w:p>
        </w:tc>
        <w:tc>
          <w:tcPr>
            <w:tcW w:w="1701" w:type="dxa"/>
            <w:vAlign w:val="center"/>
          </w:tcPr>
          <w:p w:rsidR="00F35D8B" w:rsidRPr="00F35D8B" w:rsidRDefault="00A105A0"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i/>
                <w:lang w:val="sr-Latn-CS"/>
              </w:rPr>
            </w:pPr>
            <w:r>
              <w:rPr>
                <w:rFonts w:ascii="Tahoma" w:hAnsi="Tahoma" w:cs="Tahoma"/>
                <w:b/>
                <w:i/>
                <w:lang w:val="sr-Latn-CS"/>
              </w:rPr>
              <w:t>3</w:t>
            </w:r>
            <w:r w:rsidR="00AF6226">
              <w:rPr>
                <w:rFonts w:ascii="Tahoma" w:hAnsi="Tahoma" w:cs="Tahoma"/>
                <w:b/>
                <w:i/>
                <w:lang w:val="sr-Latn-CS"/>
              </w:rPr>
              <w:t>1</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F35D8B" w:rsidRPr="00846D50" w:rsidRDefault="00D976AB" w:rsidP="003D5FFD">
            <w:pPr>
              <w:jc w:val="center"/>
              <w:rPr>
                <w:rFonts w:ascii="Tahoma" w:hAnsi="Tahoma" w:cs="Tahoma"/>
                <w:i/>
                <w:lang w:val="sr-Latn-CS"/>
              </w:rPr>
            </w:pPr>
            <w:r>
              <w:rPr>
                <w:rFonts w:ascii="Tahoma" w:hAnsi="Tahoma" w:cs="Tahoma"/>
                <w:i/>
                <w:lang w:val="sr-Latn-CS"/>
              </w:rPr>
              <w:t>Organizator praktičnog obrazovanja</w:t>
            </w:r>
          </w:p>
        </w:tc>
      </w:tr>
      <w:tr w:rsidR="009849FD" w:rsidRPr="00014177" w:rsidTr="00BC02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3.41.</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846D50" w:rsidRDefault="00A105A0" w:rsidP="003D5FFD">
            <w:pPr>
              <w:jc w:val="center"/>
              <w:rPr>
                <w:rFonts w:ascii="Tahoma" w:hAnsi="Tahoma" w:cs="Tahoma"/>
                <w:b/>
                <w:i/>
                <w:lang w:val="sr-Latn-CS"/>
              </w:rPr>
            </w:pPr>
            <w:r>
              <w:rPr>
                <w:rFonts w:ascii="Tahoma" w:hAnsi="Tahoma" w:cs="Tahoma"/>
                <w:b/>
                <w:i/>
                <w:lang w:val="sr-Latn-CS"/>
              </w:rPr>
              <w:t>Rakonjac Bojan</w:t>
            </w:r>
          </w:p>
        </w:tc>
        <w:tc>
          <w:tcPr>
            <w:tcW w:w="1701" w:type="dxa"/>
            <w:vAlign w:val="center"/>
          </w:tcPr>
          <w:p w:rsidR="009849FD" w:rsidRPr="00F35D8B"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i/>
                <w:lang w:val="sr-Latn-CS"/>
              </w:rPr>
            </w:pPr>
            <w:r>
              <w:rPr>
                <w:rFonts w:ascii="Tahoma" w:hAnsi="Tahoma" w:cs="Tahoma"/>
                <w:b/>
                <w:i/>
                <w:lang w:val="sr-Latn-CS"/>
              </w:rPr>
              <w:t>2</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Sekretar</w:t>
            </w:r>
          </w:p>
        </w:tc>
      </w:tr>
      <w:tr w:rsidR="009849FD" w:rsidRPr="00014177" w:rsidTr="00BC0224">
        <w:trPr>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4.6.</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846D50" w:rsidRDefault="00772FDD" w:rsidP="003D5FFD">
            <w:pPr>
              <w:jc w:val="center"/>
              <w:rPr>
                <w:rFonts w:ascii="Tahoma" w:hAnsi="Tahoma" w:cs="Tahoma"/>
                <w:b/>
                <w:i/>
                <w:lang w:val="sr-Latn-CS"/>
              </w:rPr>
            </w:pPr>
            <w:r>
              <w:rPr>
                <w:rFonts w:ascii="Tahoma" w:hAnsi="Tahoma" w:cs="Tahoma"/>
                <w:b/>
                <w:i/>
                <w:lang w:val="sr-Latn-CS"/>
              </w:rPr>
              <w:t>Mitrović Marija</w:t>
            </w:r>
          </w:p>
        </w:tc>
        <w:tc>
          <w:tcPr>
            <w:tcW w:w="1701" w:type="dxa"/>
            <w:vAlign w:val="center"/>
          </w:tcPr>
          <w:p w:rsidR="009849FD" w:rsidRPr="00F35D8B" w:rsidRDefault="009849FD"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i/>
                <w:lang w:val="sr-Latn-CS"/>
              </w:rPr>
            </w:pPr>
            <w:r>
              <w:rPr>
                <w:rFonts w:ascii="Tahoma" w:hAnsi="Tahoma" w:cs="Tahoma"/>
                <w:b/>
                <w:i/>
                <w:lang w:val="sr-Latn-CS"/>
              </w:rPr>
              <w:t>1</w:t>
            </w:r>
            <w:r w:rsidR="00A105A0">
              <w:rPr>
                <w:rFonts w:ascii="Tahoma" w:hAnsi="Tahoma" w:cs="Tahoma"/>
                <w:b/>
                <w:i/>
                <w:lang w:val="sr-Latn-CS"/>
              </w:rPr>
              <w:t>3</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772FDD" w:rsidRDefault="009849FD" w:rsidP="003D5FFD">
            <w:pPr>
              <w:jc w:val="center"/>
              <w:rPr>
                <w:rFonts w:ascii="Tahoma" w:hAnsi="Tahoma" w:cs="Tahoma"/>
                <w:i/>
                <w:sz w:val="20"/>
                <w:szCs w:val="20"/>
                <w:lang w:val="sr-Latn-CS"/>
              </w:rPr>
            </w:pPr>
            <w:r w:rsidRPr="00772FDD">
              <w:rPr>
                <w:rFonts w:ascii="Tahoma" w:hAnsi="Tahoma" w:cs="Tahoma"/>
                <w:i/>
                <w:sz w:val="20"/>
                <w:szCs w:val="20"/>
                <w:lang w:val="sr-Latn-CS"/>
              </w:rPr>
              <w:t>Nastavnik /Bibliotekar - ½ radnog vremena</w:t>
            </w:r>
          </w:p>
        </w:tc>
      </w:tr>
      <w:tr w:rsidR="009849FD" w:rsidRPr="00014177" w:rsidTr="00BC02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5.</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7F5564" w:rsidRDefault="007F5564" w:rsidP="003D5FFD">
            <w:pPr>
              <w:jc w:val="center"/>
              <w:rPr>
                <w:rFonts w:ascii="Tahoma" w:hAnsi="Tahoma" w:cs="Tahoma"/>
                <w:b/>
                <w:i/>
                <w:lang w:val="sr-Latn-ME"/>
              </w:rPr>
            </w:pPr>
            <w:r>
              <w:rPr>
                <w:rFonts w:ascii="Tahoma" w:hAnsi="Tahoma" w:cs="Tahoma"/>
                <w:b/>
                <w:i/>
                <w:lang w:val="sr-Latn-CS"/>
              </w:rPr>
              <w:t>Vlaovi</w:t>
            </w:r>
            <w:r>
              <w:rPr>
                <w:rFonts w:ascii="Tahoma" w:hAnsi="Tahoma" w:cs="Tahoma"/>
                <w:b/>
                <w:i/>
                <w:lang w:val="sr-Latn-ME"/>
              </w:rPr>
              <w:t>ć Vlado</w:t>
            </w:r>
          </w:p>
        </w:tc>
        <w:tc>
          <w:tcPr>
            <w:tcW w:w="1701" w:type="dxa"/>
            <w:vAlign w:val="center"/>
          </w:tcPr>
          <w:p w:rsidR="009849FD" w:rsidRPr="00F35D8B" w:rsidRDefault="00F12BFE"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i/>
                <w:lang w:val="sr-Latn-CS"/>
              </w:rPr>
            </w:pPr>
            <w:r>
              <w:rPr>
                <w:rFonts w:ascii="Tahoma" w:hAnsi="Tahoma" w:cs="Tahoma"/>
                <w:b/>
                <w:i/>
                <w:lang w:val="sr-Latn-CS"/>
              </w:rPr>
              <w:t>15</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Domar</w:t>
            </w:r>
          </w:p>
        </w:tc>
      </w:tr>
      <w:tr w:rsidR="009849FD" w:rsidRPr="00014177" w:rsidTr="00BC0224">
        <w:trPr>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6.</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846D50" w:rsidRDefault="009849FD" w:rsidP="003D5FFD">
            <w:pPr>
              <w:jc w:val="center"/>
              <w:rPr>
                <w:rFonts w:ascii="Tahoma" w:hAnsi="Tahoma" w:cs="Tahoma"/>
                <w:b/>
                <w:i/>
                <w:lang w:val="sr-Latn-CS"/>
              </w:rPr>
            </w:pPr>
            <w:r w:rsidRPr="00846D50">
              <w:rPr>
                <w:rFonts w:ascii="Tahoma" w:hAnsi="Tahoma" w:cs="Tahoma"/>
                <w:b/>
                <w:i/>
                <w:lang w:val="sr-Latn-CS"/>
              </w:rPr>
              <w:t>Zejak Milovan</w:t>
            </w:r>
          </w:p>
        </w:tc>
        <w:tc>
          <w:tcPr>
            <w:tcW w:w="1701" w:type="dxa"/>
            <w:vAlign w:val="center"/>
          </w:tcPr>
          <w:p w:rsidR="009849FD" w:rsidRPr="00AF6226" w:rsidRDefault="00772FDD"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i/>
              </w:rPr>
            </w:pPr>
            <w:r>
              <w:rPr>
                <w:rFonts w:ascii="Tahoma" w:hAnsi="Tahoma" w:cs="Tahoma"/>
                <w:b/>
                <w:i/>
                <w:lang w:val="sr-Latn-CS"/>
              </w:rPr>
              <w:t>3</w:t>
            </w:r>
            <w:r w:rsidR="00F12BFE">
              <w:rPr>
                <w:rFonts w:ascii="Tahoma" w:hAnsi="Tahoma" w:cs="Tahoma"/>
                <w:b/>
                <w:i/>
                <w:lang w:val="sr-Latn-CS"/>
              </w:rPr>
              <w:t>3</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Ložač</w:t>
            </w:r>
          </w:p>
        </w:tc>
      </w:tr>
      <w:tr w:rsidR="009849FD" w:rsidRPr="00014177" w:rsidTr="00BC02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7.</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F50003" w:rsidRDefault="009849FD" w:rsidP="003D5FFD">
            <w:pPr>
              <w:jc w:val="center"/>
              <w:rPr>
                <w:rFonts w:ascii="Tahoma" w:hAnsi="Tahoma" w:cs="Tahoma"/>
                <w:b/>
                <w:i/>
              </w:rPr>
            </w:pPr>
            <w:r>
              <w:rPr>
                <w:rFonts w:ascii="Tahoma" w:hAnsi="Tahoma" w:cs="Tahoma"/>
                <w:b/>
                <w:i/>
              </w:rPr>
              <w:t>Bošković Jelica</w:t>
            </w:r>
          </w:p>
        </w:tc>
        <w:tc>
          <w:tcPr>
            <w:tcW w:w="1701" w:type="dxa"/>
            <w:vAlign w:val="center"/>
          </w:tcPr>
          <w:p w:rsidR="009849FD" w:rsidRPr="00F35D8B" w:rsidRDefault="00AF6226" w:rsidP="003D5FF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i/>
                <w:lang w:val="sr-Latn-CS"/>
              </w:rPr>
            </w:pPr>
            <w:r>
              <w:rPr>
                <w:rFonts w:ascii="Tahoma" w:hAnsi="Tahoma" w:cs="Tahoma"/>
                <w:b/>
                <w:i/>
                <w:lang w:val="sr-Latn-CS"/>
              </w:rPr>
              <w:t>8</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Radnik na održavanju čistoće</w:t>
            </w:r>
          </w:p>
        </w:tc>
      </w:tr>
      <w:tr w:rsidR="009849FD" w:rsidRPr="00014177" w:rsidTr="00BC0224">
        <w:trPr>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8.</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846D50" w:rsidRDefault="009849FD" w:rsidP="003D5FFD">
            <w:pPr>
              <w:jc w:val="center"/>
              <w:rPr>
                <w:rFonts w:ascii="Tahoma" w:hAnsi="Tahoma" w:cs="Tahoma"/>
                <w:b/>
                <w:i/>
                <w:lang w:val="sr-Latn-CS"/>
              </w:rPr>
            </w:pPr>
            <w:r>
              <w:rPr>
                <w:rFonts w:ascii="Tahoma" w:hAnsi="Tahoma" w:cs="Tahoma"/>
                <w:b/>
                <w:i/>
                <w:lang w:val="sr-Latn-CS"/>
              </w:rPr>
              <w:t>Lašić Branka</w:t>
            </w:r>
          </w:p>
        </w:tc>
        <w:tc>
          <w:tcPr>
            <w:tcW w:w="1701" w:type="dxa"/>
            <w:vAlign w:val="center"/>
          </w:tcPr>
          <w:p w:rsidR="009849FD" w:rsidRPr="00F35D8B" w:rsidRDefault="00AF6226" w:rsidP="003D5FF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i/>
                <w:lang w:val="sr-Latn-CS"/>
              </w:rPr>
            </w:pPr>
            <w:r>
              <w:rPr>
                <w:rFonts w:ascii="Tahoma" w:hAnsi="Tahoma" w:cs="Tahoma"/>
                <w:b/>
                <w:i/>
                <w:lang w:val="sr-Latn-CS"/>
              </w:rPr>
              <w:t>8</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Radnik na održavanju čistoće</w:t>
            </w:r>
          </w:p>
        </w:tc>
      </w:tr>
      <w:tr w:rsidR="009849FD" w:rsidRPr="00014177" w:rsidTr="00BC0224">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5"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9.</w:t>
            </w:r>
          </w:p>
        </w:tc>
        <w:tc>
          <w:tcPr>
            <w:cnfStyle w:val="000010000000" w:firstRow="0" w:lastRow="0" w:firstColumn="0" w:lastColumn="0" w:oddVBand="1" w:evenVBand="0" w:oddHBand="0" w:evenHBand="0" w:firstRowFirstColumn="0" w:firstRowLastColumn="0" w:lastRowFirstColumn="0" w:lastRowLastColumn="0"/>
            <w:tcW w:w="4394" w:type="dxa"/>
            <w:vAlign w:val="center"/>
          </w:tcPr>
          <w:p w:rsidR="009849FD" w:rsidRPr="00846D50" w:rsidRDefault="009849FD" w:rsidP="003D5FFD">
            <w:pPr>
              <w:jc w:val="center"/>
              <w:rPr>
                <w:rFonts w:ascii="Tahoma" w:hAnsi="Tahoma" w:cs="Tahoma"/>
                <w:b w:val="0"/>
                <w:i/>
                <w:lang w:val="sr-Latn-CS"/>
              </w:rPr>
            </w:pPr>
            <w:r>
              <w:rPr>
                <w:rFonts w:ascii="Tahoma" w:hAnsi="Tahoma" w:cs="Tahoma"/>
                <w:i/>
                <w:lang w:val="sr-Latn-CS"/>
              </w:rPr>
              <w:t>Žurić Rajka</w:t>
            </w:r>
          </w:p>
        </w:tc>
        <w:tc>
          <w:tcPr>
            <w:tcW w:w="1701" w:type="dxa"/>
            <w:vAlign w:val="center"/>
          </w:tcPr>
          <w:p w:rsidR="009849FD" w:rsidRPr="00F35D8B" w:rsidRDefault="00772FDD" w:rsidP="003D5FFD">
            <w:pPr>
              <w:jc w:val="center"/>
              <w:cnfStyle w:val="010000000000" w:firstRow="0" w:lastRow="1" w:firstColumn="0" w:lastColumn="0" w:oddVBand="0" w:evenVBand="0" w:oddHBand="0" w:evenHBand="0" w:firstRowFirstColumn="0" w:firstRowLastColumn="0" w:lastRowFirstColumn="0" w:lastRowLastColumn="0"/>
              <w:rPr>
                <w:rFonts w:ascii="Tahoma" w:hAnsi="Tahoma" w:cs="Tahoma"/>
                <w:b w:val="0"/>
                <w:i/>
                <w:lang w:val="sr-Latn-CS"/>
              </w:rPr>
            </w:pPr>
            <w:r>
              <w:rPr>
                <w:rFonts w:ascii="Tahoma" w:hAnsi="Tahoma" w:cs="Tahoma"/>
                <w:i/>
                <w:lang w:val="sr-Latn-CS"/>
              </w:rPr>
              <w:t>1</w:t>
            </w:r>
            <w:r w:rsidR="00AF6226">
              <w:rPr>
                <w:rFonts w:ascii="Tahoma" w:hAnsi="Tahoma" w:cs="Tahoma"/>
                <w:i/>
                <w:lang w:val="sr-Latn-CS"/>
              </w:rPr>
              <w:t>6</w:t>
            </w:r>
          </w:p>
        </w:tc>
        <w:tc>
          <w:tcPr>
            <w:cnfStyle w:val="000100000000" w:firstRow="0" w:lastRow="0" w:firstColumn="0" w:lastColumn="1" w:oddVBand="0" w:evenVBand="0" w:oddHBand="0" w:evenHBand="0" w:firstRowFirstColumn="0" w:firstRowLastColumn="0" w:lastRowFirstColumn="0" w:lastRowLastColumn="0"/>
            <w:tcW w:w="6760" w:type="dxa"/>
            <w:vAlign w:val="center"/>
          </w:tcPr>
          <w:p w:rsidR="009849FD" w:rsidRPr="00846D50" w:rsidRDefault="009849FD" w:rsidP="003D5FFD">
            <w:pPr>
              <w:jc w:val="center"/>
              <w:rPr>
                <w:rFonts w:ascii="Tahoma" w:hAnsi="Tahoma" w:cs="Tahoma"/>
                <w:i/>
                <w:lang w:val="sr-Latn-CS"/>
              </w:rPr>
            </w:pPr>
            <w:r w:rsidRPr="00846D50">
              <w:rPr>
                <w:rFonts w:ascii="Tahoma" w:hAnsi="Tahoma" w:cs="Tahoma"/>
                <w:i/>
                <w:lang w:val="sr-Latn-CS"/>
              </w:rPr>
              <w:t>Radnik na održavanju čistoće</w:t>
            </w:r>
          </w:p>
        </w:tc>
      </w:tr>
    </w:tbl>
    <w:p w:rsidR="005739E2" w:rsidRDefault="005739E2" w:rsidP="009849FD">
      <w:pPr>
        <w:rPr>
          <w:b/>
          <w:i/>
          <w:sz w:val="28"/>
          <w:szCs w:val="28"/>
          <w:lang w:val="sr-Latn-CS"/>
        </w:rPr>
      </w:pPr>
    </w:p>
    <w:p w:rsidR="003D5FFD" w:rsidRDefault="003D5FFD" w:rsidP="009849FD">
      <w:pPr>
        <w:rPr>
          <w:b/>
          <w:i/>
          <w:sz w:val="28"/>
          <w:szCs w:val="28"/>
          <w:lang w:val="sr-Latn-CS"/>
        </w:rPr>
      </w:pPr>
    </w:p>
    <w:p w:rsidR="003D5FFD" w:rsidRDefault="003D5FFD" w:rsidP="009849FD">
      <w:pPr>
        <w:rPr>
          <w:b/>
          <w:i/>
          <w:sz w:val="28"/>
          <w:szCs w:val="28"/>
          <w:lang w:val="sr-Latn-CS"/>
        </w:rPr>
      </w:pPr>
    </w:p>
    <w:p w:rsidR="003D5FFD" w:rsidRDefault="003D5FFD" w:rsidP="009849FD">
      <w:pPr>
        <w:rPr>
          <w:b/>
          <w:i/>
          <w:sz w:val="28"/>
          <w:szCs w:val="28"/>
          <w:lang w:val="sr-Latn-CS"/>
        </w:rPr>
      </w:pPr>
    </w:p>
    <w:p w:rsidR="003D5FFD" w:rsidRDefault="003D5FFD" w:rsidP="009849FD">
      <w:pPr>
        <w:rPr>
          <w:b/>
          <w:i/>
          <w:sz w:val="28"/>
          <w:szCs w:val="28"/>
          <w:lang w:val="sr-Latn-CS"/>
        </w:rPr>
      </w:pPr>
    </w:p>
    <w:p w:rsidR="001B6C09" w:rsidRDefault="001D42F9" w:rsidP="009849FD">
      <w:pPr>
        <w:rPr>
          <w:b/>
          <w:i/>
          <w:lang w:val="sr-Latn-CS"/>
        </w:rPr>
      </w:pPr>
      <w:r>
        <w:rPr>
          <w:b/>
          <w:i/>
          <w:sz w:val="28"/>
          <w:szCs w:val="28"/>
          <w:lang w:val="sr-Latn-CS"/>
        </w:rPr>
        <w:t xml:space="preserve">Napomena: </w:t>
      </w:r>
      <w:r>
        <w:rPr>
          <w:b/>
          <w:i/>
          <w:lang w:val="sr-Latn-CS"/>
        </w:rPr>
        <w:t>Radni staž uzet do kraja 20</w:t>
      </w:r>
      <w:r w:rsidR="00772FDD">
        <w:rPr>
          <w:b/>
          <w:i/>
          <w:lang w:val="sr-Latn-CS"/>
        </w:rPr>
        <w:t>21</w:t>
      </w:r>
      <w:r>
        <w:rPr>
          <w:b/>
          <w:i/>
          <w:lang w:val="sr-Latn-CS"/>
        </w:rPr>
        <w:t>.</w:t>
      </w:r>
    </w:p>
    <w:p w:rsidR="001B6C09" w:rsidRDefault="001B6C09" w:rsidP="009849FD">
      <w:pPr>
        <w:rPr>
          <w:b/>
          <w:i/>
          <w:lang w:val="sr-Latn-CS"/>
        </w:rPr>
      </w:pPr>
    </w:p>
    <w:p w:rsidR="00772FDD" w:rsidRPr="001D42F9" w:rsidRDefault="00772FDD" w:rsidP="009849FD">
      <w:pPr>
        <w:rPr>
          <w:b/>
          <w:i/>
          <w:lang w:val="sr-Latn-CS"/>
        </w:rPr>
      </w:pPr>
    </w:p>
    <w:p w:rsidR="00640F54" w:rsidRPr="00EC4E5D" w:rsidRDefault="00640F54" w:rsidP="009849FD">
      <w:pPr>
        <w:jc w:val="center"/>
        <w:rPr>
          <w:b/>
          <w:i/>
          <w:sz w:val="28"/>
          <w:szCs w:val="28"/>
          <w:lang w:val="sr-Latn-CS"/>
        </w:rPr>
      </w:pPr>
      <w:r w:rsidRPr="00EC4E5D">
        <w:rPr>
          <w:b/>
          <w:i/>
          <w:sz w:val="28"/>
          <w:szCs w:val="28"/>
          <w:lang w:val="sr-Latn-CS"/>
        </w:rPr>
        <w:t>MATERIJALNI USLOVI ZA IZVOĐENJE NASTAVE</w:t>
      </w:r>
      <w:r w:rsidR="007F71D2">
        <w:rPr>
          <w:b/>
          <w:i/>
          <w:sz w:val="28"/>
          <w:szCs w:val="28"/>
          <w:lang w:val="sr-Latn-CS"/>
        </w:rPr>
        <w:t xml:space="preserve"> - </w:t>
      </w:r>
      <w:r w:rsidRPr="00EC4E5D">
        <w:rPr>
          <w:b/>
          <w:i/>
          <w:sz w:val="28"/>
          <w:szCs w:val="28"/>
          <w:lang w:val="sr-Latn-CS"/>
        </w:rPr>
        <w:t>KABINETI</w:t>
      </w:r>
    </w:p>
    <w:p w:rsidR="00640F54" w:rsidRDefault="00640F54" w:rsidP="00640F54">
      <w:pPr>
        <w:rPr>
          <w:lang w:val="sr-Latn-CS"/>
        </w:rPr>
      </w:pPr>
    </w:p>
    <w:tbl>
      <w:tblPr>
        <w:tblStyle w:val="GridTable4Accent1"/>
        <w:tblW w:w="13788" w:type="dxa"/>
        <w:tblLayout w:type="fixed"/>
        <w:tblLook w:val="01E0" w:firstRow="1" w:lastRow="1" w:firstColumn="1" w:lastColumn="1" w:noHBand="0" w:noVBand="0"/>
      </w:tblPr>
      <w:tblGrid>
        <w:gridCol w:w="2552"/>
        <w:gridCol w:w="1234"/>
        <w:gridCol w:w="1234"/>
        <w:gridCol w:w="1235"/>
        <w:gridCol w:w="1235"/>
        <w:gridCol w:w="1235"/>
        <w:gridCol w:w="1198"/>
        <w:gridCol w:w="1235"/>
        <w:gridCol w:w="2630"/>
      </w:tblGrid>
      <w:tr w:rsidR="008743C3" w:rsidRPr="00702F63" w:rsidTr="003D5FFD">
        <w:trPr>
          <w:cnfStyle w:val="100000000000" w:firstRow="1" w:lastRow="0" w:firstColumn="0" w:lastColumn="0" w:oddVBand="0" w:evenVBand="0" w:oddHBand="0" w:evenHBand="0" w:firstRowFirstColumn="0" w:firstRowLastColumn="0" w:lastRowFirstColumn="0" w:lastRowLastColumn="0"/>
          <w:trHeight w:hRule="exact" w:val="1296"/>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Broj učionice</w:t>
            </w:r>
          </w:p>
        </w:tc>
        <w:tc>
          <w:tcPr>
            <w:cnfStyle w:val="000010000000" w:firstRow="0" w:lastRow="0" w:firstColumn="0" w:lastColumn="0" w:oddVBand="1" w:evenVBand="0" w:oddHBand="0" w:evenHBand="0" w:firstRowFirstColumn="0" w:firstRowLastColumn="0" w:lastRowFirstColumn="0" w:lastRowLastColumn="0"/>
            <w:tcW w:w="1234" w:type="dxa"/>
            <w:textDirection w:val="btLr"/>
            <w:vAlign w:val="center"/>
          </w:tcPr>
          <w:p w:rsidR="008743C3" w:rsidRPr="00702F63" w:rsidRDefault="008743C3" w:rsidP="003D5FFD">
            <w:pPr>
              <w:ind w:left="113" w:right="113"/>
              <w:jc w:val="center"/>
              <w:rPr>
                <w:lang w:val="sr-Latn-CS"/>
              </w:rPr>
            </w:pPr>
            <w:r w:rsidRPr="00702F63">
              <w:rPr>
                <w:lang w:val="sr-Latn-CS"/>
              </w:rPr>
              <w:t>Tabla</w:t>
            </w:r>
          </w:p>
        </w:tc>
        <w:tc>
          <w:tcPr>
            <w:tcW w:w="1234" w:type="dxa"/>
            <w:textDirection w:val="btLr"/>
            <w:vAlign w:val="center"/>
          </w:tcPr>
          <w:p w:rsidR="008743C3" w:rsidRPr="00702F63" w:rsidRDefault="008743C3" w:rsidP="003D5FFD">
            <w:pPr>
              <w:ind w:left="113" w:right="113"/>
              <w:jc w:val="center"/>
              <w:cnfStyle w:val="100000000000" w:firstRow="1" w:lastRow="0" w:firstColumn="0" w:lastColumn="0" w:oddVBand="0" w:evenVBand="0" w:oddHBand="0" w:evenHBand="0" w:firstRowFirstColumn="0" w:firstRowLastColumn="0" w:lastRowFirstColumn="0" w:lastRowLastColumn="0"/>
              <w:rPr>
                <w:lang w:val="sr-Latn-CS"/>
              </w:rPr>
            </w:pPr>
            <w:r w:rsidRPr="00702F63">
              <w:rPr>
                <w:lang w:val="sr-Latn-CS"/>
              </w:rPr>
              <w:t>TV</w:t>
            </w:r>
          </w:p>
        </w:tc>
        <w:tc>
          <w:tcPr>
            <w:cnfStyle w:val="000010000000" w:firstRow="0" w:lastRow="0" w:firstColumn="0" w:lastColumn="0" w:oddVBand="1" w:evenVBand="0" w:oddHBand="0" w:evenHBand="0" w:firstRowFirstColumn="0" w:firstRowLastColumn="0" w:lastRowFirstColumn="0" w:lastRowLastColumn="0"/>
            <w:tcW w:w="1235" w:type="dxa"/>
            <w:textDirection w:val="btLr"/>
            <w:vAlign w:val="center"/>
          </w:tcPr>
          <w:p w:rsidR="008743C3" w:rsidRPr="00702F63" w:rsidRDefault="008743C3" w:rsidP="003D5FFD">
            <w:pPr>
              <w:ind w:left="113" w:right="113"/>
              <w:jc w:val="center"/>
              <w:rPr>
                <w:lang w:val="sr-Latn-CS"/>
              </w:rPr>
            </w:pPr>
            <w:r w:rsidRPr="00702F63">
              <w:rPr>
                <w:lang w:val="sr-Latn-CS"/>
              </w:rPr>
              <w:t>DVD</w:t>
            </w:r>
          </w:p>
        </w:tc>
        <w:tc>
          <w:tcPr>
            <w:tcW w:w="1235" w:type="dxa"/>
            <w:textDirection w:val="btLr"/>
            <w:vAlign w:val="center"/>
          </w:tcPr>
          <w:p w:rsidR="008743C3" w:rsidRPr="00702F63" w:rsidRDefault="008743C3" w:rsidP="003D5FFD">
            <w:pPr>
              <w:ind w:left="113" w:right="113"/>
              <w:jc w:val="center"/>
              <w:cnfStyle w:val="100000000000" w:firstRow="1" w:lastRow="0" w:firstColumn="0" w:lastColumn="0" w:oddVBand="0" w:evenVBand="0" w:oddHBand="0" w:evenHBand="0" w:firstRowFirstColumn="0" w:firstRowLastColumn="0" w:lastRowFirstColumn="0" w:lastRowLastColumn="0"/>
              <w:rPr>
                <w:lang w:val="sr-Latn-CS"/>
              </w:rPr>
            </w:pPr>
            <w:r w:rsidRPr="00702F63">
              <w:rPr>
                <w:lang w:val="sr-Latn-CS"/>
              </w:rPr>
              <w:t>CD Plejer</w:t>
            </w:r>
          </w:p>
        </w:tc>
        <w:tc>
          <w:tcPr>
            <w:cnfStyle w:val="000010000000" w:firstRow="0" w:lastRow="0" w:firstColumn="0" w:lastColumn="0" w:oddVBand="1" w:evenVBand="0" w:oddHBand="0" w:evenHBand="0" w:firstRowFirstColumn="0" w:firstRowLastColumn="0" w:lastRowFirstColumn="0" w:lastRowLastColumn="0"/>
            <w:tcW w:w="1235" w:type="dxa"/>
            <w:textDirection w:val="btLr"/>
            <w:vAlign w:val="center"/>
          </w:tcPr>
          <w:p w:rsidR="008743C3" w:rsidRPr="00702F63" w:rsidRDefault="008743C3" w:rsidP="003D5FFD">
            <w:pPr>
              <w:ind w:left="113" w:right="113"/>
              <w:jc w:val="center"/>
              <w:rPr>
                <w:lang w:val="sr-Latn-CS"/>
              </w:rPr>
            </w:pPr>
            <w:r w:rsidRPr="00702F63">
              <w:rPr>
                <w:lang w:val="sr-Latn-CS"/>
              </w:rPr>
              <w:t>Kompjuter</w:t>
            </w:r>
          </w:p>
        </w:tc>
        <w:tc>
          <w:tcPr>
            <w:tcW w:w="1198" w:type="dxa"/>
            <w:textDirection w:val="btLr"/>
            <w:vAlign w:val="center"/>
          </w:tcPr>
          <w:p w:rsidR="008743C3" w:rsidRPr="00702F63" w:rsidRDefault="008743C3" w:rsidP="003D5FFD">
            <w:pPr>
              <w:ind w:left="113" w:right="113"/>
              <w:jc w:val="center"/>
              <w:cnfStyle w:val="100000000000" w:firstRow="1" w:lastRow="0" w:firstColumn="0" w:lastColumn="0" w:oddVBand="0" w:evenVBand="0" w:oddHBand="0" w:evenHBand="0" w:firstRowFirstColumn="0" w:firstRowLastColumn="0" w:lastRowFirstColumn="0" w:lastRowLastColumn="0"/>
              <w:rPr>
                <w:lang w:val="sr-Latn-CS"/>
              </w:rPr>
            </w:pPr>
            <w:r w:rsidRPr="00702F63">
              <w:rPr>
                <w:lang w:val="sr-Latn-CS"/>
              </w:rPr>
              <w:t>Projekciono platno</w:t>
            </w:r>
          </w:p>
        </w:tc>
        <w:tc>
          <w:tcPr>
            <w:cnfStyle w:val="000010000000" w:firstRow="0" w:lastRow="0" w:firstColumn="0" w:lastColumn="0" w:oddVBand="1" w:evenVBand="0" w:oddHBand="0" w:evenHBand="0" w:firstRowFirstColumn="0" w:firstRowLastColumn="0" w:lastRowFirstColumn="0" w:lastRowLastColumn="0"/>
            <w:tcW w:w="1235" w:type="dxa"/>
            <w:textDirection w:val="btLr"/>
            <w:vAlign w:val="center"/>
          </w:tcPr>
          <w:p w:rsidR="008743C3" w:rsidRPr="00702F63" w:rsidRDefault="008743C3" w:rsidP="003D5FFD">
            <w:pPr>
              <w:ind w:left="113" w:right="113"/>
              <w:jc w:val="center"/>
              <w:rPr>
                <w:lang w:val="sr-Latn-CS"/>
              </w:rPr>
            </w:pPr>
            <w:r w:rsidRPr="00702F63">
              <w:rPr>
                <w:lang w:val="sr-Latn-CS"/>
              </w:rPr>
              <w:t>Plakar</w:t>
            </w:r>
          </w:p>
        </w:tc>
        <w:tc>
          <w:tcPr>
            <w:cnfStyle w:val="000100000000" w:firstRow="0" w:lastRow="0" w:firstColumn="0" w:lastColumn="1" w:oddVBand="0" w:evenVBand="0" w:oddHBand="0" w:evenHBand="0" w:firstRowFirstColumn="0" w:firstRowLastColumn="0" w:lastRowFirstColumn="0" w:lastRowLastColumn="0"/>
            <w:tcW w:w="2630" w:type="dxa"/>
            <w:textDirection w:val="btLr"/>
            <w:vAlign w:val="center"/>
          </w:tcPr>
          <w:p w:rsidR="008743C3" w:rsidRPr="00702F63" w:rsidRDefault="008743C3" w:rsidP="003D5FFD">
            <w:pPr>
              <w:ind w:left="113" w:right="113"/>
              <w:jc w:val="center"/>
              <w:rPr>
                <w:lang w:val="sr-Latn-CS"/>
              </w:rPr>
            </w:pPr>
            <w:r w:rsidRPr="00702F63">
              <w:rPr>
                <w:lang w:val="sr-Latn-CS"/>
              </w:rPr>
              <w:t>Pripremni kabinet</w:t>
            </w: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 xml:space="preserve">1. </w:t>
            </w:r>
            <w:r w:rsidR="00BE0138">
              <w:rPr>
                <w:lang w:val="sr-Latn-CS"/>
              </w:rPr>
              <w:t>Ekonomska grupa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Pr>
                <w:lang w:val="sr-Latn-CS"/>
              </w:rPr>
              <w:t>+</w:t>
            </w:r>
          </w:p>
        </w:tc>
        <w:tc>
          <w:tcPr>
            <w:tcW w:w="1234" w:type="dxa"/>
            <w:vAlign w:val="center"/>
          </w:tcPr>
          <w:p w:rsidR="008743C3" w:rsidRPr="00702F63" w:rsidRDefault="007C2DA2"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7C2DA2" w:rsidP="003D5FFD">
            <w:pPr>
              <w:jc w:val="center"/>
              <w:rPr>
                <w:lang w:val="sr-Latn-CS"/>
              </w:rPr>
            </w:pPr>
            <w:r>
              <w:rPr>
                <w:lang w:val="sr-Latn-CS"/>
              </w:rPr>
              <w:t>+</w:t>
            </w: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Align w:val="center"/>
          </w:tcPr>
          <w:p w:rsidR="008743C3" w:rsidRPr="00702F63" w:rsidRDefault="008743C3" w:rsidP="003D5FFD">
            <w:pPr>
              <w:jc w:val="center"/>
              <w:rPr>
                <w:lang w:val="sr-Latn-CS"/>
              </w:rPr>
            </w:pP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2.</w:t>
            </w:r>
            <w:r w:rsidR="00D355FB">
              <w:rPr>
                <w:lang w:val="sr-Latn-CS"/>
              </w:rPr>
              <w:t xml:space="preserve"> Ekonomska grupa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Align w:val="center"/>
          </w:tcPr>
          <w:p w:rsidR="008743C3" w:rsidRPr="00702F63" w:rsidRDefault="008743C3" w:rsidP="003D5FFD">
            <w:pPr>
              <w:jc w:val="center"/>
              <w:rPr>
                <w:lang w:val="sr-Latn-CS"/>
              </w:rPr>
            </w:pP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3. Matematika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Pr>
                <w:lang w:val="sr-Latn-CS"/>
              </w:rPr>
              <w:t>+</w:t>
            </w: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 xml:space="preserve">4. </w:t>
            </w:r>
            <w:r>
              <w:rPr>
                <w:lang w:val="sr-Latn-CS"/>
              </w:rPr>
              <w:t>Matematika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5. Fizika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Pr>
                <w:lang w:val="sr-Latn-CS"/>
              </w:rPr>
              <w:t>+</w:t>
            </w: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6. H</w:t>
            </w:r>
            <w:r w:rsidRPr="009849FD">
              <w:rPr>
                <w:lang w:val="sr-Latn-CS"/>
              </w:rPr>
              <w:t>emija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Pr>
                <w:lang w:val="sr-Latn-CS"/>
              </w:rPr>
              <w:t>+</w:t>
            </w:r>
          </w:p>
        </w:tc>
        <w:tc>
          <w:tcPr>
            <w:tcW w:w="1234"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Default="008743C3" w:rsidP="003D5FFD">
            <w:pPr>
              <w:jc w:val="center"/>
              <w:rPr>
                <w:lang w:val="sr-Latn-CS"/>
              </w:rPr>
            </w:pPr>
          </w:p>
        </w:tc>
        <w:tc>
          <w:tcPr>
            <w:tcW w:w="1198" w:type="dxa"/>
            <w:vAlign w:val="center"/>
          </w:tcPr>
          <w:p w:rsidR="008743C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7. Informatika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7C2DA2"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1</w:t>
            </w:r>
            <w:r w:rsidR="007C2DA2">
              <w:rPr>
                <w:lang w:val="sr-Latn-CS"/>
              </w:rPr>
              <w:t>5</w:t>
            </w: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Align w:val="center"/>
          </w:tcPr>
          <w:p w:rsidR="008743C3" w:rsidRPr="00702F63" w:rsidRDefault="008743C3" w:rsidP="003D5FFD">
            <w:pPr>
              <w:jc w:val="center"/>
              <w:rPr>
                <w:lang w:val="sr-Latn-CS"/>
              </w:rPr>
            </w:pP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 xml:space="preserve">8. </w:t>
            </w:r>
            <w:r>
              <w:rPr>
                <w:lang w:val="sr-Latn-CS"/>
              </w:rPr>
              <w:t>Filozofija/Sociologija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7C2DA2"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Pr>
                <w:lang w:val="sr-Latn-CS"/>
              </w:rPr>
              <w:t>+</w:t>
            </w: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9. Engleski jezik</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7C2DA2"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1</w:t>
            </w: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10</w:t>
            </w:r>
            <w:r w:rsidRPr="00702F63">
              <w:rPr>
                <w:lang w:val="sr-Latn-CS"/>
              </w:rPr>
              <w:t>. Istorija / Geografija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7C2DA2"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1</w:t>
            </w: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Pr>
                <w:lang w:val="sr-Latn-CS"/>
              </w:rPr>
              <w:t>+</w:t>
            </w: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11</w:t>
            </w:r>
            <w:r w:rsidRPr="00702F63">
              <w:rPr>
                <w:lang w:val="sr-Latn-CS"/>
              </w:rPr>
              <w:t>. Ruski jezik</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7C2DA2"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7C2DA2" w:rsidP="003D5FFD">
            <w:pPr>
              <w:jc w:val="center"/>
              <w:rPr>
                <w:lang w:val="sr-Latn-CS"/>
              </w:rPr>
            </w:pPr>
            <w:r>
              <w:rPr>
                <w:lang w:val="sr-Latn-CS"/>
              </w:rPr>
              <w:t>+</w:t>
            </w: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 xml:space="preserve">12. </w:t>
            </w:r>
            <w:r>
              <w:rPr>
                <w:lang w:val="sr-Latn-CS"/>
              </w:rPr>
              <w:t>Crnogorsk</w:t>
            </w:r>
            <w:r w:rsidRPr="00702F63">
              <w:rPr>
                <w:lang w:val="sr-Latn-CS"/>
              </w:rPr>
              <w:t>i jezik</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Pr>
                <w:lang w:val="sr-Latn-CS"/>
              </w:rPr>
              <w:t>+</w:t>
            </w: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 xml:space="preserve">13. </w:t>
            </w:r>
            <w:r>
              <w:rPr>
                <w:lang w:val="sr-Latn-CS"/>
              </w:rPr>
              <w:t>Crnogorski jezik</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t>14. Turizam</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sidRPr="00702F63">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tcW w:w="1235"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7C2DA2" w:rsidP="003D5FFD">
            <w:pPr>
              <w:jc w:val="center"/>
              <w:rPr>
                <w:lang w:val="sr-Latn-CS"/>
              </w:rPr>
            </w:pPr>
            <w:r>
              <w:rPr>
                <w:lang w:val="sr-Latn-CS"/>
              </w:rPr>
              <w:t>13</w:t>
            </w:r>
          </w:p>
        </w:tc>
        <w:tc>
          <w:tcPr>
            <w:tcW w:w="1198" w:type="dxa"/>
            <w:vAlign w:val="center"/>
          </w:tcPr>
          <w:p w:rsidR="008743C3" w:rsidRPr="00702F63" w:rsidRDefault="008743C3" w:rsidP="003D5FFD">
            <w:pPr>
              <w:jc w:val="center"/>
              <w:cnfStyle w:val="000000000000" w:firstRow="0" w:lastRow="0" w:firstColumn="0" w:lastColumn="0" w:oddVBand="0" w:evenVBand="0" w:oddHBand="0" w:evenHBand="0" w:firstRowFirstColumn="0" w:firstRowLastColumn="0" w:lastRowFirstColumn="0" w:lastRowLastColumn="0"/>
              <w:rPr>
                <w:lang w:val="sr-Latn-CS"/>
              </w:rPr>
            </w:pPr>
            <w:r w:rsidRPr="00702F63">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restart"/>
            <w:vAlign w:val="center"/>
          </w:tcPr>
          <w:p w:rsidR="008743C3" w:rsidRPr="00702F63" w:rsidRDefault="008743C3" w:rsidP="003D5FFD">
            <w:pPr>
              <w:jc w:val="center"/>
              <w:rPr>
                <w:lang w:val="sr-Latn-CS"/>
              </w:rPr>
            </w:pPr>
            <w:r w:rsidRPr="00702F63">
              <w:rPr>
                <w:lang w:val="sr-Latn-CS"/>
              </w:rPr>
              <w:t>+</w:t>
            </w:r>
          </w:p>
        </w:tc>
      </w:tr>
      <w:tr w:rsidR="008743C3" w:rsidRPr="00702F63" w:rsidTr="003D5FF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sidRPr="00702F63">
              <w:rPr>
                <w:lang w:val="sr-Latn-CS"/>
              </w:rPr>
              <w:lastRenderedPageBreak/>
              <w:t>15. Biologija</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sidRPr="00702F63">
              <w:rPr>
                <w:lang w:val="sr-Latn-CS"/>
              </w:rPr>
              <w:t>+</w:t>
            </w:r>
          </w:p>
        </w:tc>
        <w:tc>
          <w:tcPr>
            <w:tcW w:w="1234"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sidRPr="00702F63">
              <w:rPr>
                <w:lang w:val="sr-Latn-CS"/>
              </w:rPr>
              <w:t>1</w:t>
            </w:r>
          </w:p>
        </w:tc>
        <w:tc>
          <w:tcPr>
            <w:tcW w:w="1198" w:type="dxa"/>
            <w:vAlign w:val="center"/>
          </w:tcPr>
          <w:p w:rsidR="008743C3" w:rsidRPr="00702F63" w:rsidRDefault="008743C3" w:rsidP="003D5FFD">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Merge/>
            <w:vAlign w:val="center"/>
          </w:tcPr>
          <w:p w:rsidR="008743C3" w:rsidRPr="00702F63" w:rsidRDefault="008743C3" w:rsidP="003D5FFD">
            <w:pPr>
              <w:jc w:val="center"/>
              <w:rPr>
                <w:lang w:val="sr-Latn-CS"/>
              </w:rPr>
            </w:pPr>
          </w:p>
        </w:tc>
      </w:tr>
      <w:tr w:rsidR="008743C3" w:rsidRPr="00702F63" w:rsidTr="003D5FFD">
        <w:trPr>
          <w:cnfStyle w:val="010000000000" w:firstRow="0" w:lastRow="1"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8743C3" w:rsidRPr="00702F63" w:rsidRDefault="008743C3" w:rsidP="003D5FFD">
            <w:pPr>
              <w:jc w:val="center"/>
              <w:rPr>
                <w:lang w:val="sr-Latn-CS"/>
              </w:rPr>
            </w:pPr>
            <w:r>
              <w:rPr>
                <w:lang w:val="sr-Latn-CS"/>
              </w:rPr>
              <w:t>16. Ugostiteljstvo</w:t>
            </w:r>
          </w:p>
        </w:tc>
        <w:tc>
          <w:tcPr>
            <w:cnfStyle w:val="000010000000" w:firstRow="0" w:lastRow="0" w:firstColumn="0" w:lastColumn="0" w:oddVBand="1" w:evenVBand="0" w:oddHBand="0" w:evenHBand="0" w:firstRowFirstColumn="0" w:firstRowLastColumn="0" w:lastRowFirstColumn="0" w:lastRowLastColumn="0"/>
            <w:tcW w:w="1234" w:type="dxa"/>
            <w:vAlign w:val="center"/>
          </w:tcPr>
          <w:p w:rsidR="008743C3" w:rsidRPr="00702F63" w:rsidRDefault="008743C3" w:rsidP="003D5FFD">
            <w:pPr>
              <w:jc w:val="center"/>
              <w:rPr>
                <w:lang w:val="sr-Latn-CS"/>
              </w:rPr>
            </w:pPr>
            <w:r>
              <w:rPr>
                <w:lang w:val="sr-Latn-CS"/>
              </w:rPr>
              <w:t>+</w:t>
            </w:r>
          </w:p>
        </w:tc>
        <w:tc>
          <w:tcPr>
            <w:tcW w:w="1234" w:type="dxa"/>
            <w:vAlign w:val="center"/>
          </w:tcPr>
          <w:p w:rsidR="008743C3" w:rsidRPr="00702F63" w:rsidRDefault="008743C3" w:rsidP="003D5FFD">
            <w:pPr>
              <w:jc w:val="center"/>
              <w:cnfStyle w:val="010000000000" w:firstRow="0" w:lastRow="1"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235" w:type="dxa"/>
            <w:vAlign w:val="center"/>
          </w:tcPr>
          <w:p w:rsidR="008743C3" w:rsidRPr="00702F63" w:rsidRDefault="008743C3" w:rsidP="003D5FFD">
            <w:pPr>
              <w:jc w:val="center"/>
              <w:cnfStyle w:val="010000000000" w:firstRow="0" w:lastRow="1"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Pr="00702F63" w:rsidRDefault="008743C3" w:rsidP="003D5FFD">
            <w:pPr>
              <w:jc w:val="center"/>
              <w:rPr>
                <w:lang w:val="sr-Latn-CS"/>
              </w:rPr>
            </w:pPr>
          </w:p>
        </w:tc>
        <w:tc>
          <w:tcPr>
            <w:tcW w:w="1198" w:type="dxa"/>
            <w:vAlign w:val="center"/>
          </w:tcPr>
          <w:p w:rsidR="008743C3" w:rsidRDefault="008743C3" w:rsidP="003D5FFD">
            <w:pPr>
              <w:jc w:val="center"/>
              <w:cnfStyle w:val="010000000000" w:firstRow="0" w:lastRow="1" w:firstColumn="0" w:lastColumn="0" w:oddVBand="0" w:evenVBand="0" w:oddHBand="0" w:evenHBand="0" w:firstRowFirstColumn="0" w:firstRowLastColumn="0" w:lastRowFirstColumn="0" w:lastRowLastColumn="0"/>
              <w:rPr>
                <w:lang w:val="sr-Latn-CS"/>
              </w:rPr>
            </w:pPr>
          </w:p>
        </w:tc>
        <w:tc>
          <w:tcPr>
            <w:cnfStyle w:val="000010000000" w:firstRow="0" w:lastRow="0" w:firstColumn="0" w:lastColumn="0" w:oddVBand="1" w:evenVBand="0" w:oddHBand="0" w:evenHBand="0" w:firstRowFirstColumn="0" w:firstRowLastColumn="0" w:lastRowFirstColumn="0" w:lastRowLastColumn="0"/>
            <w:tcW w:w="1235" w:type="dxa"/>
            <w:vAlign w:val="center"/>
          </w:tcPr>
          <w:p w:rsidR="008743C3" w:rsidRDefault="008743C3" w:rsidP="003D5FFD">
            <w:pPr>
              <w:jc w:val="center"/>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630" w:type="dxa"/>
            <w:vAlign w:val="center"/>
          </w:tcPr>
          <w:p w:rsidR="008743C3" w:rsidRPr="00702F63" w:rsidRDefault="008743C3" w:rsidP="003D5FFD">
            <w:pPr>
              <w:jc w:val="center"/>
              <w:rPr>
                <w:lang w:val="sr-Latn-CS"/>
              </w:rPr>
            </w:pPr>
          </w:p>
        </w:tc>
      </w:tr>
    </w:tbl>
    <w:p w:rsidR="00FE5CE0" w:rsidRDefault="001E3D59" w:rsidP="00640F54">
      <w:pPr>
        <w:jc w:val="both"/>
        <w:rPr>
          <w:lang w:val="sr-Latn-CS"/>
        </w:rPr>
      </w:pPr>
      <w:r>
        <w:rPr>
          <w:lang w:val="sr-Latn-CS"/>
        </w:rPr>
        <w:t xml:space="preserve">        </w:t>
      </w:r>
    </w:p>
    <w:p w:rsidR="00FE5CE0" w:rsidRPr="00D61A4F" w:rsidRDefault="00FE5CE0" w:rsidP="00640F54">
      <w:pPr>
        <w:jc w:val="both"/>
        <w:rPr>
          <w:lang w:val="sr-Latn-CS"/>
        </w:rPr>
      </w:pPr>
      <w:r>
        <w:rPr>
          <w:lang w:val="sr-Latn-CS"/>
        </w:rPr>
        <w:t xml:space="preserve">       </w:t>
      </w:r>
      <w:r w:rsidR="00640F54" w:rsidRPr="00D61A4F">
        <w:rPr>
          <w:lang w:val="sr-Latn-CS"/>
        </w:rPr>
        <w:t xml:space="preserve">Nastava u našoj školi se izvodi kabinetski. Od </w:t>
      </w:r>
      <w:r w:rsidR="008743C3">
        <w:rPr>
          <w:lang w:val="sr-Latn-CS"/>
        </w:rPr>
        <w:t>16</w:t>
      </w:r>
      <w:r w:rsidR="00640F54" w:rsidRPr="00D61A4F">
        <w:rPr>
          <w:lang w:val="sr-Latn-CS"/>
        </w:rPr>
        <w:t xml:space="preserve"> kabineta kojima škola raspolaže opremljeni </w:t>
      </w:r>
      <w:r w:rsidR="008743C3">
        <w:rPr>
          <w:lang w:val="sr-Latn-CS"/>
        </w:rPr>
        <w:t xml:space="preserve">su </w:t>
      </w:r>
      <w:r w:rsidR="00640F54" w:rsidRPr="00D61A4F">
        <w:rPr>
          <w:lang w:val="sr-Latn-CS"/>
        </w:rPr>
        <w:t>kabineti za informatiku,</w:t>
      </w:r>
      <w:r w:rsidR="001B6C09">
        <w:rPr>
          <w:lang w:val="sr-Latn-CS"/>
        </w:rPr>
        <w:t>turističku grupu predmeta, engleski jezik, ruski/italijanski jezik,</w:t>
      </w:r>
      <w:r w:rsidR="00640F54" w:rsidRPr="00D61A4F">
        <w:rPr>
          <w:lang w:val="sr-Latn-CS"/>
        </w:rPr>
        <w:t xml:space="preserve"> istoriju/ geografiju, biologiju , učionica za preduzetništvo i ekonomsku grupu predmeta</w:t>
      </w:r>
      <w:r w:rsidR="00BE0138">
        <w:rPr>
          <w:lang w:val="sr-Latn-CS"/>
        </w:rPr>
        <w:t>.</w:t>
      </w:r>
      <w:r w:rsidR="00640F54" w:rsidRPr="00D61A4F">
        <w:rPr>
          <w:lang w:val="sr-Latn-CS"/>
        </w:rPr>
        <w:t xml:space="preserve"> </w:t>
      </w:r>
    </w:p>
    <w:p w:rsidR="00640F54" w:rsidRPr="006B16BF" w:rsidRDefault="00640F54" w:rsidP="00640F54">
      <w:pPr>
        <w:jc w:val="both"/>
        <w:rPr>
          <w:highlight w:val="yellow"/>
          <w:lang w:val="sr-Latn-CS"/>
        </w:rPr>
      </w:pPr>
    </w:p>
    <w:p w:rsidR="007C04D0" w:rsidRPr="00D61A4F" w:rsidRDefault="001E3D59" w:rsidP="00640F54">
      <w:pPr>
        <w:jc w:val="both"/>
        <w:rPr>
          <w:lang w:val="sr-Latn-CS"/>
        </w:rPr>
      </w:pPr>
      <w:r w:rsidRPr="00D61A4F">
        <w:rPr>
          <w:lang w:val="sr-Latn-CS"/>
        </w:rPr>
        <w:t xml:space="preserve">        </w:t>
      </w:r>
      <w:r w:rsidR="00640F54" w:rsidRPr="00D61A4F">
        <w:rPr>
          <w:lang w:val="sr-Latn-CS"/>
        </w:rPr>
        <w:t xml:space="preserve">Takođe, škola je kroz  projekat Jačanje stručnog obrazovanja na sjeveru Crne Gore, koji finansira Vlada </w:t>
      </w:r>
      <w:r w:rsidR="00E92608">
        <w:rPr>
          <w:lang w:val="sr-Latn-CS"/>
        </w:rPr>
        <w:t>Luksemburga</w:t>
      </w:r>
      <w:r w:rsidR="00640F54" w:rsidRPr="00D61A4F">
        <w:rPr>
          <w:lang w:val="sr-Latn-CS"/>
        </w:rPr>
        <w:t>, a namjenjen je razvoju  turizma i poljoprivrede dobila savremeni restoran sa kuhinjom namijenjen prvenstveno obuci učenika iz oblasti ugostiteljstva. Osim toga služiće i za održavanje seminara, radionica, prezentacija i sl.</w:t>
      </w:r>
      <w:r w:rsidR="00322F5C" w:rsidRPr="00D61A4F">
        <w:rPr>
          <w:lang w:val="sr-Latn-CS"/>
        </w:rPr>
        <w:t xml:space="preserve"> </w:t>
      </w:r>
    </w:p>
    <w:p w:rsidR="00876471" w:rsidRDefault="007C04D0" w:rsidP="00640F54">
      <w:pPr>
        <w:jc w:val="both"/>
        <w:rPr>
          <w:lang w:val="sr-Latn-CS"/>
        </w:rPr>
      </w:pPr>
      <w:r w:rsidRPr="00D61A4F">
        <w:rPr>
          <w:lang w:val="sr-Latn-CS"/>
        </w:rPr>
        <w:t xml:space="preserve">       </w:t>
      </w:r>
    </w:p>
    <w:p w:rsidR="00640F54" w:rsidRPr="00D61A4F" w:rsidRDefault="00876471" w:rsidP="00640F54">
      <w:pPr>
        <w:jc w:val="both"/>
        <w:rPr>
          <w:lang w:val="sr-Latn-CS"/>
        </w:rPr>
      </w:pPr>
      <w:r>
        <w:rPr>
          <w:lang w:val="sr-Latn-CS"/>
        </w:rPr>
        <w:t xml:space="preserve">       </w:t>
      </w:r>
      <w:r w:rsidR="007C04D0" w:rsidRPr="00D61A4F">
        <w:rPr>
          <w:lang w:val="sr-Latn-CS"/>
        </w:rPr>
        <w:t xml:space="preserve"> Restoran je opremljen video nadzorom sa </w:t>
      </w:r>
      <w:r w:rsidR="001B6C09">
        <w:rPr>
          <w:lang w:val="sr-Latn-CS"/>
        </w:rPr>
        <w:t>5 kamera</w:t>
      </w:r>
      <w:r w:rsidR="007C04D0" w:rsidRPr="00D61A4F">
        <w:rPr>
          <w:lang w:val="sr-Latn-CS"/>
        </w:rPr>
        <w:t>, mašinom za pranje veša, mašinom za sušenje veša i fiskalnom kasom.</w:t>
      </w:r>
    </w:p>
    <w:p w:rsidR="00AB4CDD" w:rsidRDefault="00C7462E" w:rsidP="00640F54">
      <w:pPr>
        <w:jc w:val="both"/>
        <w:rPr>
          <w:lang w:val="sr-Latn-CS"/>
        </w:rPr>
      </w:pPr>
      <w:r>
        <w:rPr>
          <w:lang w:val="sr-Latn-CS"/>
        </w:rPr>
        <w:t xml:space="preserve">        </w:t>
      </w:r>
      <w:r w:rsidR="00640F54" w:rsidRPr="00D61A4F">
        <w:rPr>
          <w:lang w:val="sr-Latn-CS"/>
        </w:rPr>
        <w:t xml:space="preserve">Naša vizija je da svaki kabinet opremimo kompjuterom i LCD projektorom. Već smo  pokrili Internet signalom cijelu školu. </w:t>
      </w:r>
    </w:p>
    <w:p w:rsidR="001B6C09" w:rsidRDefault="001B6C09" w:rsidP="00640F54">
      <w:pPr>
        <w:jc w:val="both"/>
        <w:rPr>
          <w:lang w:val="sr-Latn-CS"/>
        </w:rPr>
      </w:pPr>
    </w:p>
    <w:p w:rsidR="001B6C09" w:rsidRDefault="001B6C09" w:rsidP="00640F54">
      <w:pPr>
        <w:jc w:val="both"/>
        <w:rPr>
          <w:lang w:val="sr-Latn-CS"/>
        </w:rPr>
      </w:pPr>
      <w:r>
        <w:rPr>
          <w:lang w:val="sr-Latn-CS"/>
        </w:rPr>
        <w:t xml:space="preserve">    Pored pomenutih prostorija u školi se nalaze: zbornica, tri kancelarije, kancelarija školskog psihologa, biblioteka i laboratorija.</w:t>
      </w:r>
    </w:p>
    <w:p w:rsidR="001B6C09" w:rsidRDefault="001B6C09" w:rsidP="00640F54">
      <w:pPr>
        <w:jc w:val="both"/>
        <w:rPr>
          <w:lang w:val="sr-Latn-CS"/>
        </w:rPr>
      </w:pPr>
      <w:r>
        <w:rPr>
          <w:lang w:val="sr-Latn-CS"/>
        </w:rPr>
        <w:t xml:space="preserve">   Škola posjeduje savremenu fiskulturnu salu </w:t>
      </w:r>
      <w:r w:rsidR="00226AFC">
        <w:rPr>
          <w:lang w:val="sr-Latn-CS"/>
        </w:rPr>
        <w:t>koja je urađena po svim standardima.</w:t>
      </w:r>
    </w:p>
    <w:p w:rsidR="005739E2" w:rsidRDefault="005739E2" w:rsidP="00640F54">
      <w:pPr>
        <w:jc w:val="both"/>
        <w:rPr>
          <w:lang w:val="sr-Latn-CS"/>
        </w:rPr>
      </w:pPr>
    </w:p>
    <w:p w:rsidR="005739E2" w:rsidRDefault="005739E2" w:rsidP="00640F54">
      <w:pPr>
        <w:jc w:val="both"/>
        <w:rPr>
          <w:lang w:val="sr-Latn-CS"/>
        </w:rPr>
      </w:pPr>
    </w:p>
    <w:p w:rsidR="005739E2" w:rsidRDefault="005739E2" w:rsidP="00640F54">
      <w:pPr>
        <w:jc w:val="both"/>
        <w:rPr>
          <w:lang w:val="sr-Latn-CS"/>
        </w:rPr>
      </w:pPr>
    </w:p>
    <w:p w:rsidR="005739E2" w:rsidRDefault="005739E2" w:rsidP="00640F54">
      <w:pPr>
        <w:jc w:val="both"/>
        <w:rPr>
          <w:lang w:val="sr-Latn-CS"/>
        </w:rPr>
      </w:pPr>
    </w:p>
    <w:p w:rsidR="005739E2" w:rsidRDefault="005739E2" w:rsidP="00640F54">
      <w:pPr>
        <w:jc w:val="both"/>
        <w:rPr>
          <w:lang w:val="sr-Latn-CS"/>
        </w:rPr>
      </w:pPr>
    </w:p>
    <w:p w:rsidR="005739E2" w:rsidRDefault="005739E2" w:rsidP="00640F54">
      <w:pPr>
        <w:jc w:val="both"/>
        <w:rPr>
          <w:lang w:val="sr-Latn-CS"/>
        </w:rPr>
      </w:pPr>
    </w:p>
    <w:p w:rsidR="00920EA1" w:rsidRDefault="00920EA1" w:rsidP="00640F54">
      <w:pPr>
        <w:jc w:val="both"/>
        <w:rPr>
          <w:lang w:val="sr-Latn-CS"/>
        </w:rPr>
      </w:pPr>
    </w:p>
    <w:p w:rsidR="00920EA1" w:rsidRDefault="00920EA1" w:rsidP="00640F54">
      <w:pPr>
        <w:jc w:val="both"/>
        <w:rPr>
          <w:lang w:val="sr-Latn-CS"/>
        </w:rPr>
      </w:pPr>
    </w:p>
    <w:p w:rsidR="00920EA1" w:rsidRDefault="00920EA1"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1B6C09" w:rsidRDefault="001B6C09" w:rsidP="00640F54">
      <w:pPr>
        <w:jc w:val="both"/>
        <w:rPr>
          <w:lang w:val="sr-Latn-CS"/>
        </w:rPr>
      </w:pPr>
    </w:p>
    <w:p w:rsidR="005739E2" w:rsidRDefault="005739E2" w:rsidP="00640F54">
      <w:pPr>
        <w:jc w:val="both"/>
        <w:rPr>
          <w:lang w:val="sr-Latn-CS"/>
        </w:rPr>
      </w:pPr>
    </w:p>
    <w:p w:rsidR="00AB4CDD" w:rsidRDefault="00AB4CDD" w:rsidP="00640F54">
      <w:pPr>
        <w:jc w:val="both"/>
        <w:rPr>
          <w:lang w:val="sr-Latn-CS"/>
        </w:rPr>
      </w:pPr>
    </w:p>
    <w:p w:rsidR="00640F54" w:rsidRDefault="00640F54" w:rsidP="00640F54">
      <w:pPr>
        <w:rPr>
          <w:lang w:val="sr-Latn-CS"/>
        </w:rPr>
      </w:pPr>
    </w:p>
    <w:p w:rsidR="00640F54" w:rsidRPr="00EC4E5D" w:rsidRDefault="00640F54" w:rsidP="00640F54">
      <w:pPr>
        <w:jc w:val="center"/>
        <w:rPr>
          <w:b/>
          <w:i/>
          <w:sz w:val="28"/>
          <w:szCs w:val="28"/>
          <w:lang w:val="sr-Latn-CS"/>
        </w:rPr>
      </w:pPr>
      <w:r w:rsidRPr="00EC4E5D">
        <w:rPr>
          <w:b/>
          <w:i/>
          <w:sz w:val="28"/>
          <w:szCs w:val="28"/>
          <w:lang w:val="sr-Latn-CS"/>
        </w:rPr>
        <w:t>RADIONICE</w:t>
      </w:r>
    </w:p>
    <w:p w:rsidR="00640F54" w:rsidRDefault="00640F54" w:rsidP="00640F54">
      <w:pPr>
        <w:jc w:val="center"/>
        <w:rPr>
          <w:lang w:val="sr-Latn-CS"/>
        </w:rPr>
      </w:pPr>
    </w:p>
    <w:p w:rsidR="00640F54" w:rsidRDefault="00640F54" w:rsidP="00640F54">
      <w:pPr>
        <w:rPr>
          <w:lang w:val="sr-Latn-CS"/>
        </w:rPr>
      </w:pPr>
    </w:p>
    <w:tbl>
      <w:tblPr>
        <w:tblStyle w:val="GridTable4Accent1"/>
        <w:tblW w:w="0" w:type="auto"/>
        <w:tblLook w:val="01E0" w:firstRow="1" w:lastRow="1" w:firstColumn="1" w:lastColumn="1" w:noHBand="0" w:noVBand="0"/>
      </w:tblPr>
      <w:tblGrid>
        <w:gridCol w:w="2834"/>
        <w:gridCol w:w="11336"/>
      </w:tblGrid>
      <w:tr w:rsidR="00640F54" w:rsidRPr="00702F63" w:rsidTr="0041759B">
        <w:trPr>
          <w:cnfStyle w:val="100000000000" w:firstRow="1" w:lastRow="0" w:firstColumn="0" w:lastColumn="0" w:oddVBand="0" w:evenVBand="0" w:oddHBand="0" w:evenHBand="0" w:firstRowFirstColumn="0" w:firstRowLastColumn="0" w:lastRowFirstColumn="0" w:lastRowLastColumn="0"/>
          <w:trHeight w:hRule="exact" w:val="652"/>
        </w:trPr>
        <w:tc>
          <w:tcPr>
            <w:cnfStyle w:val="001000000000" w:firstRow="0" w:lastRow="0" w:firstColumn="1" w:lastColumn="0" w:oddVBand="0" w:evenVBand="0" w:oddHBand="0" w:evenHBand="0" w:firstRowFirstColumn="0" w:firstRowLastColumn="0" w:lastRowFirstColumn="0" w:lastRowLastColumn="0"/>
            <w:tcW w:w="2834" w:type="dxa"/>
            <w:vAlign w:val="center"/>
          </w:tcPr>
          <w:p w:rsidR="00640F54" w:rsidRPr="00702F63" w:rsidRDefault="00640F54" w:rsidP="003D5FFD">
            <w:pPr>
              <w:jc w:val="center"/>
              <w:rPr>
                <w:lang w:val="sr-Latn-CS"/>
              </w:rPr>
            </w:pPr>
          </w:p>
        </w:tc>
        <w:tc>
          <w:tcPr>
            <w:cnfStyle w:val="000100000000" w:firstRow="0" w:lastRow="0" w:firstColumn="0" w:lastColumn="1" w:oddVBand="0" w:evenVBand="0" w:oddHBand="0" w:evenHBand="0" w:firstRowFirstColumn="0" w:firstRowLastColumn="0" w:lastRowFirstColumn="0" w:lastRowLastColumn="0"/>
            <w:tcW w:w="11336" w:type="dxa"/>
            <w:vAlign w:val="center"/>
          </w:tcPr>
          <w:p w:rsidR="00640F54" w:rsidRPr="00702F63" w:rsidRDefault="00640F54" w:rsidP="003D5FFD">
            <w:pPr>
              <w:jc w:val="center"/>
              <w:rPr>
                <w:b w:val="0"/>
                <w:lang w:val="sr-Latn-CS"/>
              </w:rPr>
            </w:pPr>
            <w:r w:rsidRPr="00702F63">
              <w:rPr>
                <w:lang w:val="sr-Latn-CS"/>
              </w:rPr>
              <w:t>STEPEN OPREMLJENOSTI</w:t>
            </w:r>
          </w:p>
        </w:tc>
      </w:tr>
      <w:tr w:rsidR="00640F54" w:rsidRPr="00702F63" w:rsidTr="003D5FFD">
        <w:trPr>
          <w:cnfStyle w:val="010000000000" w:firstRow="0" w:lastRow="1" w:firstColumn="0" w:lastColumn="0" w:oddVBand="0" w:evenVBand="0" w:oddHBand="0" w:evenHBand="0" w:firstRowFirstColumn="0" w:firstRowLastColumn="0" w:lastRowFirstColumn="0" w:lastRowLastColumn="0"/>
          <w:trHeight w:hRule="exact" w:val="71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640F54" w:rsidRPr="00702F63" w:rsidRDefault="008743C3" w:rsidP="003D5FFD">
            <w:pPr>
              <w:jc w:val="center"/>
              <w:rPr>
                <w:b w:val="0"/>
                <w:lang w:val="sr-Latn-CS"/>
              </w:rPr>
            </w:pPr>
            <w:r>
              <w:rPr>
                <w:lang w:val="sr-Latn-CS"/>
              </w:rPr>
              <w:t>1</w:t>
            </w:r>
            <w:r w:rsidR="00640F54">
              <w:rPr>
                <w:lang w:val="sr-Latn-CS"/>
              </w:rPr>
              <w:t>. RESTORAN SA KUHINJOM</w:t>
            </w:r>
          </w:p>
        </w:tc>
        <w:tc>
          <w:tcPr>
            <w:cnfStyle w:val="000100000000" w:firstRow="0" w:lastRow="0" w:firstColumn="0" w:lastColumn="1" w:oddVBand="0" w:evenVBand="0" w:oddHBand="0" w:evenHBand="0" w:firstRowFirstColumn="0" w:firstRowLastColumn="0" w:lastRowFirstColumn="0" w:lastRowLastColumn="0"/>
            <w:tcW w:w="11336" w:type="dxa"/>
            <w:vAlign w:val="center"/>
          </w:tcPr>
          <w:p w:rsidR="00640F54" w:rsidRPr="00702F63" w:rsidRDefault="00640F54" w:rsidP="003D5FFD">
            <w:pPr>
              <w:jc w:val="center"/>
              <w:rPr>
                <w:lang w:val="sr-Latn-CS"/>
              </w:rPr>
            </w:pPr>
            <w:r>
              <w:rPr>
                <w:lang w:val="sr-Latn-CS"/>
              </w:rPr>
              <w:t>Najsavremenija oprema – oktobar 2012.godine</w:t>
            </w:r>
            <w:r w:rsidR="00FE5CE0">
              <w:rPr>
                <w:lang w:val="sr-Latn-CS"/>
              </w:rPr>
              <w:t>.</w:t>
            </w:r>
          </w:p>
        </w:tc>
      </w:tr>
    </w:tbl>
    <w:p w:rsidR="00640F54" w:rsidRDefault="00640F54" w:rsidP="00640F54">
      <w:pPr>
        <w:rPr>
          <w:lang w:val="sr-Latn-CS"/>
        </w:rPr>
      </w:pPr>
    </w:p>
    <w:p w:rsidR="00876471" w:rsidRDefault="00876471" w:rsidP="00640F54">
      <w:pPr>
        <w:rPr>
          <w:lang w:val="sr-Latn-CS"/>
        </w:rPr>
      </w:pPr>
    </w:p>
    <w:p w:rsidR="00640F54" w:rsidRDefault="00640F54" w:rsidP="00322F5C">
      <w:pPr>
        <w:rPr>
          <w:b/>
          <w:lang w:val="sr-Latn-CS"/>
        </w:rPr>
      </w:pPr>
    </w:p>
    <w:p w:rsidR="008743C3" w:rsidRDefault="008743C3" w:rsidP="00322F5C">
      <w:pPr>
        <w:rPr>
          <w:b/>
          <w:lang w:val="sr-Latn-CS"/>
        </w:rPr>
      </w:pPr>
    </w:p>
    <w:p w:rsidR="00640F54" w:rsidRDefault="00640F54" w:rsidP="00640F54">
      <w:pPr>
        <w:jc w:val="center"/>
        <w:rPr>
          <w:b/>
          <w:lang w:val="sr-Latn-CS"/>
        </w:rPr>
      </w:pPr>
    </w:p>
    <w:p w:rsidR="008743C3" w:rsidRDefault="008743C3" w:rsidP="00640F54">
      <w:pPr>
        <w:jc w:val="center"/>
        <w:rPr>
          <w:b/>
          <w:lang w:val="sr-Latn-CS"/>
        </w:rPr>
      </w:pPr>
    </w:p>
    <w:p w:rsidR="008743C3" w:rsidRDefault="008743C3" w:rsidP="00640F54">
      <w:pPr>
        <w:jc w:val="center"/>
        <w:rPr>
          <w:b/>
          <w:lang w:val="sr-Latn-CS"/>
        </w:rPr>
      </w:pPr>
    </w:p>
    <w:p w:rsidR="00640F54" w:rsidRPr="00EC4E5D" w:rsidRDefault="00640F54" w:rsidP="00640F54">
      <w:pPr>
        <w:jc w:val="center"/>
        <w:rPr>
          <w:b/>
          <w:i/>
          <w:sz w:val="28"/>
          <w:szCs w:val="28"/>
          <w:lang w:val="sr-Latn-CS"/>
        </w:rPr>
      </w:pPr>
      <w:r w:rsidRPr="00EC4E5D">
        <w:rPr>
          <w:b/>
          <w:i/>
          <w:sz w:val="28"/>
          <w:szCs w:val="28"/>
          <w:lang w:val="sr-Latn-CS"/>
        </w:rPr>
        <w:t>SALA I VANJSKI TERENI</w:t>
      </w:r>
    </w:p>
    <w:p w:rsidR="00640F54" w:rsidRDefault="00640F54" w:rsidP="00640F54">
      <w:pPr>
        <w:jc w:val="center"/>
        <w:rPr>
          <w:lang w:val="sr-Latn-CS"/>
        </w:rPr>
      </w:pPr>
    </w:p>
    <w:p w:rsidR="00640F54" w:rsidRDefault="00640F54" w:rsidP="00640F54">
      <w:pPr>
        <w:rPr>
          <w:lang w:val="sr-Latn-CS"/>
        </w:rPr>
      </w:pPr>
    </w:p>
    <w:tbl>
      <w:tblPr>
        <w:tblStyle w:val="GridTable4Accent1"/>
        <w:tblW w:w="0" w:type="auto"/>
        <w:tblLook w:val="01E0" w:firstRow="1" w:lastRow="1" w:firstColumn="1" w:lastColumn="1" w:noHBand="0" w:noVBand="0"/>
      </w:tblPr>
      <w:tblGrid>
        <w:gridCol w:w="5148"/>
        <w:gridCol w:w="9022"/>
      </w:tblGrid>
      <w:tr w:rsidR="00640F54" w:rsidRPr="00702F63" w:rsidTr="003D5FFD">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148" w:type="dxa"/>
            <w:vAlign w:val="center"/>
          </w:tcPr>
          <w:p w:rsidR="00640F54" w:rsidRPr="00702F63" w:rsidRDefault="00640F54" w:rsidP="003D5FFD">
            <w:pPr>
              <w:jc w:val="center"/>
              <w:rPr>
                <w:b w:val="0"/>
                <w:lang w:val="sr-Latn-CS"/>
              </w:rPr>
            </w:pPr>
            <w:r w:rsidRPr="00702F63">
              <w:rPr>
                <w:lang w:val="sr-Latn-CS"/>
              </w:rPr>
              <w:t>1. SALA</w:t>
            </w:r>
          </w:p>
        </w:tc>
        <w:tc>
          <w:tcPr>
            <w:cnfStyle w:val="000100000000" w:firstRow="0" w:lastRow="0" w:firstColumn="0" w:lastColumn="1" w:oddVBand="0" w:evenVBand="0" w:oddHBand="0" w:evenHBand="0" w:firstRowFirstColumn="0" w:firstRowLastColumn="0" w:lastRowFirstColumn="0" w:lastRowLastColumn="0"/>
            <w:tcW w:w="9022" w:type="dxa"/>
            <w:vAlign w:val="center"/>
          </w:tcPr>
          <w:p w:rsidR="00640F54" w:rsidRPr="00702F63" w:rsidRDefault="00640F54" w:rsidP="003D5FFD">
            <w:pPr>
              <w:jc w:val="center"/>
              <w:rPr>
                <w:lang w:val="sr-Latn-CS"/>
              </w:rPr>
            </w:pPr>
            <w:r w:rsidRPr="00702F63">
              <w:rPr>
                <w:lang w:val="sr-Latn-CS"/>
              </w:rPr>
              <w:t>Pogodna za nastavu fudbala, rukometa, stonog tenisa</w:t>
            </w:r>
          </w:p>
          <w:p w:rsidR="00640F54" w:rsidRPr="00702F63" w:rsidRDefault="007C04D0" w:rsidP="003D5FFD">
            <w:pPr>
              <w:jc w:val="center"/>
              <w:rPr>
                <w:lang w:val="sr-Latn-CS"/>
              </w:rPr>
            </w:pPr>
            <w:r>
              <w:rPr>
                <w:lang w:val="sr-Latn-CS"/>
              </w:rPr>
              <w:t>Uvedeno  grijanje na pelet</w:t>
            </w:r>
            <w:r w:rsidR="00640F54">
              <w:rPr>
                <w:lang w:val="sr-Latn-CS"/>
              </w:rPr>
              <w:t>.</w:t>
            </w:r>
          </w:p>
        </w:tc>
      </w:tr>
      <w:tr w:rsidR="00640F54" w:rsidRPr="00702F63" w:rsidTr="003D5FF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148" w:type="dxa"/>
            <w:vAlign w:val="center"/>
          </w:tcPr>
          <w:p w:rsidR="00640F54" w:rsidRPr="00702F63" w:rsidRDefault="00640F54" w:rsidP="003D5FFD">
            <w:pPr>
              <w:jc w:val="center"/>
              <w:rPr>
                <w:b w:val="0"/>
                <w:lang w:val="sr-Latn-CS"/>
              </w:rPr>
            </w:pPr>
            <w:r w:rsidRPr="00702F63">
              <w:rPr>
                <w:lang w:val="sr-Latn-CS"/>
              </w:rPr>
              <w:t>2. VANJSKI TEREN ZA KOŠARKU</w:t>
            </w:r>
          </w:p>
        </w:tc>
        <w:tc>
          <w:tcPr>
            <w:cnfStyle w:val="000100000000" w:firstRow="0" w:lastRow="0" w:firstColumn="0" w:lastColumn="1" w:oddVBand="0" w:evenVBand="0" w:oddHBand="0" w:evenHBand="0" w:firstRowFirstColumn="0" w:firstRowLastColumn="0" w:lastRowFirstColumn="0" w:lastRowLastColumn="0"/>
            <w:tcW w:w="9022" w:type="dxa"/>
            <w:vAlign w:val="center"/>
          </w:tcPr>
          <w:p w:rsidR="00640F54" w:rsidRPr="00702F63" w:rsidRDefault="008743C3" w:rsidP="003D5FFD">
            <w:pPr>
              <w:jc w:val="center"/>
              <w:rPr>
                <w:lang w:val="sr-Latn-CS"/>
              </w:rPr>
            </w:pPr>
            <w:r>
              <w:rPr>
                <w:lang w:val="sr-Latn-CS"/>
              </w:rPr>
              <w:t>Teren</w:t>
            </w:r>
            <w:r w:rsidR="00640F54" w:rsidRPr="00702F63">
              <w:rPr>
                <w:lang w:val="sr-Latn-CS"/>
              </w:rPr>
              <w:t xml:space="preserve"> sa novim asfaltom, koševima, tribinom, noćnim osvjetljenjem</w:t>
            </w:r>
            <w:r>
              <w:rPr>
                <w:lang w:val="sr-Latn-CS"/>
              </w:rPr>
              <w:t>.</w:t>
            </w:r>
          </w:p>
        </w:tc>
      </w:tr>
      <w:tr w:rsidR="00640F54" w:rsidRPr="00702F63" w:rsidTr="003D5FFD">
        <w:trPr>
          <w:cnfStyle w:val="010000000000" w:firstRow="0" w:lastRow="1"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148" w:type="dxa"/>
            <w:vAlign w:val="center"/>
          </w:tcPr>
          <w:p w:rsidR="00640F54" w:rsidRPr="00702F63" w:rsidRDefault="00640F54" w:rsidP="003D5FFD">
            <w:pPr>
              <w:jc w:val="center"/>
              <w:rPr>
                <w:b w:val="0"/>
                <w:lang w:val="sr-Latn-CS"/>
              </w:rPr>
            </w:pPr>
            <w:r w:rsidRPr="00702F63">
              <w:rPr>
                <w:lang w:val="sr-Latn-CS"/>
              </w:rPr>
              <w:t>3. VANJSKI TEREN ZA RUKOMET I MALI FUDBAL</w:t>
            </w:r>
          </w:p>
        </w:tc>
        <w:tc>
          <w:tcPr>
            <w:cnfStyle w:val="000100000000" w:firstRow="0" w:lastRow="0" w:firstColumn="0" w:lastColumn="1" w:oddVBand="0" w:evenVBand="0" w:oddHBand="0" w:evenHBand="0" w:firstRowFirstColumn="0" w:firstRowLastColumn="0" w:lastRowFirstColumn="0" w:lastRowLastColumn="0"/>
            <w:tcW w:w="9022" w:type="dxa"/>
            <w:vAlign w:val="center"/>
          </w:tcPr>
          <w:p w:rsidR="00640F54" w:rsidRPr="00702F63" w:rsidRDefault="008743C3" w:rsidP="003D5FFD">
            <w:pPr>
              <w:jc w:val="center"/>
              <w:rPr>
                <w:lang w:val="sr-Latn-CS"/>
              </w:rPr>
            </w:pPr>
            <w:r>
              <w:rPr>
                <w:lang w:val="sr-Latn-CS"/>
              </w:rPr>
              <w:t xml:space="preserve">Teren sa </w:t>
            </w:r>
            <w:r w:rsidR="00640F54" w:rsidRPr="00702F63">
              <w:rPr>
                <w:lang w:val="sr-Latn-CS"/>
              </w:rPr>
              <w:t>tartanskom podlogom, golovima, tribino</w:t>
            </w:r>
            <w:r>
              <w:rPr>
                <w:lang w:val="sr-Latn-CS"/>
              </w:rPr>
              <w:t>m, noćnim osvjetljenjem.</w:t>
            </w:r>
          </w:p>
        </w:tc>
      </w:tr>
    </w:tbl>
    <w:p w:rsidR="00640F54" w:rsidRDefault="00640F54" w:rsidP="00640F54">
      <w:pPr>
        <w:rPr>
          <w:lang w:val="sr-Latn-CS"/>
        </w:rPr>
      </w:pPr>
    </w:p>
    <w:p w:rsidR="00640F54" w:rsidRDefault="00C176B0" w:rsidP="00640F54">
      <w:pPr>
        <w:jc w:val="both"/>
        <w:rPr>
          <w:lang w:val="sr-Latn-CS"/>
        </w:rPr>
      </w:pPr>
      <w:r>
        <w:rPr>
          <w:lang w:val="sr-Latn-CS"/>
        </w:rPr>
        <w:t xml:space="preserve">          Dogovoren je novi način gazdovanja sa sportskom halom. </w:t>
      </w:r>
      <w:r w:rsidR="00640F54">
        <w:rPr>
          <w:lang w:val="sr-Latn-CS"/>
        </w:rPr>
        <w:t xml:space="preserve">Način korišćenja </w:t>
      </w:r>
      <w:r>
        <w:rPr>
          <w:lang w:val="sr-Latn-CS"/>
        </w:rPr>
        <w:t xml:space="preserve">sportske hale i vanjskih </w:t>
      </w:r>
      <w:r w:rsidR="00640F54">
        <w:rPr>
          <w:lang w:val="sr-Latn-CS"/>
        </w:rPr>
        <w:t xml:space="preserve">terena </w:t>
      </w:r>
      <w:r w:rsidR="008743C3">
        <w:rPr>
          <w:lang w:val="sr-Latn-CS"/>
        </w:rPr>
        <w:t>je dio do</w:t>
      </w:r>
      <w:r>
        <w:rPr>
          <w:lang w:val="sr-Latn-CS"/>
        </w:rPr>
        <w:t>govor</w:t>
      </w:r>
      <w:r w:rsidR="008743C3">
        <w:rPr>
          <w:lang w:val="sr-Latn-CS"/>
        </w:rPr>
        <w:t>a o međusobnoj saradnji škole i  Opštine</w:t>
      </w:r>
      <w:r>
        <w:rPr>
          <w:lang w:val="sr-Latn-CS"/>
        </w:rPr>
        <w:t xml:space="preserve"> Mojkovac</w:t>
      </w:r>
      <w:r w:rsidR="008743C3">
        <w:rPr>
          <w:lang w:val="sr-Latn-CS"/>
        </w:rPr>
        <w:t xml:space="preserve"> na osnovu Odluke Školskog odbora i zahtjeva Opštine Mojkovac</w:t>
      </w:r>
      <w:r>
        <w:rPr>
          <w:lang w:val="sr-Latn-CS"/>
        </w:rPr>
        <w:t>.</w:t>
      </w:r>
    </w:p>
    <w:p w:rsidR="00640F54" w:rsidRDefault="00640F54" w:rsidP="00640F54">
      <w:pPr>
        <w:rPr>
          <w:lang w:val="sr-Latn-CS"/>
        </w:rPr>
      </w:pPr>
    </w:p>
    <w:p w:rsidR="00640F54" w:rsidRDefault="00640F54" w:rsidP="00640F54">
      <w:pPr>
        <w:jc w:val="center"/>
        <w:rPr>
          <w:lang w:val="sr-Latn-CS"/>
        </w:rPr>
      </w:pPr>
    </w:p>
    <w:p w:rsidR="00640F54" w:rsidRPr="001E126B" w:rsidRDefault="00640F54" w:rsidP="00640F54">
      <w:pPr>
        <w:jc w:val="center"/>
        <w:rPr>
          <w:b/>
          <w:lang w:val="sr-Latn-CS"/>
        </w:rPr>
      </w:pPr>
    </w:p>
    <w:p w:rsidR="00640F54" w:rsidRPr="00EC4E5D" w:rsidRDefault="00640F54" w:rsidP="00640F54">
      <w:pPr>
        <w:jc w:val="center"/>
        <w:rPr>
          <w:b/>
          <w:i/>
          <w:sz w:val="28"/>
          <w:szCs w:val="28"/>
          <w:lang w:val="sr-Latn-CS"/>
        </w:rPr>
      </w:pPr>
      <w:r w:rsidRPr="00EC4E5D">
        <w:rPr>
          <w:b/>
          <w:i/>
          <w:sz w:val="28"/>
          <w:szCs w:val="28"/>
          <w:lang w:val="sr-Latn-CS"/>
        </w:rPr>
        <w:t>KANCELARIJE</w:t>
      </w:r>
    </w:p>
    <w:p w:rsidR="00640F54" w:rsidRDefault="00640F54" w:rsidP="00640F54">
      <w:pPr>
        <w:jc w:val="center"/>
        <w:rPr>
          <w:lang w:val="sr-Latn-CS"/>
        </w:rPr>
      </w:pPr>
    </w:p>
    <w:p w:rsidR="00640F54" w:rsidRDefault="00640F54" w:rsidP="00640F54">
      <w:pPr>
        <w:rPr>
          <w:lang w:val="sr-Latn-CS"/>
        </w:rPr>
      </w:pPr>
    </w:p>
    <w:tbl>
      <w:tblPr>
        <w:tblStyle w:val="GridTable4Accent1"/>
        <w:tblW w:w="0" w:type="auto"/>
        <w:tblLook w:val="01E0" w:firstRow="1" w:lastRow="1" w:firstColumn="1" w:lastColumn="1" w:noHBand="0" w:noVBand="0"/>
      </w:tblPr>
      <w:tblGrid>
        <w:gridCol w:w="2595"/>
        <w:gridCol w:w="2406"/>
        <w:gridCol w:w="2354"/>
        <w:gridCol w:w="2340"/>
        <w:gridCol w:w="2322"/>
        <w:gridCol w:w="2153"/>
      </w:tblGrid>
      <w:tr w:rsidR="00640F54" w:rsidRPr="00702F63" w:rsidTr="00BC0224">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595" w:type="dxa"/>
          </w:tcPr>
          <w:p w:rsidR="00640F54" w:rsidRPr="00702F63" w:rsidRDefault="00640F54" w:rsidP="007B5479">
            <w:pPr>
              <w:rPr>
                <w:lang w:val="sr-Latn-CS"/>
              </w:rPr>
            </w:pPr>
          </w:p>
        </w:tc>
        <w:tc>
          <w:tcPr>
            <w:cnfStyle w:val="000010000000" w:firstRow="0" w:lastRow="0" w:firstColumn="0" w:lastColumn="0" w:oddVBand="1" w:evenVBand="0" w:oddHBand="0" w:evenHBand="0" w:firstRowFirstColumn="0" w:firstRowLastColumn="0" w:lastRowFirstColumn="0" w:lastRowLastColumn="0"/>
            <w:tcW w:w="2406" w:type="dxa"/>
          </w:tcPr>
          <w:p w:rsidR="00640F54" w:rsidRPr="00702F63" w:rsidRDefault="00640F54" w:rsidP="007B5479">
            <w:pPr>
              <w:jc w:val="center"/>
              <w:rPr>
                <w:lang w:val="sr-Latn-CS"/>
              </w:rPr>
            </w:pPr>
            <w:r w:rsidRPr="00702F63">
              <w:rPr>
                <w:lang w:val="sr-Latn-CS"/>
              </w:rPr>
              <w:t>kompjuter</w:t>
            </w:r>
          </w:p>
        </w:tc>
        <w:tc>
          <w:tcPr>
            <w:tcW w:w="2354" w:type="dxa"/>
          </w:tcPr>
          <w:p w:rsidR="00640F54" w:rsidRPr="00702F63" w:rsidRDefault="00640F54" w:rsidP="007B5479">
            <w:pPr>
              <w:jc w:val="center"/>
              <w:cnfStyle w:val="100000000000" w:firstRow="1" w:lastRow="0" w:firstColumn="0" w:lastColumn="0" w:oddVBand="0" w:evenVBand="0" w:oddHBand="0" w:evenHBand="0" w:firstRowFirstColumn="0" w:firstRowLastColumn="0" w:lastRowFirstColumn="0" w:lastRowLastColumn="0"/>
              <w:rPr>
                <w:lang w:val="sr-Latn-CS"/>
              </w:rPr>
            </w:pPr>
            <w:r w:rsidRPr="00702F63">
              <w:rPr>
                <w:lang w:val="sr-Latn-CS"/>
              </w:rPr>
              <w:t>Štampač</w:t>
            </w:r>
          </w:p>
        </w:tc>
        <w:tc>
          <w:tcPr>
            <w:cnfStyle w:val="000010000000" w:firstRow="0" w:lastRow="0" w:firstColumn="0" w:lastColumn="0" w:oddVBand="1" w:evenVBand="0" w:oddHBand="0" w:evenHBand="0" w:firstRowFirstColumn="0" w:firstRowLastColumn="0" w:lastRowFirstColumn="0" w:lastRowLastColumn="0"/>
            <w:tcW w:w="2340" w:type="dxa"/>
          </w:tcPr>
          <w:p w:rsidR="00640F54" w:rsidRPr="00702F63" w:rsidRDefault="00640F54" w:rsidP="007B5479">
            <w:pPr>
              <w:jc w:val="center"/>
              <w:rPr>
                <w:lang w:val="sr-Latn-CS"/>
              </w:rPr>
            </w:pPr>
            <w:r w:rsidRPr="00702F63">
              <w:rPr>
                <w:lang w:val="sr-Latn-CS"/>
              </w:rPr>
              <w:t>internet</w:t>
            </w:r>
          </w:p>
        </w:tc>
        <w:tc>
          <w:tcPr>
            <w:tcW w:w="2322" w:type="dxa"/>
          </w:tcPr>
          <w:p w:rsidR="00640F54" w:rsidRPr="00702F63" w:rsidRDefault="00640F54" w:rsidP="007B5479">
            <w:pPr>
              <w:jc w:val="center"/>
              <w:cnfStyle w:val="100000000000" w:firstRow="1" w:lastRow="0" w:firstColumn="0" w:lastColumn="0" w:oddVBand="0" w:evenVBand="0" w:oddHBand="0" w:evenHBand="0" w:firstRowFirstColumn="0" w:firstRowLastColumn="0" w:lastRowFirstColumn="0" w:lastRowLastColumn="0"/>
              <w:rPr>
                <w:lang w:val="sr-Latn-CS"/>
              </w:rPr>
            </w:pPr>
            <w:r w:rsidRPr="00702F63">
              <w:rPr>
                <w:lang w:val="sr-Latn-CS"/>
              </w:rPr>
              <w:t>telefon</w:t>
            </w:r>
          </w:p>
        </w:tc>
        <w:tc>
          <w:tcPr>
            <w:cnfStyle w:val="000100000000" w:firstRow="0" w:lastRow="0" w:firstColumn="0" w:lastColumn="1" w:oddVBand="0" w:evenVBand="0" w:oddHBand="0" w:evenHBand="0" w:firstRowFirstColumn="0" w:firstRowLastColumn="0" w:lastRowFirstColumn="0" w:lastRowLastColumn="0"/>
            <w:tcW w:w="2153" w:type="dxa"/>
          </w:tcPr>
          <w:p w:rsidR="00640F54" w:rsidRPr="00702F63" w:rsidRDefault="00640F54" w:rsidP="007B5479">
            <w:pPr>
              <w:jc w:val="center"/>
              <w:rPr>
                <w:lang w:val="sr-Latn-CS"/>
              </w:rPr>
            </w:pPr>
            <w:r w:rsidRPr="00702F63">
              <w:rPr>
                <w:lang w:val="sr-Latn-CS"/>
              </w:rPr>
              <w:t>kopir aparat</w:t>
            </w:r>
          </w:p>
        </w:tc>
      </w:tr>
      <w:tr w:rsidR="00640F54" w:rsidRPr="00702F63" w:rsidTr="00BC022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595" w:type="dxa"/>
          </w:tcPr>
          <w:p w:rsidR="00640F54" w:rsidRPr="00702F63" w:rsidRDefault="00640F54" w:rsidP="007B5479">
            <w:pPr>
              <w:rPr>
                <w:b w:val="0"/>
                <w:lang w:val="sr-Latn-CS"/>
              </w:rPr>
            </w:pPr>
            <w:r w:rsidRPr="00702F63">
              <w:rPr>
                <w:lang w:val="sr-Latn-CS"/>
              </w:rPr>
              <w:t>1. DIREKTOR</w:t>
            </w:r>
          </w:p>
        </w:tc>
        <w:tc>
          <w:tcPr>
            <w:cnfStyle w:val="000010000000" w:firstRow="0" w:lastRow="0" w:firstColumn="0" w:lastColumn="0" w:oddVBand="1" w:evenVBand="0" w:oddHBand="0" w:evenHBand="0" w:firstRowFirstColumn="0" w:firstRowLastColumn="0" w:lastRowFirstColumn="0" w:lastRowLastColumn="0"/>
            <w:tcW w:w="2406" w:type="dxa"/>
          </w:tcPr>
          <w:p w:rsidR="00640F54" w:rsidRPr="00702F63" w:rsidRDefault="00640F54" w:rsidP="007B5479">
            <w:pPr>
              <w:jc w:val="center"/>
              <w:rPr>
                <w:lang w:val="sr-Latn-CS"/>
              </w:rPr>
            </w:pPr>
            <w:r w:rsidRPr="00702F63">
              <w:rPr>
                <w:lang w:val="sr-Latn-CS"/>
              </w:rPr>
              <w:t>+</w:t>
            </w:r>
          </w:p>
        </w:tc>
        <w:tc>
          <w:tcPr>
            <w:tcW w:w="2354" w:type="dxa"/>
          </w:tcPr>
          <w:p w:rsidR="00640F54" w:rsidRPr="00702F63" w:rsidRDefault="00640F54" w:rsidP="007B5479">
            <w:pPr>
              <w:jc w:val="center"/>
              <w:cnfStyle w:val="000000100000" w:firstRow="0" w:lastRow="0" w:firstColumn="0" w:lastColumn="0" w:oddVBand="0" w:evenVBand="0" w:oddHBand="1" w:evenHBand="0" w:firstRowFirstColumn="0" w:firstRowLastColumn="0" w:lastRowFirstColumn="0" w:lastRowLastColumn="0"/>
              <w:rPr>
                <w:lang w:val="sr-Latn-CS"/>
              </w:rPr>
            </w:pPr>
            <w:r w:rsidRPr="00702F63">
              <w:rPr>
                <w:lang w:val="sr-Latn-CS"/>
              </w:rPr>
              <w:t>+</w:t>
            </w:r>
          </w:p>
        </w:tc>
        <w:tc>
          <w:tcPr>
            <w:cnfStyle w:val="000010000000" w:firstRow="0" w:lastRow="0" w:firstColumn="0" w:lastColumn="0" w:oddVBand="1" w:evenVBand="0" w:oddHBand="0" w:evenHBand="0" w:firstRowFirstColumn="0" w:firstRowLastColumn="0" w:lastRowFirstColumn="0" w:lastRowLastColumn="0"/>
            <w:tcW w:w="2340" w:type="dxa"/>
          </w:tcPr>
          <w:p w:rsidR="00640F54" w:rsidRPr="00702F63" w:rsidRDefault="00640F54" w:rsidP="007B5479">
            <w:pPr>
              <w:jc w:val="center"/>
              <w:rPr>
                <w:lang w:val="sr-Latn-CS"/>
              </w:rPr>
            </w:pPr>
            <w:r w:rsidRPr="00702F63">
              <w:rPr>
                <w:lang w:val="sr-Latn-CS"/>
              </w:rPr>
              <w:t>+</w:t>
            </w:r>
          </w:p>
        </w:tc>
        <w:tc>
          <w:tcPr>
            <w:tcW w:w="2322" w:type="dxa"/>
          </w:tcPr>
          <w:p w:rsidR="00640F54" w:rsidRPr="00702F63" w:rsidRDefault="00996130" w:rsidP="007B5479">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w:t>
            </w:r>
          </w:p>
        </w:tc>
        <w:tc>
          <w:tcPr>
            <w:cnfStyle w:val="000100000000" w:firstRow="0" w:lastRow="0" w:firstColumn="0" w:lastColumn="1" w:oddVBand="0" w:evenVBand="0" w:oddHBand="0" w:evenHBand="0" w:firstRowFirstColumn="0" w:firstRowLastColumn="0" w:lastRowFirstColumn="0" w:lastRowLastColumn="0"/>
            <w:tcW w:w="2153" w:type="dxa"/>
          </w:tcPr>
          <w:p w:rsidR="00640F54" w:rsidRPr="00702F63" w:rsidRDefault="00640F54" w:rsidP="007B5479">
            <w:pPr>
              <w:jc w:val="center"/>
              <w:rPr>
                <w:lang w:val="sr-Latn-CS"/>
              </w:rPr>
            </w:pPr>
            <w:r>
              <w:rPr>
                <w:lang w:val="sr-Latn-CS"/>
              </w:rPr>
              <w:t>+</w:t>
            </w:r>
          </w:p>
        </w:tc>
      </w:tr>
      <w:tr w:rsidR="00640F54" w:rsidRPr="00702F63" w:rsidTr="00BC0224">
        <w:trPr>
          <w:trHeight w:hRule="exact" w:val="454"/>
        </w:trPr>
        <w:tc>
          <w:tcPr>
            <w:cnfStyle w:val="001000000000" w:firstRow="0" w:lastRow="0" w:firstColumn="1" w:lastColumn="0" w:oddVBand="0" w:evenVBand="0" w:oddHBand="0" w:evenHBand="0" w:firstRowFirstColumn="0" w:firstRowLastColumn="0" w:lastRowFirstColumn="0" w:lastRowLastColumn="0"/>
            <w:tcW w:w="2595" w:type="dxa"/>
          </w:tcPr>
          <w:p w:rsidR="007075F6" w:rsidRDefault="007075F6" w:rsidP="007075F6">
            <w:pPr>
              <w:rPr>
                <w:b w:val="0"/>
                <w:lang w:val="sr-Latn-CS"/>
              </w:rPr>
            </w:pPr>
            <w:r>
              <w:rPr>
                <w:lang w:val="sr-Latn-CS"/>
              </w:rPr>
              <w:t xml:space="preserve">2. OPO </w:t>
            </w:r>
          </w:p>
          <w:p w:rsidR="007075F6" w:rsidRDefault="007075F6" w:rsidP="007075F6">
            <w:pPr>
              <w:rPr>
                <w:b w:val="0"/>
                <w:lang w:val="sr-Latn-CS"/>
              </w:rPr>
            </w:pPr>
          </w:p>
          <w:p w:rsidR="00640F54" w:rsidRPr="007075F6" w:rsidRDefault="007075F6" w:rsidP="007075F6">
            <w:pPr>
              <w:rPr>
                <w:b w:val="0"/>
              </w:rPr>
            </w:pPr>
            <w:r>
              <w:rPr>
                <w:lang w:val="sr-Latn-CS"/>
              </w:rPr>
              <w:t>PRAKTIČNOG OBRAZOVANJA</w:t>
            </w:r>
          </w:p>
        </w:tc>
        <w:tc>
          <w:tcPr>
            <w:cnfStyle w:val="000010000000" w:firstRow="0" w:lastRow="0" w:firstColumn="0" w:lastColumn="0" w:oddVBand="1" w:evenVBand="0" w:oddHBand="0" w:evenHBand="0" w:firstRowFirstColumn="0" w:firstRowLastColumn="0" w:lastRowFirstColumn="0" w:lastRowLastColumn="0"/>
            <w:tcW w:w="2406" w:type="dxa"/>
          </w:tcPr>
          <w:p w:rsidR="00640F54" w:rsidRPr="00702F63" w:rsidRDefault="00640F54" w:rsidP="007B5479">
            <w:pPr>
              <w:jc w:val="center"/>
              <w:rPr>
                <w:lang w:val="sr-Latn-CS"/>
              </w:rPr>
            </w:pPr>
            <w:r w:rsidRPr="00702F63">
              <w:rPr>
                <w:lang w:val="sr-Latn-CS"/>
              </w:rPr>
              <w:t>+</w:t>
            </w:r>
          </w:p>
        </w:tc>
        <w:tc>
          <w:tcPr>
            <w:tcW w:w="2354" w:type="dxa"/>
          </w:tcPr>
          <w:p w:rsidR="00640F54" w:rsidRPr="00702F63" w:rsidRDefault="00640F54" w:rsidP="007B5479">
            <w:pPr>
              <w:jc w:val="center"/>
              <w:cnfStyle w:val="000000000000" w:firstRow="0" w:lastRow="0" w:firstColumn="0" w:lastColumn="0" w:oddVBand="0" w:evenVBand="0" w:oddHBand="0" w:evenHBand="0" w:firstRowFirstColumn="0" w:firstRowLastColumn="0" w:lastRowFirstColumn="0" w:lastRowLastColumn="0"/>
              <w:rPr>
                <w:lang w:val="sr-Latn-CS"/>
              </w:rPr>
            </w:pPr>
            <w:r w:rsidRPr="00702F63">
              <w:rPr>
                <w:lang w:val="sr-Latn-CS"/>
              </w:rPr>
              <w:t>+</w:t>
            </w:r>
          </w:p>
        </w:tc>
        <w:tc>
          <w:tcPr>
            <w:cnfStyle w:val="000010000000" w:firstRow="0" w:lastRow="0" w:firstColumn="0" w:lastColumn="0" w:oddVBand="1" w:evenVBand="0" w:oddHBand="0" w:evenHBand="0" w:firstRowFirstColumn="0" w:firstRowLastColumn="0" w:lastRowFirstColumn="0" w:lastRowLastColumn="0"/>
            <w:tcW w:w="2340" w:type="dxa"/>
          </w:tcPr>
          <w:p w:rsidR="00640F54" w:rsidRPr="00702F63" w:rsidRDefault="00640F54" w:rsidP="007B5479">
            <w:pPr>
              <w:jc w:val="center"/>
              <w:rPr>
                <w:lang w:val="sr-Latn-CS"/>
              </w:rPr>
            </w:pPr>
            <w:r w:rsidRPr="00702F63">
              <w:rPr>
                <w:lang w:val="sr-Latn-CS"/>
              </w:rPr>
              <w:t>+</w:t>
            </w:r>
          </w:p>
        </w:tc>
        <w:tc>
          <w:tcPr>
            <w:tcW w:w="2322" w:type="dxa"/>
          </w:tcPr>
          <w:p w:rsidR="00640F54" w:rsidRDefault="00640F54" w:rsidP="007B5479">
            <w:pPr>
              <w:jc w:val="center"/>
              <w:cnfStyle w:val="000000000000" w:firstRow="0" w:lastRow="0" w:firstColumn="0" w:lastColumn="0" w:oddVBand="0" w:evenVBand="0" w:oddHBand="0" w:evenHBand="0" w:firstRowFirstColumn="0" w:firstRowLastColumn="0" w:lastRowFirstColumn="0" w:lastRowLastColumn="0"/>
              <w:rPr>
                <w:lang w:val="sr-Latn-CS"/>
              </w:rPr>
            </w:pPr>
          </w:p>
          <w:p w:rsidR="007075F6" w:rsidRPr="00702F63" w:rsidRDefault="007075F6" w:rsidP="007B5479">
            <w:pPr>
              <w:jc w:val="center"/>
              <w:cnfStyle w:val="000000000000" w:firstRow="0" w:lastRow="0" w:firstColumn="0" w:lastColumn="0" w:oddVBand="0" w:evenVBand="0" w:oddHBand="0" w:evenHBand="0" w:firstRowFirstColumn="0" w:firstRowLastColumn="0" w:lastRowFirstColumn="0" w:lastRowLastColumn="0"/>
              <w:rPr>
                <w:lang w:val="sr-Latn-CS"/>
              </w:rPr>
            </w:pPr>
          </w:p>
        </w:tc>
        <w:tc>
          <w:tcPr>
            <w:cnfStyle w:val="000100000000" w:firstRow="0" w:lastRow="0" w:firstColumn="0" w:lastColumn="1" w:oddVBand="0" w:evenVBand="0" w:oddHBand="0" w:evenHBand="0" w:firstRowFirstColumn="0" w:firstRowLastColumn="0" w:lastRowFirstColumn="0" w:lastRowLastColumn="0"/>
            <w:tcW w:w="2153" w:type="dxa"/>
          </w:tcPr>
          <w:p w:rsidR="00640F54" w:rsidRDefault="00640F54" w:rsidP="007B5479">
            <w:pPr>
              <w:jc w:val="center"/>
              <w:rPr>
                <w:lang w:val="sr-Latn-CS"/>
              </w:rPr>
            </w:pPr>
          </w:p>
          <w:p w:rsidR="007075F6" w:rsidRPr="00702F63" w:rsidRDefault="007075F6" w:rsidP="007B5479">
            <w:pPr>
              <w:jc w:val="center"/>
              <w:rPr>
                <w:lang w:val="sr-Latn-CS"/>
              </w:rPr>
            </w:pPr>
          </w:p>
        </w:tc>
      </w:tr>
      <w:tr w:rsidR="00640F54" w:rsidRPr="00702F63" w:rsidTr="00BC0224">
        <w:trPr>
          <w:cnfStyle w:val="010000000000" w:firstRow="0" w:lastRow="1"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595" w:type="dxa"/>
          </w:tcPr>
          <w:p w:rsidR="00640F54" w:rsidRPr="00702F63" w:rsidRDefault="00C176B0" w:rsidP="007B5479">
            <w:pPr>
              <w:rPr>
                <w:b w:val="0"/>
                <w:lang w:val="sr-Latn-CS"/>
              </w:rPr>
            </w:pPr>
            <w:r>
              <w:rPr>
                <w:lang w:val="sr-Latn-CS"/>
              </w:rPr>
              <w:t>3</w:t>
            </w:r>
            <w:r w:rsidR="00640F54" w:rsidRPr="00702F63">
              <w:rPr>
                <w:lang w:val="sr-Latn-CS"/>
              </w:rPr>
              <w:t>. SEKRETAR</w:t>
            </w:r>
          </w:p>
        </w:tc>
        <w:tc>
          <w:tcPr>
            <w:cnfStyle w:val="000010000000" w:firstRow="0" w:lastRow="0" w:firstColumn="0" w:lastColumn="0" w:oddVBand="1" w:evenVBand="0" w:oddHBand="0" w:evenHBand="0" w:firstRowFirstColumn="0" w:firstRowLastColumn="0" w:lastRowFirstColumn="0" w:lastRowLastColumn="0"/>
            <w:tcW w:w="2406" w:type="dxa"/>
          </w:tcPr>
          <w:p w:rsidR="00640F54" w:rsidRPr="00702F63" w:rsidRDefault="00640F54" w:rsidP="007B5479">
            <w:pPr>
              <w:jc w:val="center"/>
              <w:rPr>
                <w:lang w:val="sr-Latn-CS"/>
              </w:rPr>
            </w:pPr>
            <w:r w:rsidRPr="00702F63">
              <w:rPr>
                <w:lang w:val="sr-Latn-CS"/>
              </w:rPr>
              <w:t>+</w:t>
            </w:r>
          </w:p>
        </w:tc>
        <w:tc>
          <w:tcPr>
            <w:tcW w:w="2354" w:type="dxa"/>
          </w:tcPr>
          <w:p w:rsidR="00640F54" w:rsidRPr="00702F63" w:rsidRDefault="00640F54" w:rsidP="007B5479">
            <w:pPr>
              <w:jc w:val="center"/>
              <w:cnfStyle w:val="010000000000" w:firstRow="0" w:lastRow="1" w:firstColumn="0" w:lastColumn="0" w:oddVBand="0" w:evenVBand="0" w:oddHBand="0" w:evenHBand="0" w:firstRowFirstColumn="0" w:firstRowLastColumn="0" w:lastRowFirstColumn="0" w:lastRowLastColumn="0"/>
              <w:rPr>
                <w:lang w:val="sr-Latn-CS"/>
              </w:rPr>
            </w:pPr>
            <w:r w:rsidRPr="00702F63">
              <w:rPr>
                <w:lang w:val="sr-Latn-CS"/>
              </w:rPr>
              <w:t>+</w:t>
            </w:r>
          </w:p>
        </w:tc>
        <w:tc>
          <w:tcPr>
            <w:cnfStyle w:val="000010000000" w:firstRow="0" w:lastRow="0" w:firstColumn="0" w:lastColumn="0" w:oddVBand="1" w:evenVBand="0" w:oddHBand="0" w:evenHBand="0" w:firstRowFirstColumn="0" w:firstRowLastColumn="0" w:lastRowFirstColumn="0" w:lastRowLastColumn="0"/>
            <w:tcW w:w="2340" w:type="dxa"/>
          </w:tcPr>
          <w:p w:rsidR="00640F54" w:rsidRPr="00702F63" w:rsidRDefault="00640F54" w:rsidP="007B5479">
            <w:pPr>
              <w:jc w:val="center"/>
              <w:rPr>
                <w:lang w:val="sr-Latn-CS"/>
              </w:rPr>
            </w:pPr>
            <w:r w:rsidRPr="00702F63">
              <w:rPr>
                <w:lang w:val="sr-Latn-CS"/>
              </w:rPr>
              <w:t>+</w:t>
            </w:r>
          </w:p>
        </w:tc>
        <w:tc>
          <w:tcPr>
            <w:tcW w:w="2322" w:type="dxa"/>
          </w:tcPr>
          <w:p w:rsidR="00640F54" w:rsidRPr="00702F63" w:rsidRDefault="00640F54" w:rsidP="007B5479">
            <w:pPr>
              <w:jc w:val="center"/>
              <w:cnfStyle w:val="010000000000" w:firstRow="0" w:lastRow="1" w:firstColumn="0" w:lastColumn="0" w:oddVBand="0" w:evenVBand="0" w:oddHBand="0" w:evenHBand="0" w:firstRowFirstColumn="0" w:firstRowLastColumn="0" w:lastRowFirstColumn="0" w:lastRowLastColumn="0"/>
              <w:rPr>
                <w:lang w:val="sr-Latn-CS"/>
              </w:rPr>
            </w:pPr>
            <w:r w:rsidRPr="00702F63">
              <w:rPr>
                <w:lang w:val="sr-Latn-CS"/>
              </w:rPr>
              <w:t>+</w:t>
            </w:r>
          </w:p>
        </w:tc>
        <w:tc>
          <w:tcPr>
            <w:cnfStyle w:val="000100000000" w:firstRow="0" w:lastRow="0" w:firstColumn="0" w:lastColumn="1" w:oddVBand="0" w:evenVBand="0" w:oddHBand="0" w:evenHBand="0" w:firstRowFirstColumn="0" w:firstRowLastColumn="0" w:lastRowFirstColumn="0" w:lastRowLastColumn="0"/>
            <w:tcW w:w="2153" w:type="dxa"/>
          </w:tcPr>
          <w:p w:rsidR="00640F54" w:rsidRPr="00702F63" w:rsidRDefault="00640F54" w:rsidP="007B5479">
            <w:pPr>
              <w:jc w:val="center"/>
              <w:rPr>
                <w:lang w:val="sr-Latn-CS"/>
              </w:rPr>
            </w:pPr>
          </w:p>
        </w:tc>
      </w:tr>
    </w:tbl>
    <w:p w:rsidR="00C176B0" w:rsidRDefault="00C176B0" w:rsidP="00322F5C">
      <w:pPr>
        <w:rPr>
          <w:b/>
          <w:lang w:val="sr-Latn-CS"/>
        </w:rPr>
      </w:pPr>
    </w:p>
    <w:p w:rsidR="007F71D2" w:rsidRDefault="007F71D2" w:rsidP="00322F5C">
      <w:pPr>
        <w:rPr>
          <w:b/>
          <w:lang w:val="sr-Latn-CS"/>
        </w:rPr>
      </w:pPr>
    </w:p>
    <w:p w:rsidR="00640F54" w:rsidRPr="00F7710E" w:rsidRDefault="00640F54" w:rsidP="00F7710E">
      <w:pPr>
        <w:jc w:val="center"/>
        <w:rPr>
          <w:b/>
          <w:i/>
          <w:sz w:val="28"/>
          <w:szCs w:val="28"/>
          <w:lang w:val="sr-Latn-CS"/>
        </w:rPr>
      </w:pPr>
      <w:r w:rsidRPr="00EC4E5D">
        <w:rPr>
          <w:b/>
          <w:i/>
          <w:sz w:val="28"/>
          <w:szCs w:val="28"/>
          <w:lang w:val="sr-Latn-CS"/>
        </w:rPr>
        <w:t>TOALETI</w:t>
      </w:r>
    </w:p>
    <w:p w:rsidR="00640F54" w:rsidRDefault="00640F54" w:rsidP="00640F54">
      <w:pPr>
        <w:rPr>
          <w:lang w:val="sr-Latn-CS"/>
        </w:rPr>
      </w:pPr>
    </w:p>
    <w:tbl>
      <w:tblPr>
        <w:tblStyle w:val="GridTable4Accent1"/>
        <w:tblW w:w="0" w:type="auto"/>
        <w:tblLayout w:type="fixed"/>
        <w:tblLook w:val="01E0" w:firstRow="1" w:lastRow="1" w:firstColumn="1" w:lastColumn="1" w:noHBand="0" w:noVBand="0"/>
      </w:tblPr>
      <w:tblGrid>
        <w:gridCol w:w="3125"/>
        <w:gridCol w:w="11023"/>
      </w:tblGrid>
      <w:tr w:rsidR="00640F54" w:rsidRPr="00702F63" w:rsidTr="00BC022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25" w:type="dxa"/>
          </w:tcPr>
          <w:p w:rsidR="00640F54" w:rsidRPr="00702F63" w:rsidRDefault="00640F54" w:rsidP="007B5479">
            <w:pPr>
              <w:rPr>
                <w:b w:val="0"/>
                <w:lang w:val="sr-Latn-CS"/>
              </w:rPr>
            </w:pPr>
            <w:r w:rsidRPr="00702F63">
              <w:rPr>
                <w:lang w:val="sr-Latn-CS"/>
              </w:rPr>
              <w:t>1. MUŠKI ĐAČKI</w:t>
            </w:r>
          </w:p>
        </w:tc>
        <w:tc>
          <w:tcPr>
            <w:cnfStyle w:val="000100000000" w:firstRow="0" w:lastRow="0" w:firstColumn="0" w:lastColumn="1" w:oddVBand="0" w:evenVBand="0" w:oddHBand="0" w:evenHBand="0" w:firstRowFirstColumn="0" w:firstRowLastColumn="0" w:lastRowFirstColumn="0" w:lastRowLastColumn="0"/>
            <w:tcW w:w="11023" w:type="dxa"/>
          </w:tcPr>
          <w:p w:rsidR="00640F54" w:rsidRPr="00702F63" w:rsidRDefault="00996130" w:rsidP="007B5479">
            <w:pPr>
              <w:rPr>
                <w:lang w:val="sr-Latn-CS"/>
              </w:rPr>
            </w:pPr>
            <w:r w:rsidRPr="00996130">
              <w:rPr>
                <w:lang w:val="sr-Latn-CS"/>
              </w:rPr>
              <w:t>U dobrom stanju</w:t>
            </w:r>
          </w:p>
        </w:tc>
      </w:tr>
      <w:tr w:rsidR="00640F54" w:rsidRPr="00702F63" w:rsidTr="00BC022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25" w:type="dxa"/>
          </w:tcPr>
          <w:p w:rsidR="00640F54" w:rsidRPr="00702F63" w:rsidRDefault="00640F54" w:rsidP="007B5479">
            <w:pPr>
              <w:rPr>
                <w:b w:val="0"/>
                <w:lang w:val="sr-Latn-CS"/>
              </w:rPr>
            </w:pPr>
            <w:r w:rsidRPr="00702F63">
              <w:rPr>
                <w:lang w:val="sr-Latn-CS"/>
              </w:rPr>
              <w:t>2.ŽENSKI ĐAČKI</w:t>
            </w:r>
          </w:p>
        </w:tc>
        <w:tc>
          <w:tcPr>
            <w:cnfStyle w:val="000100000000" w:firstRow="0" w:lastRow="0" w:firstColumn="0" w:lastColumn="1" w:oddVBand="0" w:evenVBand="0" w:oddHBand="0" w:evenHBand="0" w:firstRowFirstColumn="0" w:firstRowLastColumn="0" w:lastRowFirstColumn="0" w:lastRowLastColumn="0"/>
            <w:tcW w:w="11023" w:type="dxa"/>
          </w:tcPr>
          <w:p w:rsidR="00640F54" w:rsidRPr="00702F63" w:rsidRDefault="00996130" w:rsidP="007B5479">
            <w:pPr>
              <w:rPr>
                <w:lang w:val="sr-Latn-CS"/>
              </w:rPr>
            </w:pPr>
            <w:r w:rsidRPr="00996130">
              <w:rPr>
                <w:lang w:val="sr-Latn-CS"/>
              </w:rPr>
              <w:t>U dobrom stanju</w:t>
            </w:r>
          </w:p>
        </w:tc>
      </w:tr>
      <w:tr w:rsidR="00640F54" w:rsidRPr="00702F63" w:rsidTr="00BC0224">
        <w:trPr>
          <w:trHeight w:hRule="exact" w:val="567"/>
        </w:trPr>
        <w:tc>
          <w:tcPr>
            <w:cnfStyle w:val="001000000000" w:firstRow="0" w:lastRow="0" w:firstColumn="1" w:lastColumn="0" w:oddVBand="0" w:evenVBand="0" w:oddHBand="0" w:evenHBand="0" w:firstRowFirstColumn="0" w:firstRowLastColumn="0" w:lastRowFirstColumn="0" w:lastRowLastColumn="0"/>
            <w:tcW w:w="3125" w:type="dxa"/>
          </w:tcPr>
          <w:p w:rsidR="00640F54" w:rsidRPr="00702F63" w:rsidRDefault="00640F54" w:rsidP="007B5479">
            <w:pPr>
              <w:rPr>
                <w:b w:val="0"/>
                <w:lang w:val="sr-Latn-CS"/>
              </w:rPr>
            </w:pPr>
            <w:r w:rsidRPr="00702F63">
              <w:rPr>
                <w:lang w:val="sr-Latn-CS"/>
              </w:rPr>
              <w:t>3. MUŠKI NASTAVNIČKI</w:t>
            </w:r>
          </w:p>
        </w:tc>
        <w:tc>
          <w:tcPr>
            <w:cnfStyle w:val="000100000000" w:firstRow="0" w:lastRow="0" w:firstColumn="0" w:lastColumn="1" w:oddVBand="0" w:evenVBand="0" w:oddHBand="0" w:evenHBand="0" w:firstRowFirstColumn="0" w:firstRowLastColumn="0" w:lastRowFirstColumn="0" w:lastRowLastColumn="0"/>
            <w:tcW w:w="11023" w:type="dxa"/>
          </w:tcPr>
          <w:p w:rsidR="00640F54" w:rsidRPr="00702F63" w:rsidRDefault="00640F54" w:rsidP="00996130">
            <w:pPr>
              <w:rPr>
                <w:lang w:val="sr-Latn-CS"/>
              </w:rPr>
            </w:pPr>
            <w:r w:rsidRPr="00702F63">
              <w:rPr>
                <w:lang w:val="sr-Latn-CS"/>
              </w:rPr>
              <w:t>U dobrom stanju</w:t>
            </w:r>
          </w:p>
        </w:tc>
      </w:tr>
      <w:tr w:rsidR="00640F54" w:rsidRPr="00702F63" w:rsidTr="00BC0224">
        <w:trPr>
          <w:cnfStyle w:val="010000000000" w:firstRow="0" w:lastRow="1"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25" w:type="dxa"/>
          </w:tcPr>
          <w:p w:rsidR="00640F54" w:rsidRPr="00702F63" w:rsidRDefault="00640F54" w:rsidP="007B5479">
            <w:pPr>
              <w:rPr>
                <w:b w:val="0"/>
                <w:lang w:val="sr-Latn-CS"/>
              </w:rPr>
            </w:pPr>
            <w:r w:rsidRPr="00702F63">
              <w:rPr>
                <w:lang w:val="sr-Latn-CS"/>
              </w:rPr>
              <w:t>4. ŽENSKI NASTAVNIČKI</w:t>
            </w:r>
          </w:p>
        </w:tc>
        <w:tc>
          <w:tcPr>
            <w:cnfStyle w:val="000100000000" w:firstRow="0" w:lastRow="0" w:firstColumn="0" w:lastColumn="1" w:oddVBand="0" w:evenVBand="0" w:oddHBand="0" w:evenHBand="0" w:firstRowFirstColumn="0" w:firstRowLastColumn="0" w:lastRowFirstColumn="0" w:lastRowLastColumn="0"/>
            <w:tcW w:w="11023" w:type="dxa"/>
          </w:tcPr>
          <w:p w:rsidR="00640F54" w:rsidRPr="00702F63" w:rsidRDefault="00640F54" w:rsidP="00996130">
            <w:pPr>
              <w:rPr>
                <w:lang w:val="sr-Latn-CS"/>
              </w:rPr>
            </w:pPr>
            <w:r w:rsidRPr="00702F63">
              <w:rPr>
                <w:lang w:val="sr-Latn-CS"/>
              </w:rPr>
              <w:t>U dobrom stanju</w:t>
            </w:r>
          </w:p>
        </w:tc>
      </w:tr>
    </w:tbl>
    <w:p w:rsidR="00640F54" w:rsidRDefault="00640F54" w:rsidP="00640F54">
      <w:pPr>
        <w:rPr>
          <w:lang w:val="sr-Latn-CS"/>
        </w:rPr>
      </w:pPr>
    </w:p>
    <w:p w:rsidR="00640F54" w:rsidRDefault="00640F54" w:rsidP="00640F54">
      <w:pPr>
        <w:jc w:val="both"/>
        <w:rPr>
          <w:lang w:val="sr-Latn-CS"/>
        </w:rPr>
      </w:pPr>
    </w:p>
    <w:p w:rsidR="00640F54" w:rsidRDefault="00640F54" w:rsidP="00640F54">
      <w:pPr>
        <w:jc w:val="both"/>
        <w:rPr>
          <w:lang w:val="sr-Latn-CS"/>
        </w:rPr>
      </w:pPr>
      <w:r w:rsidRPr="00D61A4F">
        <w:rPr>
          <w:lang w:val="sr-Latn-CS"/>
        </w:rPr>
        <w:t>.</w:t>
      </w:r>
    </w:p>
    <w:p w:rsidR="00920EA1" w:rsidRDefault="00920EA1" w:rsidP="00640F54">
      <w:pPr>
        <w:jc w:val="both"/>
        <w:rPr>
          <w:lang w:val="sr-Latn-CS"/>
        </w:rPr>
      </w:pPr>
    </w:p>
    <w:p w:rsidR="00920EA1" w:rsidRDefault="00920EA1" w:rsidP="00640F54">
      <w:pPr>
        <w:jc w:val="both"/>
        <w:rPr>
          <w:lang w:val="sr-Latn-CS"/>
        </w:rPr>
      </w:pPr>
    </w:p>
    <w:p w:rsidR="00640F54" w:rsidRDefault="00640F54" w:rsidP="00640F54">
      <w:pPr>
        <w:jc w:val="both"/>
        <w:rPr>
          <w:lang w:val="sr-Latn-CS"/>
        </w:rPr>
      </w:pPr>
    </w:p>
    <w:p w:rsidR="00640F54" w:rsidRDefault="00640F54" w:rsidP="00640F54">
      <w:pPr>
        <w:jc w:val="center"/>
        <w:rPr>
          <w:lang w:val="sr-Latn-CS"/>
        </w:rPr>
      </w:pPr>
    </w:p>
    <w:p w:rsidR="00640F54" w:rsidRPr="00EC4E5D" w:rsidRDefault="00640F54" w:rsidP="00640F54">
      <w:pPr>
        <w:jc w:val="center"/>
        <w:rPr>
          <w:b/>
          <w:i/>
          <w:sz w:val="28"/>
          <w:szCs w:val="28"/>
          <w:lang w:val="sr-Latn-CS"/>
        </w:rPr>
      </w:pPr>
      <w:r w:rsidRPr="00EC4E5D">
        <w:rPr>
          <w:b/>
          <w:i/>
          <w:sz w:val="28"/>
          <w:szCs w:val="28"/>
          <w:lang w:val="sr-Latn-CS"/>
        </w:rPr>
        <w:t>HOLOVI I HODNICI</w:t>
      </w:r>
    </w:p>
    <w:p w:rsidR="00640F54" w:rsidRDefault="00640F54" w:rsidP="00640F54">
      <w:pPr>
        <w:jc w:val="center"/>
        <w:rPr>
          <w:lang w:val="sr-Latn-CS"/>
        </w:rPr>
      </w:pPr>
    </w:p>
    <w:p w:rsidR="00640F54" w:rsidRDefault="00640F54" w:rsidP="00640F54">
      <w:pPr>
        <w:rPr>
          <w:lang w:val="sr-Latn-CS"/>
        </w:rPr>
      </w:pPr>
    </w:p>
    <w:tbl>
      <w:tblPr>
        <w:tblStyle w:val="GridTable4Accent1"/>
        <w:tblW w:w="0" w:type="auto"/>
        <w:tblLook w:val="01E0" w:firstRow="1" w:lastRow="1" w:firstColumn="1" w:lastColumn="1" w:noHBand="0" w:noVBand="0"/>
      </w:tblPr>
      <w:tblGrid>
        <w:gridCol w:w="2834"/>
        <w:gridCol w:w="11336"/>
      </w:tblGrid>
      <w:tr w:rsidR="00640F54" w:rsidRPr="00702F63" w:rsidTr="00BC022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34" w:type="dxa"/>
          </w:tcPr>
          <w:p w:rsidR="00640F54" w:rsidRPr="00702F63" w:rsidRDefault="00640F54" w:rsidP="007B5479">
            <w:pPr>
              <w:rPr>
                <w:b w:val="0"/>
                <w:lang w:val="sr-Latn-CS"/>
              </w:rPr>
            </w:pPr>
            <w:r w:rsidRPr="00702F63">
              <w:rPr>
                <w:lang w:val="sr-Latn-CS"/>
              </w:rPr>
              <w:t>1. PRIZEMLJE</w:t>
            </w:r>
          </w:p>
        </w:tc>
        <w:tc>
          <w:tcPr>
            <w:cnfStyle w:val="000100000000" w:firstRow="0" w:lastRow="0" w:firstColumn="0" w:lastColumn="1" w:oddVBand="0" w:evenVBand="0" w:oddHBand="0" w:evenHBand="0" w:firstRowFirstColumn="0" w:firstRowLastColumn="0" w:lastRowFirstColumn="0" w:lastRowLastColumn="0"/>
            <w:tcW w:w="11336" w:type="dxa"/>
          </w:tcPr>
          <w:p w:rsidR="00640F54" w:rsidRPr="00702F63" w:rsidRDefault="00996130" w:rsidP="007B5479">
            <w:pPr>
              <w:rPr>
                <w:lang w:val="sr-Latn-CS"/>
              </w:rPr>
            </w:pPr>
            <w:r w:rsidRPr="00996130">
              <w:rPr>
                <w:lang w:val="sr-Latn-CS"/>
              </w:rPr>
              <w:t>U dobrom stanju</w:t>
            </w:r>
            <w:r w:rsidR="00640F54" w:rsidRPr="00D61A4F">
              <w:rPr>
                <w:lang w:val="sr-Latn-CS"/>
              </w:rPr>
              <w:t>.</w:t>
            </w:r>
            <w:r w:rsidR="00640F54" w:rsidRPr="00702F63">
              <w:rPr>
                <w:lang w:val="sr-Latn-CS"/>
              </w:rPr>
              <w:t xml:space="preserve"> </w:t>
            </w:r>
          </w:p>
        </w:tc>
      </w:tr>
      <w:tr w:rsidR="00640F54" w:rsidRPr="00702F63" w:rsidTr="00BC022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34" w:type="dxa"/>
          </w:tcPr>
          <w:p w:rsidR="00640F54" w:rsidRPr="00702F63" w:rsidRDefault="00640F54" w:rsidP="007B5479">
            <w:pPr>
              <w:rPr>
                <w:b w:val="0"/>
                <w:lang w:val="sr-Latn-CS"/>
              </w:rPr>
            </w:pPr>
            <w:r w:rsidRPr="00702F63">
              <w:rPr>
                <w:lang w:val="sr-Latn-CS"/>
              </w:rPr>
              <w:t>2. SPRAT</w:t>
            </w:r>
          </w:p>
        </w:tc>
        <w:tc>
          <w:tcPr>
            <w:cnfStyle w:val="000100000000" w:firstRow="0" w:lastRow="0" w:firstColumn="0" w:lastColumn="1" w:oddVBand="0" w:evenVBand="0" w:oddHBand="0" w:evenHBand="0" w:firstRowFirstColumn="0" w:firstRowLastColumn="0" w:lastRowFirstColumn="0" w:lastRowLastColumn="0"/>
            <w:tcW w:w="11336" w:type="dxa"/>
          </w:tcPr>
          <w:p w:rsidR="00640F54" w:rsidRPr="00702F63" w:rsidRDefault="00996130" w:rsidP="007B5479">
            <w:pPr>
              <w:rPr>
                <w:lang w:val="sr-Latn-CS"/>
              </w:rPr>
            </w:pPr>
            <w:r w:rsidRPr="00996130">
              <w:rPr>
                <w:lang w:val="sr-Latn-CS"/>
              </w:rPr>
              <w:t>U dobrom stanju</w:t>
            </w:r>
          </w:p>
        </w:tc>
      </w:tr>
      <w:tr w:rsidR="00640F54" w:rsidRPr="00702F63" w:rsidTr="00BC0224">
        <w:trPr>
          <w:cnfStyle w:val="010000000000" w:firstRow="0" w:lastRow="1"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834" w:type="dxa"/>
          </w:tcPr>
          <w:p w:rsidR="00640F54" w:rsidRPr="00702F63" w:rsidRDefault="00640F54" w:rsidP="007B5479">
            <w:pPr>
              <w:rPr>
                <w:b w:val="0"/>
                <w:lang w:val="sr-Latn-CS"/>
              </w:rPr>
            </w:pPr>
            <w:r w:rsidRPr="00702F63">
              <w:rPr>
                <w:lang w:val="sr-Latn-CS"/>
              </w:rPr>
              <w:t xml:space="preserve">3. </w:t>
            </w:r>
            <w:r w:rsidR="00C176B0">
              <w:rPr>
                <w:lang w:val="sr-Latn-CS"/>
              </w:rPr>
              <w:t xml:space="preserve">PROLAZ </w:t>
            </w:r>
            <w:r w:rsidRPr="00702F63">
              <w:rPr>
                <w:lang w:val="sr-Latn-CS"/>
              </w:rPr>
              <w:t>KA SALI</w:t>
            </w:r>
          </w:p>
        </w:tc>
        <w:tc>
          <w:tcPr>
            <w:cnfStyle w:val="000100000000" w:firstRow="0" w:lastRow="0" w:firstColumn="0" w:lastColumn="1" w:oddVBand="0" w:evenVBand="0" w:oddHBand="0" w:evenHBand="0" w:firstRowFirstColumn="0" w:firstRowLastColumn="0" w:lastRowFirstColumn="0" w:lastRowLastColumn="0"/>
            <w:tcW w:w="11336" w:type="dxa"/>
          </w:tcPr>
          <w:p w:rsidR="00640F54" w:rsidRPr="00702F63" w:rsidRDefault="000C214E" w:rsidP="00996130">
            <w:pPr>
              <w:rPr>
                <w:lang w:val="sr-Latn-CS"/>
              </w:rPr>
            </w:pPr>
            <w:r w:rsidRPr="00996130">
              <w:rPr>
                <w:lang w:val="sr-Latn-CS"/>
              </w:rPr>
              <w:t>U dobrom stanju</w:t>
            </w:r>
            <w:r w:rsidRPr="00D61A4F">
              <w:rPr>
                <w:lang w:val="sr-Latn-CS"/>
              </w:rPr>
              <w:t>.</w:t>
            </w:r>
          </w:p>
        </w:tc>
      </w:tr>
    </w:tbl>
    <w:p w:rsidR="00C176B0" w:rsidRDefault="00C176B0" w:rsidP="00640F54">
      <w:pPr>
        <w:jc w:val="center"/>
        <w:rPr>
          <w:b/>
          <w:lang w:val="sr-Latn-CS"/>
        </w:rPr>
      </w:pPr>
    </w:p>
    <w:p w:rsidR="00F7710E" w:rsidRDefault="00F7710E" w:rsidP="00640F54">
      <w:pPr>
        <w:jc w:val="center"/>
        <w:rPr>
          <w:b/>
          <w:lang w:val="sr-Latn-CS"/>
        </w:rPr>
      </w:pPr>
    </w:p>
    <w:p w:rsidR="007F71D2" w:rsidRDefault="007F71D2" w:rsidP="00640F54">
      <w:pPr>
        <w:jc w:val="center"/>
        <w:rPr>
          <w:b/>
          <w:lang w:val="sr-Latn-CS"/>
        </w:rPr>
      </w:pPr>
    </w:p>
    <w:p w:rsidR="00996130" w:rsidRDefault="00996130" w:rsidP="00640F54">
      <w:pPr>
        <w:jc w:val="center"/>
        <w:rPr>
          <w:b/>
          <w:lang w:val="sr-Latn-CS"/>
        </w:rPr>
      </w:pPr>
    </w:p>
    <w:p w:rsidR="007F71D2" w:rsidRDefault="007F71D2" w:rsidP="00640F54">
      <w:pPr>
        <w:jc w:val="center"/>
        <w:rPr>
          <w:b/>
          <w:lang w:val="sr-Latn-CS"/>
        </w:rPr>
      </w:pPr>
    </w:p>
    <w:p w:rsidR="00640F54" w:rsidRPr="00EC4E5D" w:rsidRDefault="00640F54" w:rsidP="007C04D0">
      <w:pPr>
        <w:jc w:val="center"/>
        <w:rPr>
          <w:b/>
          <w:i/>
          <w:sz w:val="28"/>
          <w:szCs w:val="28"/>
          <w:lang w:val="sr-Latn-CS"/>
        </w:rPr>
      </w:pPr>
      <w:r w:rsidRPr="00EC4E5D">
        <w:rPr>
          <w:b/>
          <w:i/>
          <w:sz w:val="28"/>
          <w:szCs w:val="28"/>
          <w:lang w:val="sr-Latn-CS"/>
        </w:rPr>
        <w:t>NASTAVNIČKI BIFE</w:t>
      </w:r>
    </w:p>
    <w:p w:rsidR="00640F54" w:rsidRDefault="00640F54" w:rsidP="00640F54">
      <w:pPr>
        <w:jc w:val="center"/>
        <w:rPr>
          <w:lang w:val="sr-Latn-CS"/>
        </w:rPr>
      </w:pPr>
    </w:p>
    <w:p w:rsidR="00640F54" w:rsidRPr="007B5479" w:rsidRDefault="00640F54" w:rsidP="007B5479">
      <w:pPr>
        <w:jc w:val="both"/>
        <w:rPr>
          <w:lang w:val="sr-Latn-CS"/>
        </w:rPr>
      </w:pPr>
      <w:r>
        <w:rPr>
          <w:lang w:val="sr-Latn-CS"/>
        </w:rPr>
        <w:t xml:space="preserve">Nastavnički bife je u pristojnom stanju. </w:t>
      </w:r>
    </w:p>
    <w:p w:rsidR="00640F54" w:rsidRDefault="00640F54" w:rsidP="00640F54">
      <w:pPr>
        <w:jc w:val="center"/>
        <w:rPr>
          <w:b/>
          <w:lang w:val="sr-Latn-CS"/>
        </w:rPr>
      </w:pPr>
    </w:p>
    <w:p w:rsidR="00F7710E" w:rsidRDefault="00F7710E" w:rsidP="00640F54">
      <w:pPr>
        <w:jc w:val="center"/>
        <w:rPr>
          <w:b/>
          <w:lang w:val="sr-Latn-CS"/>
        </w:rPr>
      </w:pPr>
    </w:p>
    <w:p w:rsidR="00640F54" w:rsidRPr="00EC4E5D" w:rsidRDefault="00640F54" w:rsidP="00640F54">
      <w:pPr>
        <w:jc w:val="center"/>
        <w:rPr>
          <w:b/>
          <w:i/>
          <w:sz w:val="28"/>
          <w:szCs w:val="28"/>
          <w:lang w:val="sr-Latn-CS"/>
        </w:rPr>
      </w:pPr>
      <w:r w:rsidRPr="00EC4E5D">
        <w:rPr>
          <w:b/>
          <w:i/>
          <w:sz w:val="28"/>
          <w:szCs w:val="28"/>
          <w:lang w:val="sr-Latn-CS"/>
        </w:rPr>
        <w:t>ZBORNICA</w:t>
      </w:r>
    </w:p>
    <w:p w:rsidR="00640F54" w:rsidRDefault="00640F54" w:rsidP="00640F54">
      <w:pPr>
        <w:jc w:val="center"/>
        <w:rPr>
          <w:lang w:val="sr-Latn-CS"/>
        </w:rPr>
      </w:pPr>
    </w:p>
    <w:p w:rsidR="00640F54" w:rsidRDefault="00996130" w:rsidP="00640F54">
      <w:pPr>
        <w:jc w:val="both"/>
        <w:rPr>
          <w:lang w:val="sr-Latn-CS"/>
        </w:rPr>
      </w:pPr>
      <w:r w:rsidRPr="00996130">
        <w:rPr>
          <w:lang w:val="sr-Latn-CS"/>
        </w:rPr>
        <w:t>U dobrom stanju</w:t>
      </w:r>
    </w:p>
    <w:p w:rsidR="00640F54" w:rsidRDefault="00640F54" w:rsidP="00640F54">
      <w:pPr>
        <w:jc w:val="center"/>
        <w:rPr>
          <w:b/>
          <w:lang w:val="sr-Latn-CS"/>
        </w:rPr>
      </w:pPr>
    </w:p>
    <w:p w:rsidR="007447B3" w:rsidRDefault="007447B3" w:rsidP="00640F54">
      <w:pPr>
        <w:jc w:val="center"/>
        <w:rPr>
          <w:b/>
          <w:lang w:val="sr-Latn-CS"/>
        </w:rPr>
      </w:pPr>
    </w:p>
    <w:p w:rsidR="00D355FB" w:rsidRDefault="00D355FB" w:rsidP="00640F54">
      <w:pPr>
        <w:jc w:val="center"/>
        <w:rPr>
          <w:b/>
          <w:lang w:val="sr-Latn-CS"/>
        </w:rPr>
      </w:pPr>
    </w:p>
    <w:p w:rsidR="00D355FB" w:rsidRDefault="00D355FB" w:rsidP="00640F54">
      <w:pPr>
        <w:jc w:val="center"/>
        <w:rPr>
          <w:b/>
          <w:lang w:val="sr-Latn-CS"/>
        </w:rPr>
      </w:pPr>
    </w:p>
    <w:p w:rsidR="00640F54" w:rsidRPr="00EC4E5D" w:rsidRDefault="00640F54" w:rsidP="00640F54">
      <w:pPr>
        <w:jc w:val="center"/>
        <w:rPr>
          <w:b/>
          <w:i/>
          <w:sz w:val="28"/>
          <w:szCs w:val="28"/>
          <w:lang w:val="sr-Latn-CS"/>
        </w:rPr>
      </w:pPr>
      <w:r w:rsidRPr="00EC4E5D">
        <w:rPr>
          <w:b/>
          <w:i/>
          <w:sz w:val="28"/>
          <w:szCs w:val="28"/>
          <w:lang w:val="sr-Latn-CS"/>
        </w:rPr>
        <w:t>ARHIVA</w:t>
      </w:r>
    </w:p>
    <w:p w:rsidR="00640F54" w:rsidRDefault="00640F54" w:rsidP="00640F54">
      <w:pPr>
        <w:jc w:val="center"/>
        <w:rPr>
          <w:lang w:val="sr-Latn-CS"/>
        </w:rPr>
      </w:pPr>
    </w:p>
    <w:p w:rsidR="00640F54" w:rsidRDefault="00FB5BBA" w:rsidP="00640F54">
      <w:pPr>
        <w:jc w:val="both"/>
        <w:rPr>
          <w:lang w:val="sr-Latn-CS"/>
        </w:rPr>
      </w:pPr>
      <w:r w:rsidRPr="00D61A4F">
        <w:rPr>
          <w:lang w:val="sr-Latn-CS"/>
        </w:rPr>
        <w:t xml:space="preserve">Škola raspolaže sa dvije Arhive koje su dobro sređene i adaptirane. </w:t>
      </w:r>
      <w:r w:rsidR="007B5479" w:rsidRPr="00D61A4F">
        <w:rPr>
          <w:lang w:val="sr-Latn-CS"/>
        </w:rPr>
        <w:t>Postavljanjem polica arhiva je dovedena u pristojno stanje</w:t>
      </w:r>
      <w:r w:rsidRPr="00D61A4F">
        <w:rPr>
          <w:lang w:val="sr-Latn-CS"/>
        </w:rPr>
        <w:t xml:space="preserve">. Izvršeno je </w:t>
      </w:r>
      <w:r w:rsidR="007B5479" w:rsidRPr="00D61A4F">
        <w:rPr>
          <w:lang w:val="sr-Latn-CS"/>
        </w:rPr>
        <w:t xml:space="preserve"> preslaganje dokumentacije</w:t>
      </w:r>
      <w:r w:rsidRPr="00D61A4F">
        <w:rPr>
          <w:lang w:val="sr-Latn-CS"/>
        </w:rPr>
        <w:t xml:space="preserve"> u toku prošle godine</w:t>
      </w:r>
      <w:r w:rsidR="007B5479" w:rsidRPr="00D61A4F">
        <w:rPr>
          <w:lang w:val="sr-Latn-CS"/>
        </w:rPr>
        <w:t>.</w:t>
      </w:r>
      <w:r w:rsidR="00640F54" w:rsidRPr="00D61A4F">
        <w:rPr>
          <w:lang w:val="sr-Latn-CS"/>
        </w:rPr>
        <w:t xml:space="preserve"> Ukoliko prostor ne bude dovoljan, koristiti i bivšu kancelariju računovodstva.</w:t>
      </w:r>
    </w:p>
    <w:p w:rsidR="00640F54" w:rsidRPr="00E6767A" w:rsidRDefault="00640F54" w:rsidP="007B5479">
      <w:pPr>
        <w:rPr>
          <w:b/>
          <w:lang w:val="sr-Latn-CS"/>
        </w:rPr>
      </w:pPr>
    </w:p>
    <w:p w:rsidR="00640F54" w:rsidRPr="00EC4E5D" w:rsidRDefault="00640F54" w:rsidP="00640F54">
      <w:pPr>
        <w:jc w:val="center"/>
        <w:rPr>
          <w:b/>
          <w:i/>
          <w:sz w:val="28"/>
          <w:szCs w:val="28"/>
          <w:lang w:val="sr-Latn-CS"/>
        </w:rPr>
      </w:pPr>
      <w:r w:rsidRPr="00EC4E5D">
        <w:rPr>
          <w:b/>
          <w:i/>
          <w:sz w:val="28"/>
          <w:szCs w:val="28"/>
          <w:lang w:val="sr-Latn-CS"/>
        </w:rPr>
        <w:t>DVORIŠTE</w:t>
      </w:r>
    </w:p>
    <w:p w:rsidR="00640F54" w:rsidRDefault="00640F54" w:rsidP="00640F54">
      <w:pPr>
        <w:jc w:val="center"/>
        <w:rPr>
          <w:lang w:val="sr-Latn-CS"/>
        </w:rPr>
      </w:pPr>
    </w:p>
    <w:p w:rsidR="00640F54" w:rsidRPr="00D61A4F" w:rsidRDefault="007C04D0" w:rsidP="00640F54">
      <w:pPr>
        <w:rPr>
          <w:lang w:val="sr-Latn-CS"/>
        </w:rPr>
      </w:pPr>
      <w:r w:rsidRPr="00D61A4F">
        <w:rPr>
          <w:lang w:val="sr-Latn-CS"/>
        </w:rPr>
        <w:t>U</w:t>
      </w:r>
      <w:r w:rsidR="00640F54" w:rsidRPr="00D61A4F">
        <w:rPr>
          <w:lang w:val="sr-Latn-CS"/>
        </w:rPr>
        <w:t xml:space="preserve"> okvir</w:t>
      </w:r>
      <w:r w:rsidRPr="00D61A4F">
        <w:rPr>
          <w:lang w:val="sr-Latn-CS"/>
        </w:rPr>
        <w:t>u zajedničke akcije nastavnika,</w:t>
      </w:r>
      <w:r w:rsidR="00640F54" w:rsidRPr="00D61A4F">
        <w:rPr>
          <w:lang w:val="sr-Latn-CS"/>
        </w:rPr>
        <w:t xml:space="preserve"> učenika</w:t>
      </w:r>
      <w:r w:rsidRPr="00D61A4F">
        <w:rPr>
          <w:lang w:val="sr-Latn-CS"/>
        </w:rPr>
        <w:t xml:space="preserve"> i Javnog komunalnog preduzeća</w:t>
      </w:r>
      <w:r w:rsidR="00640F54" w:rsidRPr="00D61A4F">
        <w:rPr>
          <w:lang w:val="sr-Latn-CS"/>
        </w:rPr>
        <w:t>, planiramo</w:t>
      </w:r>
      <w:r w:rsidR="007B5479" w:rsidRPr="00D61A4F">
        <w:rPr>
          <w:lang w:val="sr-Latn-CS"/>
        </w:rPr>
        <w:t>:</w:t>
      </w:r>
    </w:p>
    <w:p w:rsidR="00640F54" w:rsidRPr="00D61A4F" w:rsidRDefault="00640F54" w:rsidP="00640F54">
      <w:pPr>
        <w:rPr>
          <w:lang w:val="sr-Latn-CS"/>
        </w:rPr>
      </w:pPr>
    </w:p>
    <w:p w:rsidR="00640F54" w:rsidRPr="00D61A4F" w:rsidRDefault="00640F54" w:rsidP="00640F54">
      <w:pPr>
        <w:ind w:left="360"/>
        <w:rPr>
          <w:lang w:val="sr-Latn-CS"/>
        </w:rPr>
      </w:pPr>
    </w:p>
    <w:p w:rsidR="00226AFC" w:rsidRDefault="00226AFC" w:rsidP="00226AFC">
      <w:pPr>
        <w:rPr>
          <w:lang w:val="sr-Latn-CS"/>
        </w:rPr>
      </w:pPr>
    </w:p>
    <w:p w:rsidR="00640F54" w:rsidRPr="007F71D2" w:rsidRDefault="00640F54" w:rsidP="00640F54">
      <w:pPr>
        <w:numPr>
          <w:ilvl w:val="0"/>
          <w:numId w:val="1"/>
        </w:numPr>
        <w:rPr>
          <w:lang w:val="sr-Latn-CS"/>
        </w:rPr>
      </w:pPr>
      <w:r w:rsidRPr="00D61A4F">
        <w:rPr>
          <w:lang w:val="sr-Latn-CS"/>
        </w:rPr>
        <w:t xml:space="preserve">Farbanje </w:t>
      </w:r>
      <w:r w:rsidR="007B5479" w:rsidRPr="00D61A4F">
        <w:rPr>
          <w:lang w:val="sr-Latn-CS"/>
        </w:rPr>
        <w:t xml:space="preserve">dijela </w:t>
      </w:r>
      <w:r w:rsidRPr="00D61A4F">
        <w:rPr>
          <w:lang w:val="sr-Latn-CS"/>
        </w:rPr>
        <w:t xml:space="preserve">ograde </w:t>
      </w:r>
    </w:p>
    <w:p w:rsidR="00640F54" w:rsidRPr="007F71D2" w:rsidRDefault="00640F54" w:rsidP="00640F54">
      <w:pPr>
        <w:numPr>
          <w:ilvl w:val="0"/>
          <w:numId w:val="1"/>
        </w:numPr>
        <w:rPr>
          <w:lang w:val="sr-Latn-CS"/>
        </w:rPr>
      </w:pPr>
      <w:r w:rsidRPr="00D61A4F">
        <w:rPr>
          <w:lang w:val="sr-Latn-CS"/>
        </w:rPr>
        <w:t>Dalju sadnju ruža i ukrasnog grmlja</w:t>
      </w:r>
    </w:p>
    <w:p w:rsidR="00D61A4F" w:rsidRPr="007F71D2" w:rsidRDefault="00640F54" w:rsidP="00D61A4F">
      <w:pPr>
        <w:numPr>
          <w:ilvl w:val="0"/>
          <w:numId w:val="1"/>
        </w:numPr>
        <w:rPr>
          <w:lang w:val="sr-Latn-CS"/>
        </w:rPr>
      </w:pPr>
      <w:r w:rsidRPr="00D61A4F">
        <w:rPr>
          <w:lang w:val="sr-Latn-CS"/>
        </w:rPr>
        <w:t>Obogaćivanje cvjećnjaka humusom</w:t>
      </w:r>
    </w:p>
    <w:p w:rsidR="00D61A4F" w:rsidRPr="006B16BF" w:rsidRDefault="00D61A4F" w:rsidP="00D61A4F">
      <w:pPr>
        <w:rPr>
          <w:highlight w:val="yellow"/>
          <w:lang w:val="sr-Latn-CS"/>
        </w:rPr>
        <w:sectPr w:rsidR="00D61A4F" w:rsidRPr="006B16BF" w:rsidSect="007F71D2">
          <w:pgSz w:w="16834" w:h="11909" w:orient="landscape" w:code="9"/>
          <w:pgMar w:top="1797" w:right="1440" w:bottom="1797" w:left="1440" w:header="720" w:footer="720" w:gutter="0"/>
          <w:cols w:space="720"/>
          <w:docGrid w:linePitch="360"/>
        </w:sectPr>
      </w:pPr>
    </w:p>
    <w:p w:rsidR="001E3D59" w:rsidRPr="0072452E" w:rsidRDefault="001E3D59" w:rsidP="0072452E">
      <w:pPr>
        <w:jc w:val="center"/>
        <w:rPr>
          <w:b/>
          <w:i/>
          <w:sz w:val="28"/>
          <w:szCs w:val="28"/>
          <w:lang w:val="sr-Latn-CS"/>
        </w:rPr>
      </w:pPr>
      <w:r w:rsidRPr="00EC4E5D">
        <w:rPr>
          <w:b/>
          <w:i/>
          <w:sz w:val="28"/>
          <w:szCs w:val="28"/>
          <w:lang w:val="sr-Cyrl-CS"/>
        </w:rPr>
        <w:lastRenderedPageBreak/>
        <w:t>MJERE ZA POBOLJŠANJE MATERIJALNIH USLOVA ZA IZVOĐENJE NASTAVE I BORAVAK U ŠKOLI</w:t>
      </w:r>
    </w:p>
    <w:p w:rsidR="001E3D59" w:rsidRPr="005D6EE5" w:rsidRDefault="001E3D59" w:rsidP="0072452E">
      <w:pPr>
        <w:rPr>
          <w:b/>
          <w:lang w:val="sr-Latn-CS"/>
        </w:rPr>
      </w:pPr>
    </w:p>
    <w:p w:rsidR="001E3D59" w:rsidRPr="0072452E" w:rsidRDefault="001E3D59" w:rsidP="001E3D59">
      <w:pPr>
        <w:jc w:val="center"/>
        <w:rPr>
          <w:bCs/>
          <w:i/>
          <w:lang w:val="sr-Latn-CS"/>
        </w:rPr>
      </w:pPr>
      <w:r w:rsidRPr="0072452E">
        <w:rPr>
          <w:bCs/>
          <w:i/>
          <w:lang w:val="sr-Latn-CS"/>
        </w:rPr>
        <w:t>VANJSKI DONATORI</w:t>
      </w:r>
    </w:p>
    <w:p w:rsidR="001E3D59" w:rsidRPr="00337719" w:rsidRDefault="001E3D59" w:rsidP="001E3D59">
      <w:pPr>
        <w:rPr>
          <w:lang w:val="sr-Cyrl-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5926"/>
      </w:tblGrid>
      <w:tr w:rsidR="001E3D59" w:rsidRPr="00DA0737" w:rsidTr="000A428A">
        <w:trPr>
          <w:trHeight w:hRule="exact" w:val="454"/>
        </w:trPr>
        <w:tc>
          <w:tcPr>
            <w:tcW w:w="4262" w:type="dxa"/>
            <w:vAlign w:val="center"/>
          </w:tcPr>
          <w:p w:rsidR="001E3D59" w:rsidRPr="00DA0737" w:rsidRDefault="001E3D59" w:rsidP="00F8017B">
            <w:pPr>
              <w:rPr>
                <w:b/>
                <w:lang w:val="sr-Latn-CS"/>
              </w:rPr>
            </w:pPr>
          </w:p>
        </w:tc>
        <w:tc>
          <w:tcPr>
            <w:tcW w:w="5926" w:type="dxa"/>
            <w:vAlign w:val="center"/>
          </w:tcPr>
          <w:p w:rsidR="001E3D59" w:rsidRPr="00DA0737" w:rsidRDefault="001E3D59" w:rsidP="00F8017B">
            <w:pPr>
              <w:rPr>
                <w:b/>
                <w:lang w:val="sr-Latn-CS"/>
              </w:rPr>
            </w:pPr>
            <w:r w:rsidRPr="00DA0737">
              <w:rPr>
                <w:b/>
                <w:lang w:val="sr-Latn-CS"/>
              </w:rPr>
              <w:t>KO GA OPREMA</w:t>
            </w:r>
          </w:p>
        </w:tc>
      </w:tr>
      <w:tr w:rsidR="001E3D59" w:rsidRPr="00DA0737" w:rsidTr="000A428A">
        <w:trPr>
          <w:trHeight w:hRule="exact" w:val="454"/>
        </w:trPr>
        <w:tc>
          <w:tcPr>
            <w:tcW w:w="4262" w:type="dxa"/>
            <w:vAlign w:val="center"/>
          </w:tcPr>
          <w:p w:rsidR="001E3D59" w:rsidRPr="00DA0737" w:rsidRDefault="00DE4B77" w:rsidP="00F8017B">
            <w:pPr>
              <w:rPr>
                <w:lang w:val="sr-Latn-CS"/>
              </w:rPr>
            </w:pPr>
            <w:r>
              <w:rPr>
                <w:lang w:val="sr-Latn-CS"/>
              </w:rPr>
              <w:t>Dvorište</w:t>
            </w:r>
          </w:p>
        </w:tc>
        <w:tc>
          <w:tcPr>
            <w:tcW w:w="5926" w:type="dxa"/>
            <w:vAlign w:val="center"/>
          </w:tcPr>
          <w:p w:rsidR="001E3D59" w:rsidRPr="00DA0737" w:rsidRDefault="00DE4B77" w:rsidP="00F8017B">
            <w:pPr>
              <w:rPr>
                <w:lang w:val="sr-Latn-CS"/>
              </w:rPr>
            </w:pPr>
            <w:r>
              <w:rPr>
                <w:lang w:val="sr-Latn-CS"/>
              </w:rPr>
              <w:t>Škola/savjet roditelja/projekat</w:t>
            </w:r>
          </w:p>
        </w:tc>
      </w:tr>
    </w:tbl>
    <w:p w:rsidR="001E3D59" w:rsidRDefault="001E3D59" w:rsidP="00F8017B">
      <w:pPr>
        <w:rPr>
          <w:lang w:val="sr-Latn-CS"/>
        </w:rPr>
      </w:pPr>
    </w:p>
    <w:p w:rsidR="001E3D59" w:rsidRPr="0072452E" w:rsidRDefault="001E3D59" w:rsidP="00F8017B">
      <w:pPr>
        <w:rPr>
          <w:b/>
          <w:sz w:val="16"/>
          <w:szCs w:val="16"/>
          <w:lang w:val="sr-Latn-CS"/>
        </w:rPr>
      </w:pPr>
    </w:p>
    <w:p w:rsidR="001E3D59" w:rsidRPr="0072452E" w:rsidRDefault="001E3D59" w:rsidP="00F8017B">
      <w:pPr>
        <w:rPr>
          <w:bCs/>
          <w:i/>
          <w:lang w:val="sr-Latn-CS"/>
        </w:rPr>
      </w:pPr>
      <w:r w:rsidRPr="0072452E">
        <w:rPr>
          <w:bCs/>
          <w:i/>
          <w:lang w:val="sr-Latn-CS"/>
        </w:rPr>
        <w:t>OPREMANJE KABINETA OD STRANE ŠKOLE</w:t>
      </w:r>
    </w:p>
    <w:p w:rsidR="001E3D59" w:rsidRDefault="001E3D59" w:rsidP="00F8017B">
      <w:pPr>
        <w:rPr>
          <w:lang w:val="sr-Latn-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5926"/>
      </w:tblGrid>
      <w:tr w:rsidR="001E3D59" w:rsidRPr="00DA0737" w:rsidTr="000A428A">
        <w:trPr>
          <w:trHeight w:hRule="exact" w:val="454"/>
        </w:trPr>
        <w:tc>
          <w:tcPr>
            <w:tcW w:w="4262" w:type="dxa"/>
            <w:vAlign w:val="center"/>
          </w:tcPr>
          <w:p w:rsidR="001E3D59" w:rsidRPr="00DA0737" w:rsidRDefault="001E3D59" w:rsidP="00F8017B">
            <w:pPr>
              <w:rPr>
                <w:b/>
                <w:lang w:val="sr-Latn-CS"/>
              </w:rPr>
            </w:pPr>
            <w:r w:rsidRPr="00DA0737">
              <w:rPr>
                <w:b/>
                <w:lang w:val="sr-Latn-CS"/>
              </w:rPr>
              <w:t>KABINET</w:t>
            </w:r>
          </w:p>
        </w:tc>
        <w:tc>
          <w:tcPr>
            <w:tcW w:w="5926" w:type="dxa"/>
            <w:vAlign w:val="center"/>
          </w:tcPr>
          <w:p w:rsidR="001E3D59" w:rsidRPr="00DA0737" w:rsidRDefault="001E3D59" w:rsidP="00F8017B">
            <w:pPr>
              <w:rPr>
                <w:b/>
                <w:lang w:val="sr-Latn-CS"/>
              </w:rPr>
            </w:pPr>
            <w:r w:rsidRPr="00DA0737">
              <w:rPr>
                <w:b/>
                <w:lang w:val="sr-Latn-CS"/>
              </w:rPr>
              <w:t>POTREBNA OPREMA</w:t>
            </w:r>
          </w:p>
        </w:tc>
      </w:tr>
      <w:tr w:rsidR="001E3D59" w:rsidRPr="00DA0737" w:rsidTr="000A428A">
        <w:tc>
          <w:tcPr>
            <w:tcW w:w="4262" w:type="dxa"/>
            <w:vAlign w:val="center"/>
          </w:tcPr>
          <w:p w:rsidR="001E3D59" w:rsidRPr="00DA0737" w:rsidRDefault="00AB50B7" w:rsidP="00F8017B">
            <w:pPr>
              <w:rPr>
                <w:lang w:val="sr-Latn-CS"/>
              </w:rPr>
            </w:pPr>
            <w:r>
              <w:rPr>
                <w:lang w:val="sr-Latn-CS"/>
              </w:rPr>
              <w:t xml:space="preserve">Crnogorski-srpski, bosanski i hrvatski </w:t>
            </w:r>
            <w:r w:rsidR="001E3D59" w:rsidRPr="00DA0737">
              <w:rPr>
                <w:lang w:val="sr-Latn-CS"/>
              </w:rPr>
              <w:t xml:space="preserve"> jezik i književnost</w:t>
            </w:r>
          </w:p>
        </w:tc>
        <w:tc>
          <w:tcPr>
            <w:tcW w:w="5926" w:type="dxa"/>
            <w:vAlign w:val="center"/>
          </w:tcPr>
          <w:p w:rsidR="001E3D59" w:rsidRPr="00DA0737" w:rsidRDefault="001E3D59" w:rsidP="00F8017B">
            <w:pPr>
              <w:rPr>
                <w:lang w:val="sr-Latn-CS"/>
              </w:rPr>
            </w:pPr>
            <w:r w:rsidRPr="00DA0737">
              <w:rPr>
                <w:lang w:val="sr-Latn-CS"/>
              </w:rPr>
              <w:t>Računar, LCD projektor, kamera, diktafon</w:t>
            </w:r>
          </w:p>
        </w:tc>
      </w:tr>
      <w:tr w:rsidR="001E3D59" w:rsidRPr="00DA0737" w:rsidTr="000A428A">
        <w:trPr>
          <w:trHeight w:val="397"/>
        </w:trPr>
        <w:tc>
          <w:tcPr>
            <w:tcW w:w="4262" w:type="dxa"/>
            <w:vAlign w:val="center"/>
          </w:tcPr>
          <w:p w:rsidR="001E3D59" w:rsidRPr="00DA0737" w:rsidRDefault="00322F5C" w:rsidP="00F8017B">
            <w:pPr>
              <w:rPr>
                <w:lang w:val="sr-Latn-CS"/>
              </w:rPr>
            </w:pPr>
            <w:r>
              <w:rPr>
                <w:lang w:val="sr-Latn-CS"/>
              </w:rPr>
              <w:t>Kabinet za turizam</w:t>
            </w:r>
          </w:p>
        </w:tc>
        <w:tc>
          <w:tcPr>
            <w:tcW w:w="5926" w:type="dxa"/>
            <w:vAlign w:val="center"/>
          </w:tcPr>
          <w:p w:rsidR="001E3D59" w:rsidRPr="00DA0737" w:rsidRDefault="001E3D59" w:rsidP="00F8017B">
            <w:pPr>
              <w:rPr>
                <w:lang w:val="sr-Latn-CS"/>
              </w:rPr>
            </w:pPr>
            <w:r w:rsidRPr="00DA0737">
              <w:rPr>
                <w:lang w:val="sr-Latn-CS"/>
              </w:rPr>
              <w:t>Računar</w:t>
            </w:r>
            <w:r w:rsidR="00AB50B7">
              <w:rPr>
                <w:lang w:val="sr-Latn-CS"/>
              </w:rPr>
              <w:t xml:space="preserve">i </w:t>
            </w:r>
            <w:r w:rsidR="00322F5C">
              <w:rPr>
                <w:lang w:val="sr-Latn-CS"/>
              </w:rPr>
              <w:t xml:space="preserve">( još </w:t>
            </w:r>
            <w:r w:rsidR="00772FDD">
              <w:rPr>
                <w:lang w:val="sr-Latn-CS"/>
              </w:rPr>
              <w:t>3</w:t>
            </w:r>
            <w:r w:rsidR="00322F5C">
              <w:rPr>
                <w:lang w:val="sr-Latn-CS"/>
              </w:rPr>
              <w:t xml:space="preserve"> )</w:t>
            </w:r>
            <w:r w:rsidRPr="00DA0737">
              <w:rPr>
                <w:lang w:val="sr-Latn-CS"/>
              </w:rPr>
              <w:t xml:space="preserve">, </w:t>
            </w:r>
            <w:r w:rsidR="00322F5C">
              <w:rPr>
                <w:lang w:val="sr-Latn-CS"/>
              </w:rPr>
              <w:t>softver</w:t>
            </w:r>
            <w:r w:rsidR="00DE4B77">
              <w:rPr>
                <w:lang w:val="sr-Latn-CS"/>
              </w:rPr>
              <w:t xml:space="preserve"> Amadeus</w:t>
            </w:r>
          </w:p>
        </w:tc>
      </w:tr>
      <w:tr w:rsidR="001E3D59" w:rsidRPr="00DA0737" w:rsidTr="000A428A">
        <w:trPr>
          <w:trHeight w:val="397"/>
        </w:trPr>
        <w:tc>
          <w:tcPr>
            <w:tcW w:w="4262" w:type="dxa"/>
            <w:vAlign w:val="center"/>
          </w:tcPr>
          <w:p w:rsidR="001E3D59" w:rsidRPr="00DA0737" w:rsidRDefault="00AB50B7" w:rsidP="00F8017B">
            <w:pPr>
              <w:rPr>
                <w:lang w:val="sr-Latn-CS"/>
              </w:rPr>
            </w:pPr>
            <w:r>
              <w:rPr>
                <w:lang w:val="sr-Latn-CS"/>
              </w:rPr>
              <w:t>Kabinet za ruski jezik</w:t>
            </w:r>
          </w:p>
        </w:tc>
        <w:tc>
          <w:tcPr>
            <w:tcW w:w="5926" w:type="dxa"/>
            <w:vAlign w:val="center"/>
          </w:tcPr>
          <w:p w:rsidR="001E3D59" w:rsidRPr="00DA0737" w:rsidRDefault="001E3D59" w:rsidP="00F8017B">
            <w:pPr>
              <w:rPr>
                <w:lang w:val="sr-Latn-CS"/>
              </w:rPr>
            </w:pPr>
            <w:r w:rsidRPr="00DA0737">
              <w:rPr>
                <w:lang w:val="sr-Latn-CS"/>
              </w:rPr>
              <w:t>Računar, LCD projektor</w:t>
            </w:r>
          </w:p>
        </w:tc>
      </w:tr>
      <w:tr w:rsidR="00AB50B7" w:rsidRPr="00DA0737" w:rsidTr="000A428A">
        <w:trPr>
          <w:trHeight w:val="397"/>
        </w:trPr>
        <w:tc>
          <w:tcPr>
            <w:tcW w:w="4262" w:type="dxa"/>
            <w:vAlign w:val="center"/>
          </w:tcPr>
          <w:p w:rsidR="00AB50B7" w:rsidRDefault="00AB50B7" w:rsidP="00F8017B">
            <w:pPr>
              <w:rPr>
                <w:lang w:val="sr-Latn-CS"/>
              </w:rPr>
            </w:pPr>
            <w:r>
              <w:rPr>
                <w:lang w:val="sr-Latn-CS"/>
              </w:rPr>
              <w:t>Kabinet za društvenu grupu predmeta</w:t>
            </w:r>
          </w:p>
        </w:tc>
        <w:tc>
          <w:tcPr>
            <w:tcW w:w="5926" w:type="dxa"/>
            <w:vAlign w:val="center"/>
          </w:tcPr>
          <w:p w:rsidR="00AB50B7" w:rsidRPr="00DA0737" w:rsidRDefault="00AB50B7" w:rsidP="00F8017B">
            <w:pPr>
              <w:rPr>
                <w:lang w:val="sr-Latn-CS"/>
              </w:rPr>
            </w:pPr>
            <w:r w:rsidRPr="00DA0737">
              <w:rPr>
                <w:lang w:val="sr-Latn-CS"/>
              </w:rPr>
              <w:t>Računar, LCD projektor</w:t>
            </w:r>
          </w:p>
        </w:tc>
      </w:tr>
    </w:tbl>
    <w:p w:rsidR="001E3D59" w:rsidRDefault="001E3D59" w:rsidP="00F8017B">
      <w:pPr>
        <w:rPr>
          <w:b/>
          <w:sz w:val="28"/>
          <w:szCs w:val="28"/>
          <w:lang w:val="sr-Latn-CS"/>
        </w:rPr>
      </w:pPr>
    </w:p>
    <w:p w:rsidR="001E3D59" w:rsidRPr="00BF30A7" w:rsidRDefault="001E3D59" w:rsidP="001E3D59">
      <w:pPr>
        <w:jc w:val="center"/>
        <w:rPr>
          <w:i/>
          <w:sz w:val="32"/>
          <w:szCs w:val="32"/>
          <w:lang w:val="sr-Latn-CS"/>
        </w:rPr>
      </w:pPr>
      <w:r w:rsidRPr="00BF30A7">
        <w:rPr>
          <w:i/>
          <w:sz w:val="32"/>
          <w:szCs w:val="32"/>
          <w:lang w:val="sr-Latn-CS"/>
        </w:rPr>
        <w:t>DRUGI KAPITALNI RADOVI</w:t>
      </w:r>
    </w:p>
    <w:p w:rsidR="001E3D59" w:rsidRDefault="001E3D59" w:rsidP="001E3D59">
      <w:pPr>
        <w:jc w:val="both"/>
        <w:rPr>
          <w:lang w:val="sr-Latn-CS"/>
        </w:rPr>
      </w:pPr>
    </w:p>
    <w:p w:rsidR="00C153F1" w:rsidRDefault="00C153F1" w:rsidP="001E3D59">
      <w:pPr>
        <w:jc w:val="both"/>
        <w:rPr>
          <w:lang w:val="sr-Latn-CS"/>
        </w:rPr>
      </w:pPr>
    </w:p>
    <w:p w:rsidR="001E3D59" w:rsidRPr="0072452E" w:rsidRDefault="001E3D59" w:rsidP="001E3D59">
      <w:pPr>
        <w:jc w:val="center"/>
        <w:rPr>
          <w:bCs/>
          <w:i/>
          <w:lang w:val="sr-Latn-CS"/>
        </w:rPr>
      </w:pPr>
      <w:r w:rsidRPr="0072452E">
        <w:rPr>
          <w:bCs/>
          <w:i/>
          <w:lang w:val="sr-Latn-CS"/>
        </w:rPr>
        <w:t>UREĐENJE ŠKOLSKOG DVORIŠTA</w:t>
      </w:r>
    </w:p>
    <w:p w:rsidR="001E3D59" w:rsidRDefault="001E3D59" w:rsidP="001E3D59">
      <w:pPr>
        <w:jc w:val="both"/>
        <w:rPr>
          <w:lang w:val="sr-Latn-CS"/>
        </w:rPr>
      </w:pPr>
    </w:p>
    <w:p w:rsidR="001E3D59" w:rsidRDefault="00EC4E5D" w:rsidP="001E3D59">
      <w:pPr>
        <w:jc w:val="both"/>
        <w:rPr>
          <w:lang w:val="sr-Latn-CS"/>
        </w:rPr>
      </w:pPr>
      <w:r>
        <w:rPr>
          <w:lang w:val="sr-Latn-CS"/>
        </w:rPr>
        <w:t xml:space="preserve">           </w:t>
      </w:r>
      <w:r w:rsidR="001E3D59">
        <w:rPr>
          <w:lang w:val="sr-Latn-CS"/>
        </w:rPr>
        <w:t xml:space="preserve">Sa Opštinom Mojkovac je postignut sporazum o formiranju drugog gradskog parka u našem školskom dvorištu – prilazu školi. Opština će uraditi idejno rješenje cjelokupnog prostora, i biti </w:t>
      </w:r>
      <w:r w:rsidR="00DE4B77">
        <w:rPr>
          <w:lang w:val="sr-Latn-CS"/>
        </w:rPr>
        <w:t xml:space="preserve">jedan od </w:t>
      </w:r>
      <w:r w:rsidR="001E3D59">
        <w:rPr>
          <w:lang w:val="sr-Latn-CS"/>
        </w:rPr>
        <w:t>finansijer</w:t>
      </w:r>
      <w:r w:rsidR="00DE4B77">
        <w:rPr>
          <w:lang w:val="sr-Latn-CS"/>
        </w:rPr>
        <w:t>a</w:t>
      </w:r>
      <w:r w:rsidR="001E3D59">
        <w:rPr>
          <w:lang w:val="sr-Latn-CS"/>
        </w:rPr>
        <w:t xml:space="preserve"> svih radova.</w:t>
      </w:r>
    </w:p>
    <w:p w:rsidR="001E3D59" w:rsidRDefault="001E3D59" w:rsidP="001E3D59">
      <w:pPr>
        <w:jc w:val="both"/>
        <w:rPr>
          <w:lang w:val="sr-Latn-CS"/>
        </w:rPr>
      </w:pPr>
    </w:p>
    <w:p w:rsidR="00640F54" w:rsidRPr="001E3D59" w:rsidRDefault="00640F54" w:rsidP="001E3D59">
      <w:pPr>
        <w:ind w:left="360"/>
        <w:rPr>
          <w:lang w:val="sr-Cyrl-CS"/>
        </w:rPr>
      </w:pPr>
    </w:p>
    <w:p w:rsidR="00640F54" w:rsidRDefault="00640F54"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631FCD" w:rsidRDefault="00631FCD" w:rsidP="00846D50">
      <w:pPr>
        <w:tabs>
          <w:tab w:val="left" w:pos="3060"/>
        </w:tabs>
        <w:rPr>
          <w:b/>
          <w:lang w:val="sr-Latn-CS"/>
        </w:rPr>
      </w:pPr>
    </w:p>
    <w:p w:rsidR="000026F3" w:rsidRDefault="000026F3"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Default="007C2DA2" w:rsidP="00846D50">
      <w:pPr>
        <w:tabs>
          <w:tab w:val="left" w:pos="3060"/>
        </w:tabs>
        <w:rPr>
          <w:b/>
          <w:lang w:val="sr-Latn-CS"/>
        </w:rPr>
      </w:pPr>
    </w:p>
    <w:p w:rsidR="007C2DA2" w:rsidRPr="00D17B88" w:rsidRDefault="007C2DA2" w:rsidP="00846D50">
      <w:pPr>
        <w:tabs>
          <w:tab w:val="left" w:pos="3060"/>
        </w:tabs>
        <w:rPr>
          <w:b/>
          <w:sz w:val="40"/>
          <w:szCs w:val="40"/>
          <w:lang w:val="sr-Latn-CS"/>
        </w:rPr>
      </w:pPr>
    </w:p>
    <w:p w:rsidR="007C2DA2" w:rsidRPr="00D17B88" w:rsidRDefault="00D17B88" w:rsidP="00D17B88">
      <w:pPr>
        <w:tabs>
          <w:tab w:val="left" w:pos="3060"/>
        </w:tabs>
        <w:jc w:val="center"/>
        <w:rPr>
          <w:b/>
          <w:sz w:val="40"/>
          <w:szCs w:val="40"/>
          <w:lang w:val="sr-Latn-CS"/>
        </w:rPr>
      </w:pPr>
      <w:r w:rsidRPr="00D17B88">
        <w:rPr>
          <w:b/>
          <w:sz w:val="40"/>
          <w:szCs w:val="40"/>
          <w:lang w:val="sr-Latn-CS"/>
        </w:rPr>
        <w:t>CILJEVI I KLJUČNI ZADACI (PO OBLASTIMA)</w:t>
      </w:r>
    </w:p>
    <w:p w:rsidR="00E47574" w:rsidRDefault="00E47574" w:rsidP="00846D50">
      <w:pPr>
        <w:tabs>
          <w:tab w:val="left" w:pos="3060"/>
        </w:tabs>
        <w:rPr>
          <w:b/>
          <w:lang w:val="sr-Latn-CS"/>
        </w:rPr>
      </w:pPr>
    </w:p>
    <w:p w:rsidR="00E47574" w:rsidRDefault="00E47574" w:rsidP="00846D50">
      <w:pPr>
        <w:tabs>
          <w:tab w:val="left" w:pos="3060"/>
        </w:tabs>
        <w:rPr>
          <w:b/>
          <w:lang w:val="sr-Latn-CS"/>
        </w:rPr>
      </w:pPr>
    </w:p>
    <w:p w:rsidR="00BE0138" w:rsidRDefault="00BE0138" w:rsidP="00846D50">
      <w:pPr>
        <w:tabs>
          <w:tab w:val="left" w:pos="3060"/>
        </w:tabs>
        <w:rPr>
          <w:b/>
          <w:lang w:val="sr-Latn-CS"/>
        </w:rPr>
      </w:pPr>
    </w:p>
    <w:p w:rsidR="00BE0138" w:rsidRDefault="00BE0138" w:rsidP="00846D50">
      <w:pPr>
        <w:tabs>
          <w:tab w:val="left" w:pos="3060"/>
        </w:tabs>
        <w:rPr>
          <w:b/>
          <w:lang w:val="sr-Latn-CS"/>
        </w:rPr>
      </w:pPr>
    </w:p>
    <w:p w:rsidR="00BE0138" w:rsidRDefault="00BE0138" w:rsidP="00846D50">
      <w:pPr>
        <w:tabs>
          <w:tab w:val="left" w:pos="3060"/>
        </w:tabs>
        <w:rPr>
          <w:b/>
          <w:lang w:val="sr-Latn-CS"/>
        </w:rPr>
      </w:pPr>
    </w:p>
    <w:p w:rsidR="00BE0138" w:rsidRDefault="00BE0138" w:rsidP="00846D50">
      <w:pPr>
        <w:tabs>
          <w:tab w:val="left" w:pos="3060"/>
        </w:tabs>
        <w:rPr>
          <w:b/>
          <w:lang w:val="sr-Latn-CS"/>
        </w:rPr>
      </w:pPr>
    </w:p>
    <w:p w:rsidR="00BE0138" w:rsidRDefault="00BE0138" w:rsidP="00846D50">
      <w:pPr>
        <w:tabs>
          <w:tab w:val="left" w:pos="3060"/>
        </w:tabs>
        <w:rPr>
          <w:b/>
          <w:lang w:val="sr-Latn-CS"/>
        </w:rPr>
      </w:pPr>
    </w:p>
    <w:p w:rsidR="00BE0138" w:rsidRDefault="00BE0138"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C90A02" w:rsidRDefault="00C90A02" w:rsidP="00846D50">
      <w:pPr>
        <w:tabs>
          <w:tab w:val="left" w:pos="3060"/>
        </w:tabs>
        <w:rPr>
          <w:b/>
          <w:lang w:val="sr-Latn-CS"/>
        </w:rPr>
      </w:pPr>
    </w:p>
    <w:p w:rsidR="00811098" w:rsidRDefault="00811098" w:rsidP="00846D50">
      <w:pPr>
        <w:tabs>
          <w:tab w:val="left" w:pos="3060"/>
        </w:tabs>
        <w:rPr>
          <w:b/>
          <w:lang w:val="sr-Latn-CS"/>
        </w:rPr>
      </w:pPr>
    </w:p>
    <w:p w:rsidR="00811098" w:rsidRDefault="00811098" w:rsidP="00846D50">
      <w:pPr>
        <w:tabs>
          <w:tab w:val="left" w:pos="3060"/>
        </w:tabs>
        <w:rPr>
          <w:b/>
          <w:lang w:val="sr-Latn-CS"/>
        </w:rPr>
      </w:pPr>
    </w:p>
    <w:p w:rsidR="00811098" w:rsidRDefault="00811098" w:rsidP="00846D50">
      <w:pPr>
        <w:tabs>
          <w:tab w:val="left" w:pos="3060"/>
        </w:tabs>
        <w:rPr>
          <w:b/>
          <w:lang w:val="sr-Latn-CS"/>
        </w:rPr>
      </w:pPr>
    </w:p>
    <w:p w:rsidR="00811098" w:rsidRDefault="00811098"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D17B88" w:rsidRDefault="00D17B88"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BF183B" w:rsidRDefault="00BF183B" w:rsidP="00846D50">
      <w:pPr>
        <w:tabs>
          <w:tab w:val="left" w:pos="3060"/>
        </w:tabs>
        <w:rPr>
          <w:b/>
          <w:lang w:val="sr-Latn-CS"/>
        </w:rPr>
      </w:pPr>
    </w:p>
    <w:p w:rsidR="00811098" w:rsidRDefault="00811098" w:rsidP="00846D50">
      <w:pPr>
        <w:tabs>
          <w:tab w:val="left" w:pos="3060"/>
        </w:tabs>
        <w:rPr>
          <w:b/>
          <w:lang w:val="sr-Latn-CS"/>
        </w:rPr>
      </w:pPr>
    </w:p>
    <w:p w:rsidR="00C90A02" w:rsidRDefault="00C90A02" w:rsidP="00846D50">
      <w:pPr>
        <w:tabs>
          <w:tab w:val="left" w:pos="3060"/>
        </w:tabs>
        <w:rPr>
          <w:b/>
          <w:lang w:val="sr-Latn-CS"/>
        </w:rPr>
      </w:pPr>
    </w:p>
    <w:p w:rsidR="00E47574" w:rsidRDefault="00E47574" w:rsidP="00846D50">
      <w:pPr>
        <w:tabs>
          <w:tab w:val="left" w:pos="3060"/>
        </w:tabs>
        <w:rPr>
          <w:b/>
          <w:lang w:val="sr-Latn-CS"/>
        </w:rPr>
      </w:pPr>
    </w:p>
    <w:p w:rsidR="00D17B88" w:rsidRDefault="00D17B88" w:rsidP="001B6C09">
      <w:pPr>
        <w:tabs>
          <w:tab w:val="left" w:pos="3060"/>
        </w:tabs>
        <w:rPr>
          <w:b/>
          <w:sz w:val="48"/>
          <w:szCs w:val="48"/>
          <w:lang w:val="sr-Latn-CS"/>
        </w:rPr>
      </w:pPr>
    </w:p>
    <w:p w:rsidR="00F8017B" w:rsidRDefault="00D355FB" w:rsidP="003D5FFD">
      <w:pPr>
        <w:tabs>
          <w:tab w:val="left" w:pos="3060"/>
        </w:tabs>
        <w:jc w:val="center"/>
        <w:rPr>
          <w:b/>
          <w:sz w:val="48"/>
          <w:szCs w:val="48"/>
          <w:lang w:val="sr-Latn-CS"/>
        </w:rPr>
      </w:pPr>
      <w:r>
        <w:rPr>
          <w:b/>
          <w:sz w:val="48"/>
          <w:szCs w:val="48"/>
          <w:lang w:val="sr-Latn-CS"/>
        </w:rPr>
        <w:lastRenderedPageBreak/>
        <w:t>P</w:t>
      </w:r>
      <w:r w:rsidR="00F8017B">
        <w:rPr>
          <w:b/>
          <w:sz w:val="48"/>
          <w:szCs w:val="48"/>
          <w:lang w:val="sr-Latn-CS"/>
        </w:rPr>
        <w:t>rogramska osnova za planiranje i programiranje rada</w:t>
      </w:r>
    </w:p>
    <w:p w:rsidR="00F8017B" w:rsidRDefault="00F8017B" w:rsidP="003D5FFD">
      <w:pPr>
        <w:tabs>
          <w:tab w:val="left" w:pos="3060"/>
        </w:tabs>
        <w:jc w:val="center"/>
        <w:rPr>
          <w:b/>
          <w:sz w:val="48"/>
          <w:szCs w:val="48"/>
          <w:lang w:val="sr-Latn-CS"/>
        </w:rPr>
      </w:pPr>
    </w:p>
    <w:p w:rsidR="00F8017B" w:rsidRDefault="00F8017B" w:rsidP="001B6C09">
      <w:pPr>
        <w:tabs>
          <w:tab w:val="left" w:pos="3060"/>
        </w:tabs>
        <w:rPr>
          <w:lang w:val="sr-Latn-CS"/>
        </w:rPr>
      </w:pPr>
      <w:r>
        <w:rPr>
          <w:lang w:val="sr-Latn-CS"/>
        </w:rPr>
        <w:t>Godišnji program rada je dokument kojim se određuje i planira cjelokupna djelatnost tokom jedne školske godine. Godišnji plan rada škole se oslanja na zakonske i podzakonske akte, kao i na ciljeve i ključne zadatke po oblastima, a po utvrđenom metodološkom pristupu.</w:t>
      </w:r>
    </w:p>
    <w:p w:rsidR="00F8017B" w:rsidRDefault="00F8017B" w:rsidP="001B6C09">
      <w:pPr>
        <w:tabs>
          <w:tab w:val="left" w:pos="3060"/>
        </w:tabs>
        <w:rPr>
          <w:lang w:val="sr-Latn-CS"/>
        </w:rPr>
      </w:pPr>
    </w:p>
    <w:p w:rsidR="00F8017B" w:rsidRDefault="00F8017B" w:rsidP="001B6C09">
      <w:pPr>
        <w:tabs>
          <w:tab w:val="left" w:pos="3060"/>
        </w:tabs>
        <w:rPr>
          <w:lang w:val="sr-Latn-CS"/>
        </w:rPr>
      </w:pPr>
    </w:p>
    <w:p w:rsidR="00F8017B" w:rsidRDefault="00F8017B" w:rsidP="001B6C09">
      <w:pPr>
        <w:tabs>
          <w:tab w:val="left" w:pos="3060"/>
        </w:tabs>
        <w:rPr>
          <w:lang w:val="sr-Latn-CS"/>
        </w:rPr>
      </w:pPr>
      <w:r>
        <w:rPr>
          <w:lang w:val="sr-Latn-CS"/>
        </w:rPr>
        <w:t>Zakonski i podzakonski akti, ostala dokumenta</w:t>
      </w:r>
    </w:p>
    <w:p w:rsidR="00F8017B" w:rsidRDefault="00F8017B" w:rsidP="001B6C09">
      <w:pPr>
        <w:tabs>
          <w:tab w:val="left" w:pos="3060"/>
        </w:tabs>
        <w:rPr>
          <w:lang w:val="sr-Latn-CS"/>
        </w:rPr>
      </w:pPr>
    </w:p>
    <w:p w:rsidR="00F8017B" w:rsidRDefault="00F8017B" w:rsidP="001B6C09">
      <w:pPr>
        <w:tabs>
          <w:tab w:val="left" w:pos="3060"/>
        </w:tabs>
        <w:rPr>
          <w:lang w:val="sr-Latn-CS"/>
        </w:rPr>
      </w:pPr>
    </w:p>
    <w:p w:rsidR="00F8017B" w:rsidRDefault="00F8017B" w:rsidP="001B6C09">
      <w:pPr>
        <w:tabs>
          <w:tab w:val="left" w:pos="3060"/>
        </w:tabs>
        <w:rPr>
          <w:lang w:val="sr-Latn-ME"/>
        </w:rPr>
      </w:pPr>
      <w:r>
        <w:rPr>
          <w:lang w:val="sr-Latn-CS"/>
        </w:rPr>
        <w:t xml:space="preserve">Polazne </w:t>
      </w:r>
      <w:r w:rsidR="004645AB">
        <w:rPr>
          <w:lang w:val="sr-Latn-ME"/>
        </w:rPr>
        <w:t>osnove za izradu Godišnjeg plana rada škole su:</w:t>
      </w:r>
    </w:p>
    <w:p w:rsidR="004645AB" w:rsidRDefault="004645AB" w:rsidP="001B6C09">
      <w:pPr>
        <w:tabs>
          <w:tab w:val="left" w:pos="3060"/>
        </w:tabs>
        <w:rPr>
          <w:lang w:val="sr-Latn-ME"/>
        </w:rPr>
      </w:pPr>
    </w:p>
    <w:p w:rsidR="004645AB" w:rsidRDefault="004645AB" w:rsidP="004645AB">
      <w:pPr>
        <w:pStyle w:val="ListParagraph"/>
        <w:numPr>
          <w:ilvl w:val="0"/>
          <w:numId w:val="66"/>
        </w:numPr>
        <w:tabs>
          <w:tab w:val="left" w:pos="3060"/>
        </w:tabs>
        <w:rPr>
          <w:lang w:val="sr-Latn-ME"/>
        </w:rPr>
      </w:pPr>
      <w:r>
        <w:rPr>
          <w:lang w:val="sr-Latn-ME"/>
        </w:rPr>
        <w:t>Opšti zakon o obrazovanju i vaspitanju</w:t>
      </w:r>
    </w:p>
    <w:p w:rsidR="004645AB" w:rsidRDefault="004645AB" w:rsidP="004645AB">
      <w:pPr>
        <w:pStyle w:val="ListParagraph"/>
        <w:numPr>
          <w:ilvl w:val="0"/>
          <w:numId w:val="66"/>
        </w:numPr>
        <w:tabs>
          <w:tab w:val="left" w:pos="3060"/>
        </w:tabs>
        <w:rPr>
          <w:lang w:val="sr-Latn-ME"/>
        </w:rPr>
      </w:pPr>
      <w:r>
        <w:rPr>
          <w:lang w:val="sr-Latn-ME"/>
        </w:rPr>
        <w:t>Zakon o Gimnaziji</w:t>
      </w:r>
    </w:p>
    <w:p w:rsidR="004645AB" w:rsidRDefault="00D355FB" w:rsidP="004645AB">
      <w:pPr>
        <w:pStyle w:val="ListParagraph"/>
        <w:numPr>
          <w:ilvl w:val="0"/>
          <w:numId w:val="66"/>
        </w:numPr>
        <w:tabs>
          <w:tab w:val="left" w:pos="3060"/>
        </w:tabs>
        <w:rPr>
          <w:lang w:val="sr-Latn-ME"/>
        </w:rPr>
      </w:pPr>
      <w:r>
        <w:rPr>
          <w:lang w:val="sr-Latn-ME"/>
        </w:rPr>
        <w:t>Zakon o S</w:t>
      </w:r>
      <w:r w:rsidR="004645AB">
        <w:rPr>
          <w:lang w:val="sr-Latn-ME"/>
        </w:rPr>
        <w:t>tručnoj školi</w:t>
      </w:r>
    </w:p>
    <w:p w:rsidR="004645AB" w:rsidRDefault="004645AB" w:rsidP="004645AB">
      <w:pPr>
        <w:pStyle w:val="ListParagraph"/>
        <w:numPr>
          <w:ilvl w:val="0"/>
          <w:numId w:val="66"/>
        </w:numPr>
        <w:tabs>
          <w:tab w:val="left" w:pos="3060"/>
        </w:tabs>
        <w:rPr>
          <w:lang w:val="sr-Latn-ME"/>
        </w:rPr>
      </w:pPr>
      <w:r>
        <w:rPr>
          <w:lang w:val="sr-Latn-ME"/>
        </w:rPr>
        <w:t>Nastavni planovi i programi</w:t>
      </w:r>
    </w:p>
    <w:p w:rsidR="004645AB" w:rsidRDefault="004645AB" w:rsidP="004645AB">
      <w:pPr>
        <w:pStyle w:val="ListParagraph"/>
        <w:numPr>
          <w:ilvl w:val="0"/>
          <w:numId w:val="66"/>
        </w:numPr>
        <w:tabs>
          <w:tab w:val="left" w:pos="3060"/>
        </w:tabs>
        <w:rPr>
          <w:lang w:val="sr-Latn-ME"/>
        </w:rPr>
      </w:pPr>
      <w:r>
        <w:rPr>
          <w:lang w:val="sr-Latn-ME"/>
        </w:rPr>
        <w:t>Statut Ustanove</w:t>
      </w:r>
    </w:p>
    <w:p w:rsidR="004645AB" w:rsidRDefault="004645AB" w:rsidP="004645AB">
      <w:pPr>
        <w:pStyle w:val="ListParagraph"/>
        <w:numPr>
          <w:ilvl w:val="0"/>
          <w:numId w:val="66"/>
        </w:numPr>
        <w:tabs>
          <w:tab w:val="left" w:pos="3060"/>
        </w:tabs>
        <w:rPr>
          <w:lang w:val="sr-Latn-ME"/>
        </w:rPr>
      </w:pPr>
      <w:r>
        <w:rPr>
          <w:lang w:val="sr-Latn-ME"/>
        </w:rPr>
        <w:t>Pravilnik o organizaciji i sistematizaciji radnih mjesta</w:t>
      </w:r>
    </w:p>
    <w:p w:rsidR="004645AB" w:rsidRDefault="004645AB" w:rsidP="004645AB">
      <w:pPr>
        <w:pStyle w:val="ListParagraph"/>
        <w:numPr>
          <w:ilvl w:val="0"/>
          <w:numId w:val="66"/>
        </w:numPr>
        <w:tabs>
          <w:tab w:val="left" w:pos="3060"/>
        </w:tabs>
        <w:rPr>
          <w:lang w:val="sr-Latn-ME"/>
        </w:rPr>
      </w:pPr>
      <w:r>
        <w:rPr>
          <w:lang w:val="sr-Latn-ME"/>
        </w:rPr>
        <w:t>Granski kolektivni ugovor za oblast prosvjete</w:t>
      </w:r>
    </w:p>
    <w:p w:rsidR="004645AB" w:rsidRDefault="004645AB" w:rsidP="004645AB">
      <w:pPr>
        <w:pStyle w:val="ListParagraph"/>
        <w:numPr>
          <w:ilvl w:val="0"/>
          <w:numId w:val="66"/>
        </w:numPr>
        <w:tabs>
          <w:tab w:val="left" w:pos="3060"/>
        </w:tabs>
        <w:rPr>
          <w:lang w:val="sr-Latn-ME"/>
        </w:rPr>
      </w:pPr>
      <w:r>
        <w:rPr>
          <w:lang w:val="sr-Latn-ME"/>
        </w:rPr>
        <w:t>Pravilnik o disciplinskoj odgovornosti</w:t>
      </w:r>
    </w:p>
    <w:p w:rsidR="004645AB" w:rsidRDefault="004645AB" w:rsidP="004645AB">
      <w:pPr>
        <w:pStyle w:val="ListParagraph"/>
        <w:numPr>
          <w:ilvl w:val="0"/>
          <w:numId w:val="66"/>
        </w:numPr>
        <w:tabs>
          <w:tab w:val="left" w:pos="3060"/>
        </w:tabs>
        <w:rPr>
          <w:lang w:val="sr-Latn-ME"/>
        </w:rPr>
      </w:pPr>
      <w:r>
        <w:rPr>
          <w:lang w:val="sr-Latn-ME"/>
        </w:rPr>
        <w:t>Pravilnik o kućnom redu škole i</w:t>
      </w:r>
    </w:p>
    <w:p w:rsidR="004645AB" w:rsidRDefault="004645AB" w:rsidP="004645AB">
      <w:pPr>
        <w:pStyle w:val="ListParagraph"/>
        <w:numPr>
          <w:ilvl w:val="0"/>
          <w:numId w:val="66"/>
        </w:numPr>
        <w:tabs>
          <w:tab w:val="left" w:pos="3060"/>
        </w:tabs>
        <w:rPr>
          <w:lang w:val="sr-Latn-ME"/>
        </w:rPr>
      </w:pPr>
      <w:r>
        <w:rPr>
          <w:lang w:val="sr-Latn-ME"/>
        </w:rPr>
        <w:t>Druga podzakonska akta</w:t>
      </w:r>
    </w:p>
    <w:p w:rsidR="004645AB" w:rsidRDefault="004645AB" w:rsidP="004645AB">
      <w:pPr>
        <w:tabs>
          <w:tab w:val="left" w:pos="3060"/>
        </w:tabs>
        <w:rPr>
          <w:lang w:val="sr-Latn-ME"/>
        </w:rPr>
      </w:pPr>
    </w:p>
    <w:p w:rsidR="004645AB" w:rsidRDefault="004645AB" w:rsidP="004645AB">
      <w:pPr>
        <w:tabs>
          <w:tab w:val="left" w:pos="3060"/>
        </w:tabs>
        <w:rPr>
          <w:lang w:val="sr-Latn-ME"/>
        </w:rPr>
      </w:pPr>
    </w:p>
    <w:p w:rsidR="004645AB" w:rsidRDefault="004645AB" w:rsidP="004645AB">
      <w:pPr>
        <w:tabs>
          <w:tab w:val="left" w:pos="3060"/>
        </w:tabs>
        <w:rPr>
          <w:lang w:val="sr-Latn-ME"/>
        </w:rPr>
      </w:pPr>
    </w:p>
    <w:p w:rsidR="004645AB" w:rsidRDefault="004645AB" w:rsidP="004645AB">
      <w:pPr>
        <w:tabs>
          <w:tab w:val="left" w:pos="3060"/>
        </w:tabs>
        <w:rPr>
          <w:lang w:val="sr-Latn-ME"/>
        </w:rPr>
      </w:pPr>
      <w:r>
        <w:rPr>
          <w:lang w:val="sr-Latn-ME"/>
        </w:rPr>
        <w:t>Osim gore navedenog, polazne osnove za izradu Godišnjeg plana rada škole čini i planska dokumentacija:</w:t>
      </w:r>
    </w:p>
    <w:p w:rsidR="004645AB" w:rsidRDefault="004645AB" w:rsidP="004645AB">
      <w:pPr>
        <w:tabs>
          <w:tab w:val="left" w:pos="3060"/>
        </w:tabs>
        <w:rPr>
          <w:lang w:val="sr-Latn-ME"/>
        </w:rPr>
      </w:pPr>
    </w:p>
    <w:p w:rsidR="004645AB" w:rsidRDefault="004645AB" w:rsidP="004645AB">
      <w:pPr>
        <w:pStyle w:val="ListParagraph"/>
        <w:numPr>
          <w:ilvl w:val="0"/>
          <w:numId w:val="66"/>
        </w:numPr>
        <w:tabs>
          <w:tab w:val="left" w:pos="3060"/>
        </w:tabs>
        <w:rPr>
          <w:lang w:val="sr-Latn-ME"/>
        </w:rPr>
      </w:pPr>
      <w:r>
        <w:rPr>
          <w:lang w:val="sr-Latn-ME"/>
        </w:rPr>
        <w:t>Godišnji rasporedi g</w:t>
      </w:r>
      <w:r w:rsidR="00D355FB">
        <w:rPr>
          <w:lang w:val="sr-Latn-ME"/>
        </w:rPr>
        <w:t>radiva za svaku nastavnu oblast</w:t>
      </w:r>
    </w:p>
    <w:p w:rsidR="004645AB" w:rsidRDefault="004645AB" w:rsidP="004645AB">
      <w:pPr>
        <w:pStyle w:val="ListParagraph"/>
        <w:numPr>
          <w:ilvl w:val="0"/>
          <w:numId w:val="66"/>
        </w:numPr>
        <w:tabs>
          <w:tab w:val="left" w:pos="3060"/>
        </w:tabs>
        <w:rPr>
          <w:lang w:val="sr-Latn-ME"/>
        </w:rPr>
      </w:pPr>
      <w:r>
        <w:rPr>
          <w:lang w:val="sr-Latn-ME"/>
        </w:rPr>
        <w:t>Godišnji plan rada organa upravljanja i stručnih organa</w:t>
      </w:r>
    </w:p>
    <w:p w:rsidR="004645AB" w:rsidRDefault="004645AB" w:rsidP="004645AB">
      <w:pPr>
        <w:pStyle w:val="ListParagraph"/>
        <w:numPr>
          <w:ilvl w:val="0"/>
          <w:numId w:val="66"/>
        </w:numPr>
        <w:tabs>
          <w:tab w:val="left" w:pos="3060"/>
        </w:tabs>
        <w:rPr>
          <w:lang w:val="sr-Latn-ME"/>
        </w:rPr>
      </w:pPr>
      <w:r>
        <w:rPr>
          <w:lang w:val="sr-Latn-ME"/>
        </w:rPr>
        <w:t>Godišnji plan rada PP službe</w:t>
      </w:r>
    </w:p>
    <w:p w:rsidR="004645AB" w:rsidRDefault="004645AB" w:rsidP="004645AB">
      <w:pPr>
        <w:pStyle w:val="ListParagraph"/>
        <w:numPr>
          <w:ilvl w:val="0"/>
          <w:numId w:val="66"/>
        </w:numPr>
        <w:tabs>
          <w:tab w:val="left" w:pos="3060"/>
        </w:tabs>
        <w:rPr>
          <w:lang w:val="sr-Latn-ME"/>
        </w:rPr>
      </w:pPr>
      <w:r>
        <w:rPr>
          <w:lang w:val="sr-Latn-ME"/>
        </w:rPr>
        <w:t>Godišnji plan rada Učeničkog parlamenta</w:t>
      </w:r>
    </w:p>
    <w:p w:rsidR="004645AB" w:rsidRDefault="004645AB" w:rsidP="004645AB">
      <w:pPr>
        <w:pStyle w:val="ListParagraph"/>
        <w:numPr>
          <w:ilvl w:val="0"/>
          <w:numId w:val="66"/>
        </w:numPr>
        <w:tabs>
          <w:tab w:val="left" w:pos="3060"/>
        </w:tabs>
        <w:rPr>
          <w:lang w:val="sr-Latn-ME"/>
        </w:rPr>
      </w:pPr>
      <w:r>
        <w:rPr>
          <w:lang w:val="sr-Latn-ME"/>
        </w:rPr>
        <w:t>Godišnji plan rada odjeljenskih starješina</w:t>
      </w:r>
    </w:p>
    <w:p w:rsidR="004645AB" w:rsidRDefault="004645AB" w:rsidP="004645AB">
      <w:pPr>
        <w:pStyle w:val="ListParagraph"/>
        <w:numPr>
          <w:ilvl w:val="0"/>
          <w:numId w:val="66"/>
        </w:numPr>
        <w:tabs>
          <w:tab w:val="left" w:pos="3060"/>
        </w:tabs>
        <w:rPr>
          <w:lang w:val="sr-Latn-ME"/>
        </w:rPr>
      </w:pPr>
      <w:r>
        <w:rPr>
          <w:lang w:val="sr-Latn-ME"/>
        </w:rPr>
        <w:t>Godišnji plan rada stručnih aktiva</w:t>
      </w:r>
    </w:p>
    <w:p w:rsidR="004645AB" w:rsidRDefault="004645AB" w:rsidP="004645AB">
      <w:pPr>
        <w:pStyle w:val="ListParagraph"/>
        <w:numPr>
          <w:ilvl w:val="0"/>
          <w:numId w:val="66"/>
        </w:numPr>
        <w:tabs>
          <w:tab w:val="left" w:pos="3060"/>
        </w:tabs>
        <w:rPr>
          <w:lang w:val="sr-Latn-ME"/>
        </w:rPr>
      </w:pPr>
      <w:r>
        <w:rPr>
          <w:lang w:val="sr-Latn-ME"/>
        </w:rPr>
        <w:t>Ostali godišnji planovi rada</w:t>
      </w:r>
    </w:p>
    <w:p w:rsidR="004645AB" w:rsidRDefault="004645AB" w:rsidP="004645AB">
      <w:pPr>
        <w:pStyle w:val="ListParagraph"/>
        <w:tabs>
          <w:tab w:val="left" w:pos="3060"/>
        </w:tabs>
        <w:rPr>
          <w:lang w:val="sr-Latn-ME"/>
        </w:rPr>
      </w:pPr>
    </w:p>
    <w:p w:rsidR="004645AB" w:rsidRDefault="004645AB" w:rsidP="004645AB">
      <w:pPr>
        <w:pStyle w:val="ListParagraph"/>
        <w:tabs>
          <w:tab w:val="left" w:pos="3060"/>
        </w:tabs>
        <w:rPr>
          <w:lang w:val="sr-Latn-ME"/>
        </w:rPr>
      </w:pPr>
    </w:p>
    <w:p w:rsidR="004645AB" w:rsidRDefault="004645AB" w:rsidP="004645AB">
      <w:pPr>
        <w:pStyle w:val="ListParagraph"/>
        <w:tabs>
          <w:tab w:val="left" w:pos="3060"/>
        </w:tabs>
        <w:rPr>
          <w:lang w:val="sr-Latn-ME"/>
        </w:rPr>
      </w:pPr>
    </w:p>
    <w:p w:rsidR="004645AB" w:rsidRDefault="004645AB" w:rsidP="004645AB">
      <w:pPr>
        <w:pStyle w:val="ListParagraph"/>
        <w:tabs>
          <w:tab w:val="left" w:pos="3060"/>
        </w:tabs>
        <w:rPr>
          <w:lang w:val="sr-Latn-ME"/>
        </w:rPr>
      </w:pPr>
    </w:p>
    <w:p w:rsidR="004645AB" w:rsidRPr="004645AB" w:rsidRDefault="004645AB" w:rsidP="004645AB">
      <w:pPr>
        <w:tabs>
          <w:tab w:val="left" w:pos="3060"/>
        </w:tabs>
        <w:ind w:left="360"/>
        <w:rPr>
          <w:lang w:val="sr-Latn-ME"/>
        </w:rPr>
      </w:pPr>
    </w:p>
    <w:tbl>
      <w:tblPr>
        <w:tblStyle w:val="GridTable4Accent1"/>
        <w:tblW w:w="0" w:type="auto"/>
        <w:tblLook w:val="04A0" w:firstRow="1" w:lastRow="0" w:firstColumn="1" w:lastColumn="0" w:noHBand="0" w:noVBand="1"/>
      </w:tblPr>
      <w:tblGrid>
        <w:gridCol w:w="3362"/>
        <w:gridCol w:w="3362"/>
        <w:gridCol w:w="3362"/>
      </w:tblGrid>
      <w:tr w:rsidR="00D17B88" w:rsidTr="00035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BE0138">
            <w:pPr>
              <w:tabs>
                <w:tab w:val="left" w:pos="3060"/>
              </w:tabs>
              <w:jc w:val="center"/>
              <w:rPr>
                <w:b w:val="0"/>
                <w:lang w:val="sr-Latn-CS"/>
              </w:rPr>
            </w:pPr>
            <w:r w:rsidRPr="00D17B88">
              <w:rPr>
                <w:lang w:val="sr-Latn-CS"/>
              </w:rPr>
              <w:t>PODRUČJE RADA</w:t>
            </w:r>
          </w:p>
        </w:tc>
        <w:tc>
          <w:tcPr>
            <w:tcW w:w="3362" w:type="dxa"/>
          </w:tcPr>
          <w:p w:rsidR="00D17B88" w:rsidRPr="00D17B88" w:rsidRDefault="00D17B88" w:rsidP="00BE0138">
            <w:pPr>
              <w:tabs>
                <w:tab w:val="left" w:pos="3060"/>
              </w:tabs>
              <w:jc w:val="center"/>
              <w:cnfStyle w:val="100000000000" w:firstRow="1" w:lastRow="0" w:firstColumn="0" w:lastColumn="0" w:oddVBand="0" w:evenVBand="0" w:oddHBand="0" w:evenHBand="0" w:firstRowFirstColumn="0" w:firstRowLastColumn="0" w:lastRowFirstColumn="0" w:lastRowLastColumn="0"/>
              <w:rPr>
                <w:b w:val="0"/>
                <w:lang w:val="sr-Latn-CS"/>
              </w:rPr>
            </w:pPr>
            <w:r w:rsidRPr="00D17B88">
              <w:rPr>
                <w:lang w:val="sr-Latn-CS"/>
              </w:rPr>
              <w:t>CILJ</w:t>
            </w:r>
          </w:p>
        </w:tc>
        <w:tc>
          <w:tcPr>
            <w:tcW w:w="3362" w:type="dxa"/>
          </w:tcPr>
          <w:p w:rsidR="00D17B88" w:rsidRPr="00D17B88" w:rsidRDefault="00D17B88" w:rsidP="00BE0138">
            <w:pPr>
              <w:tabs>
                <w:tab w:val="left" w:pos="3060"/>
              </w:tabs>
              <w:jc w:val="center"/>
              <w:cnfStyle w:val="100000000000" w:firstRow="1" w:lastRow="0" w:firstColumn="0" w:lastColumn="0" w:oddVBand="0" w:evenVBand="0" w:oddHBand="0" w:evenHBand="0" w:firstRowFirstColumn="0" w:firstRowLastColumn="0" w:lastRowFirstColumn="0" w:lastRowLastColumn="0"/>
              <w:rPr>
                <w:b w:val="0"/>
                <w:lang w:val="sr-Latn-CS"/>
              </w:rPr>
            </w:pPr>
            <w:r w:rsidRPr="00D17B88">
              <w:rPr>
                <w:lang w:val="sr-Latn-CS"/>
              </w:rPr>
              <w:t>ZADACI</w:t>
            </w:r>
          </w:p>
        </w:tc>
      </w:tr>
      <w:tr w:rsidR="00D17B88" w:rsidTr="0003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4E3500">
            <w:pPr>
              <w:tabs>
                <w:tab w:val="left" w:pos="3060"/>
              </w:tabs>
              <w:jc w:val="center"/>
              <w:rPr>
                <w:b w:val="0"/>
                <w:lang w:val="sr-Latn-CS"/>
              </w:rPr>
            </w:pPr>
            <w:r>
              <w:rPr>
                <w:lang w:val="sr-Latn-CS"/>
              </w:rPr>
              <w:t>UPRVLJANJE I RUKOVOĐENJE</w:t>
            </w:r>
          </w:p>
        </w:tc>
        <w:tc>
          <w:tcPr>
            <w:tcW w:w="3362" w:type="dxa"/>
          </w:tcPr>
          <w:p w:rsidR="00D17B88" w:rsidRDefault="00D17B88" w:rsidP="004E3500">
            <w:pPr>
              <w:tabs>
                <w:tab w:val="left" w:pos="3060"/>
              </w:tabs>
              <w:jc w:val="center"/>
              <w:cnfStyle w:val="000000100000" w:firstRow="0" w:lastRow="0" w:firstColumn="0" w:lastColumn="0" w:oddVBand="0" w:evenVBand="0" w:oddHBand="1" w:evenHBand="0" w:firstRowFirstColumn="0" w:firstRowLastColumn="0" w:lastRowFirstColumn="0" w:lastRowLastColumn="0"/>
              <w:rPr>
                <w:b/>
                <w:sz w:val="48"/>
                <w:szCs w:val="48"/>
                <w:lang w:val="sr-Latn-CS"/>
              </w:rPr>
            </w:pPr>
            <w:r>
              <w:rPr>
                <w:sz w:val="22"/>
                <w:szCs w:val="22"/>
              </w:rPr>
              <w:t>Osigurati da Godišnji plan rada škole bude usklađen sa zahtjevima zakona, Statuta i Pravilnika što uključuje unapređenje strukture i sadržaja Plana kako bi bio jasniji, precizniji i funkcionalniji  što će omogućiti efikasniju implementaciju i praćenje obrazovnih ciljeva škole</w:t>
            </w:r>
          </w:p>
        </w:tc>
        <w:tc>
          <w:tcPr>
            <w:tcW w:w="3362" w:type="dxa"/>
          </w:tcPr>
          <w:p w:rsidR="00D17B88" w:rsidRPr="00A97515"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lang w:val="sr-Latn-ME"/>
              </w:rPr>
            </w:pPr>
            <w:r w:rsidRPr="007113A0">
              <w:t>-</w:t>
            </w:r>
            <w:r>
              <w:rPr>
                <w:sz w:val="20"/>
                <w:szCs w:val="20"/>
              </w:rPr>
              <w:t>analizirati važeće zakone, Statut škole i Pravilnik koji se odnose na strukturu i sadržaj Godišnjeg plana rada škole</w:t>
            </w:r>
          </w:p>
          <w:p w:rsidR="00D17B88"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4750">
              <w:rPr>
                <w:sz w:val="20"/>
                <w:szCs w:val="20"/>
              </w:rPr>
              <w:t>-</w:t>
            </w:r>
            <w:r>
              <w:rPr>
                <w:sz w:val="20"/>
                <w:szCs w:val="20"/>
              </w:rPr>
              <w:t>izvršiti detaljnu analizu postojećeg Godišnjeg plana rad</w:t>
            </w:r>
            <w:r w:rsidR="004E3500">
              <w:rPr>
                <w:sz w:val="20"/>
                <w:szCs w:val="20"/>
              </w:rPr>
              <w:t>A</w:t>
            </w:r>
            <w:r>
              <w:rPr>
                <w:sz w:val="20"/>
                <w:szCs w:val="20"/>
              </w:rPr>
              <w:t xml:space="preserve"> kako bi se identifikovale sve neusklađenosti sa propisima</w:t>
            </w:r>
          </w:p>
          <w:p w:rsidR="00D17B88"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-prilagoditi strukturu i sadržaj plana u skladu sa preporukama i propisima</w:t>
            </w:r>
          </w:p>
          <w:p w:rsidR="00D17B88"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-upoznati Nastavničko vijeće, školski odbor i Savjet roditelja sa revidiranim godišnjim planom škole</w:t>
            </w:r>
          </w:p>
          <w:p w:rsidR="00D17B88"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-redovno evidentirati realizaciju </w:t>
            </w:r>
            <w:r>
              <w:rPr>
                <w:sz w:val="20"/>
                <w:szCs w:val="20"/>
              </w:rPr>
              <w:lastRenderedPageBreak/>
              <w:t>aktivnosti predviđenih Godišnjim planom rada škole</w:t>
            </w:r>
          </w:p>
          <w:p w:rsidR="004E3500"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-napisati izvještaj o realizaciji Godišnjeg plana rada škole i definisati preporuke za unapređenje Godišnjeg planiranja</w:t>
            </w:r>
          </w:p>
          <w:p w:rsidR="00D17B88" w:rsidRPr="004D4750"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4750">
              <w:rPr>
                <w:sz w:val="20"/>
                <w:szCs w:val="20"/>
              </w:rPr>
              <w:t>-</w:t>
            </w:r>
            <w:r w:rsidR="004E3500">
              <w:rPr>
                <w:sz w:val="20"/>
                <w:szCs w:val="20"/>
              </w:rPr>
              <w:t>napraviti raspored časova u skladu sa svim pedagoškim principima</w:t>
            </w:r>
          </w:p>
          <w:p w:rsidR="00D17B88"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4750">
              <w:rPr>
                <w:sz w:val="20"/>
                <w:szCs w:val="20"/>
              </w:rPr>
              <w:t>-</w:t>
            </w:r>
            <w:r w:rsidR="004E3500">
              <w:rPr>
                <w:sz w:val="20"/>
                <w:szCs w:val="20"/>
              </w:rPr>
              <w:t>imenovati rukovodioce Stručnih aktiva</w:t>
            </w:r>
          </w:p>
          <w:p w:rsidR="004E3500" w:rsidRDefault="00D17B88"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E3500">
              <w:rPr>
                <w:sz w:val="20"/>
                <w:szCs w:val="20"/>
              </w:rPr>
              <w:t>raditi na stručnom usavršavanu kadrova</w:t>
            </w:r>
          </w:p>
          <w:p w:rsidR="00D17B88" w:rsidRPr="007113A0" w:rsidRDefault="00D17B88" w:rsidP="001B6C09">
            <w:pPr>
              <w:jc w:val="center"/>
              <w:cnfStyle w:val="000000100000" w:firstRow="0" w:lastRow="0" w:firstColumn="0" w:lastColumn="0" w:oddVBand="0" w:evenVBand="0" w:oddHBand="1" w:evenHBand="0" w:firstRowFirstColumn="0" w:firstRowLastColumn="0" w:lastRowFirstColumn="0" w:lastRowLastColumn="0"/>
            </w:pPr>
          </w:p>
        </w:tc>
      </w:tr>
      <w:tr w:rsidR="00D17B88" w:rsidTr="00035F8B">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9700F7">
            <w:pPr>
              <w:tabs>
                <w:tab w:val="left" w:pos="3060"/>
              </w:tabs>
              <w:jc w:val="center"/>
              <w:rPr>
                <w:b w:val="0"/>
                <w:lang w:val="sr-Latn-CS"/>
              </w:rPr>
            </w:pPr>
            <w:r w:rsidRPr="00D17B88">
              <w:rPr>
                <w:lang w:val="sr-Latn-CS"/>
              </w:rPr>
              <w:lastRenderedPageBreak/>
              <w:t>NASTAVA I UČENJE</w:t>
            </w:r>
          </w:p>
        </w:tc>
        <w:tc>
          <w:tcPr>
            <w:tcW w:w="3362" w:type="dxa"/>
          </w:tcPr>
          <w:p w:rsidR="00D17B88" w:rsidRPr="004E1220" w:rsidRDefault="004E1220" w:rsidP="009700F7">
            <w:pPr>
              <w:tabs>
                <w:tab w:val="left" w:pos="3060"/>
              </w:tabs>
              <w:jc w:val="center"/>
              <w:cnfStyle w:val="000000000000" w:firstRow="0" w:lastRow="0" w:firstColumn="0" w:lastColumn="0" w:oddVBand="0" w:evenVBand="0" w:oddHBand="0" w:evenHBand="0" w:firstRowFirstColumn="0" w:firstRowLastColumn="0" w:lastRowFirstColumn="0" w:lastRowLastColumn="0"/>
              <w:rPr>
                <w:lang w:val="sr-Latn-CS"/>
              </w:rPr>
            </w:pPr>
            <w:r>
              <w:rPr>
                <w:lang w:val="sr-Latn-CS"/>
              </w:rPr>
              <w:t>Organizovati nastavni proces uz po</w:t>
            </w:r>
            <w:r>
              <w:rPr>
                <w:lang w:val="sr-Latn-ME"/>
              </w:rPr>
              <w:t>š</w:t>
            </w:r>
            <w:r>
              <w:rPr>
                <w:lang w:val="sr-Latn-CS"/>
              </w:rPr>
              <w:t>tovanje principa kvaliteta i relevantnosti što zahtijeva promišljeno planiranje i prilagođavanje sadržaja, metoda i aktivnosti učenicima</w:t>
            </w:r>
          </w:p>
        </w:tc>
        <w:tc>
          <w:tcPr>
            <w:tcW w:w="3362" w:type="dxa"/>
          </w:tcPr>
          <w:p w:rsidR="00D17B88" w:rsidRDefault="004E1220"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 nivou aktiva pripremiti godišnje planove za nastavne predmete</w:t>
            </w:r>
          </w:p>
          <w:p w:rsidR="004E1220" w:rsidRDefault="004E1220"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 nivou stručnih aktiva usaglasiti I pripremiti kriterijume ocjenjivanja</w:t>
            </w:r>
          </w:p>
          <w:p w:rsidR="004E1220" w:rsidRDefault="004E1220"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9700F7">
              <w:rPr>
                <w:sz w:val="18"/>
                <w:szCs w:val="18"/>
              </w:rPr>
              <w:t>birati sadržaje koji su međupredmetno povezani kako bi učenje bilo smileno I primjenjivo.</w:t>
            </w:r>
          </w:p>
          <w:p w:rsidR="009700F7" w:rsidRDefault="009700F7"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-podsticati inovacije u nastavi, aktivno učenje ko I primjenu savremene tehnologije nastavnog rada</w:t>
            </w:r>
          </w:p>
          <w:p w:rsidR="009700F7" w:rsidRDefault="009700F7"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-podsticati nastavu koja uzima u obzir različite potrebe I sposobnosti učenika</w:t>
            </w:r>
          </w:p>
          <w:p w:rsidR="009700F7" w:rsidRPr="004E1220" w:rsidRDefault="009700F7" w:rsidP="001B6C0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-podsticati primjenu metodičkih načela efikasne organizacije samostalnog rada učenika; osposobljavanje učenika za ekonomičnije I produktivnije samostalno sticanje znanja</w:t>
            </w:r>
          </w:p>
        </w:tc>
      </w:tr>
      <w:tr w:rsidR="00D17B88" w:rsidTr="0003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9700F7">
            <w:pPr>
              <w:tabs>
                <w:tab w:val="left" w:pos="3060"/>
              </w:tabs>
              <w:jc w:val="center"/>
              <w:rPr>
                <w:b w:val="0"/>
                <w:lang w:val="sr-Latn-CS"/>
              </w:rPr>
            </w:pPr>
            <w:r w:rsidRPr="00D17B88">
              <w:rPr>
                <w:lang w:val="sr-Latn-CS"/>
              </w:rPr>
              <w:t>ETOS</w:t>
            </w:r>
          </w:p>
        </w:tc>
        <w:tc>
          <w:tcPr>
            <w:tcW w:w="3362" w:type="dxa"/>
          </w:tcPr>
          <w:p w:rsidR="00D17B88" w:rsidRPr="009700F7" w:rsidRDefault="009700F7" w:rsidP="009700F7">
            <w:pPr>
              <w:tabs>
                <w:tab w:val="left" w:pos="3060"/>
              </w:tabs>
              <w:jc w:val="center"/>
              <w:cnfStyle w:val="000000100000" w:firstRow="0" w:lastRow="0" w:firstColumn="0" w:lastColumn="0" w:oddVBand="0" w:evenVBand="0" w:oddHBand="1" w:evenHBand="0" w:firstRowFirstColumn="0" w:firstRowLastColumn="0" w:lastRowFirstColumn="0" w:lastRowLastColumn="0"/>
              <w:rPr>
                <w:b/>
                <w:sz w:val="22"/>
                <w:szCs w:val="22"/>
                <w:lang w:val="sr-Latn-CS"/>
              </w:rPr>
            </w:pPr>
            <w:r>
              <w:rPr>
                <w:sz w:val="22"/>
                <w:szCs w:val="22"/>
              </w:rPr>
              <w:t>Unapređenje imidža i vidljivosti škole u zajednici i Crnoj Gori</w:t>
            </w:r>
          </w:p>
        </w:tc>
        <w:tc>
          <w:tcPr>
            <w:tcW w:w="3362" w:type="dxa"/>
          </w:tcPr>
          <w:p w:rsidR="009700F7" w:rsidRPr="00AA1DE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A1DE7">
              <w:rPr>
                <w:sz w:val="20"/>
                <w:szCs w:val="20"/>
              </w:rPr>
              <w:t>- formirati tim za promociju škole</w:t>
            </w:r>
          </w:p>
          <w:p w:rsidR="009700F7" w:rsidRPr="00AA1DE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A1DE7">
              <w:rPr>
                <w:sz w:val="20"/>
                <w:szCs w:val="20"/>
              </w:rPr>
              <w:t>-delegiranje zadataka članovima promotivnog tima</w:t>
            </w:r>
          </w:p>
          <w:p w:rsidR="009700F7" w:rsidRPr="00A97515"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lang w:val="sr-Latn-ME"/>
              </w:rPr>
            </w:pPr>
            <w:r w:rsidRPr="007113A0">
              <w:t>-</w:t>
            </w:r>
            <w:r>
              <w:rPr>
                <w:sz w:val="20"/>
                <w:szCs w:val="20"/>
              </w:rPr>
              <w:t>unaprijediti sadržaj web stranice</w:t>
            </w:r>
          </w:p>
          <w:p w:rsidR="009700F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4750">
              <w:rPr>
                <w:sz w:val="20"/>
                <w:szCs w:val="20"/>
              </w:rPr>
              <w:t>-</w:t>
            </w:r>
            <w:r>
              <w:rPr>
                <w:sz w:val="20"/>
                <w:szCs w:val="20"/>
              </w:rPr>
              <w:t>redovno ažuriranje sadržaja na web stranici</w:t>
            </w:r>
          </w:p>
          <w:p w:rsidR="009700F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-postavljanje zanimljivih i informativnih postova</w:t>
            </w:r>
          </w:p>
          <w:p w:rsidR="009700F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-učestvovanje škole na lokalnim manifestacijama, sajmovima i drugim događajima</w:t>
            </w:r>
          </w:p>
          <w:p w:rsidR="009700F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-redovno imformisanje lokalnih medija o važnim događajima, uspjesima i školskim inicijativama</w:t>
            </w:r>
          </w:p>
          <w:p w:rsidR="009700F7" w:rsidRDefault="009700F7"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-održavanje nivoa opremljenosti škole I uređenje školskog prostora</w:t>
            </w:r>
          </w:p>
          <w:p w:rsidR="00D17B88" w:rsidRDefault="00D17B88" w:rsidP="001B6C09">
            <w:pPr>
              <w:tabs>
                <w:tab w:val="left" w:pos="3060"/>
              </w:tabs>
              <w:jc w:val="center"/>
              <w:cnfStyle w:val="000000100000" w:firstRow="0" w:lastRow="0" w:firstColumn="0" w:lastColumn="0" w:oddVBand="0" w:evenVBand="0" w:oddHBand="1" w:evenHBand="0" w:firstRowFirstColumn="0" w:firstRowLastColumn="0" w:lastRowFirstColumn="0" w:lastRowLastColumn="0"/>
              <w:rPr>
                <w:b/>
                <w:sz w:val="48"/>
                <w:szCs w:val="48"/>
                <w:lang w:val="sr-Latn-CS"/>
              </w:rPr>
            </w:pPr>
          </w:p>
        </w:tc>
      </w:tr>
      <w:tr w:rsidR="00D17B88" w:rsidTr="00035F8B">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121275">
            <w:pPr>
              <w:tabs>
                <w:tab w:val="left" w:pos="3060"/>
              </w:tabs>
              <w:jc w:val="center"/>
              <w:rPr>
                <w:b w:val="0"/>
                <w:lang w:val="sr-Latn-CS"/>
              </w:rPr>
            </w:pPr>
            <w:r w:rsidRPr="00D17B88">
              <w:rPr>
                <w:lang w:val="sr-Latn-CS"/>
              </w:rPr>
              <w:t>PODRŠKA UČENICIMA</w:t>
            </w:r>
          </w:p>
        </w:tc>
        <w:tc>
          <w:tcPr>
            <w:tcW w:w="3362" w:type="dxa"/>
          </w:tcPr>
          <w:p w:rsidR="00D17B88" w:rsidRDefault="00121275" w:rsidP="00121275">
            <w:pPr>
              <w:tabs>
                <w:tab w:val="left" w:pos="3060"/>
              </w:tabs>
              <w:jc w:val="center"/>
              <w:cnfStyle w:val="000000000000" w:firstRow="0" w:lastRow="0" w:firstColumn="0" w:lastColumn="0" w:oddVBand="0" w:evenVBand="0" w:oddHBand="0" w:evenHBand="0" w:firstRowFirstColumn="0" w:firstRowLastColumn="0" w:lastRowFirstColumn="0" w:lastRowLastColumn="0"/>
              <w:rPr>
                <w:b/>
                <w:sz w:val="48"/>
                <w:szCs w:val="48"/>
                <w:lang w:val="sr-Latn-CS"/>
              </w:rPr>
            </w:pPr>
            <w:r>
              <w:rPr>
                <w:sz w:val="22"/>
                <w:szCs w:val="22"/>
              </w:rPr>
              <w:t>Unaprijediti obrazovni proces pružanjem dodatne podrške učenicima kroz dopunsku i dodatnu nastavu, te analizom efikasnosti te nastave kako bi se poboljšao uspjeh učenika</w:t>
            </w:r>
          </w:p>
        </w:tc>
        <w:tc>
          <w:tcPr>
            <w:tcW w:w="3362" w:type="dxa"/>
          </w:tcPr>
          <w:p w:rsidR="00121275" w:rsidRPr="00AA1DE7"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1DE7">
              <w:rPr>
                <w:sz w:val="20"/>
                <w:szCs w:val="20"/>
              </w:rPr>
              <w:t xml:space="preserve">- </w:t>
            </w:r>
            <w:r>
              <w:rPr>
                <w:sz w:val="20"/>
                <w:szCs w:val="20"/>
              </w:rPr>
              <w:t>identifikovati učenike kojima je potrebna dodatna pomoć ili imaju afinitete za dodatno usavršavanje</w:t>
            </w:r>
          </w:p>
          <w:p w:rsidR="00121275" w:rsidRPr="00AA1DE7"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AA1DE7">
              <w:rPr>
                <w:sz w:val="20"/>
                <w:szCs w:val="20"/>
              </w:rPr>
              <w:t>-</w:t>
            </w:r>
            <w:r>
              <w:rPr>
                <w:sz w:val="20"/>
                <w:szCs w:val="20"/>
              </w:rPr>
              <w:t>izrada planova dopunske i dodatne nastave koje uključuju teme i sadržaje koji će se obrađivati</w:t>
            </w:r>
          </w:p>
          <w:p w:rsidR="00121275"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7113A0">
              <w:t>-</w:t>
            </w:r>
            <w:r>
              <w:rPr>
                <w:sz w:val="20"/>
                <w:szCs w:val="20"/>
              </w:rPr>
              <w:t>priprema materijala iz oblastiu kojima je učenicima potrebna pomoć ili dodatno usavršavanje</w:t>
            </w:r>
          </w:p>
          <w:p w:rsidR="00121275"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-realizacija časova dopunske i dodatne nastave</w:t>
            </w:r>
          </w:p>
          <w:p w:rsidR="00121275"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-analiza ocjena prije i poslije časova dopunske nastave</w:t>
            </w:r>
          </w:p>
          <w:p w:rsidR="00121275"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-prilagođavanje planova i metoda rada na osnovu analize</w:t>
            </w:r>
          </w:p>
          <w:p w:rsidR="00121275" w:rsidRDefault="00121275" w:rsidP="001B6C0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-formiranje tima za karijernu orijentaciju</w:t>
            </w:r>
          </w:p>
          <w:p w:rsidR="00D17B88" w:rsidRDefault="00D17B88" w:rsidP="001B6C09">
            <w:pPr>
              <w:tabs>
                <w:tab w:val="left" w:pos="3060"/>
              </w:tabs>
              <w:jc w:val="center"/>
              <w:cnfStyle w:val="000000000000" w:firstRow="0" w:lastRow="0" w:firstColumn="0" w:lastColumn="0" w:oddVBand="0" w:evenVBand="0" w:oddHBand="0" w:evenHBand="0" w:firstRowFirstColumn="0" w:firstRowLastColumn="0" w:lastRowFirstColumn="0" w:lastRowLastColumn="0"/>
              <w:rPr>
                <w:b/>
                <w:sz w:val="48"/>
                <w:szCs w:val="48"/>
                <w:lang w:val="sr-Latn-CS"/>
              </w:rPr>
            </w:pPr>
          </w:p>
        </w:tc>
      </w:tr>
      <w:tr w:rsidR="00D17B88" w:rsidTr="0003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121275">
            <w:pPr>
              <w:tabs>
                <w:tab w:val="left" w:pos="3060"/>
              </w:tabs>
              <w:jc w:val="center"/>
              <w:rPr>
                <w:b w:val="0"/>
                <w:lang w:val="sr-Latn-CS"/>
              </w:rPr>
            </w:pPr>
            <w:r w:rsidRPr="00D17B88">
              <w:rPr>
                <w:lang w:val="sr-Latn-CS"/>
              </w:rPr>
              <w:lastRenderedPageBreak/>
              <w:t>OBRAZOVNA POSTIGNUĆA UČENIKA</w:t>
            </w:r>
          </w:p>
        </w:tc>
        <w:tc>
          <w:tcPr>
            <w:tcW w:w="3362" w:type="dxa"/>
          </w:tcPr>
          <w:p w:rsidR="00D17B88" w:rsidRDefault="00121275" w:rsidP="00121275">
            <w:pPr>
              <w:tabs>
                <w:tab w:val="left" w:pos="3060"/>
              </w:tabs>
              <w:jc w:val="center"/>
              <w:cnfStyle w:val="000000100000" w:firstRow="0" w:lastRow="0" w:firstColumn="0" w:lastColumn="0" w:oddVBand="0" w:evenVBand="0" w:oddHBand="1" w:evenHBand="0" w:firstRowFirstColumn="0" w:firstRowLastColumn="0" w:lastRowFirstColumn="0" w:lastRowLastColumn="0"/>
              <w:rPr>
                <w:b/>
                <w:sz w:val="48"/>
                <w:szCs w:val="48"/>
                <w:lang w:val="sr-Latn-CS"/>
              </w:rPr>
            </w:pPr>
            <w:r>
              <w:rPr>
                <w:sz w:val="22"/>
                <w:szCs w:val="22"/>
              </w:rPr>
              <w:t>Identifikovati razloge zbog kojih su postignuća učenikana eksternoj provjeri znanja lošija u odnosu na njihove školske ocjene, te razviti i implementirati konkretne mjere koje će poboljšati njihovu usklađenost i ukupne rezultate</w:t>
            </w:r>
          </w:p>
        </w:tc>
        <w:tc>
          <w:tcPr>
            <w:tcW w:w="3362" w:type="dxa"/>
          </w:tcPr>
          <w:p w:rsidR="00121275" w:rsidRPr="00AA1DE7"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A1DE7">
              <w:rPr>
                <w:sz w:val="20"/>
                <w:szCs w:val="20"/>
              </w:rPr>
              <w:t xml:space="preserve">- formirati tim za </w:t>
            </w:r>
            <w:r>
              <w:rPr>
                <w:sz w:val="20"/>
                <w:szCs w:val="20"/>
              </w:rPr>
              <w:t>obrazovna postignuća učenika</w:t>
            </w:r>
          </w:p>
          <w:p w:rsidR="00121275" w:rsidRPr="00AA1DE7"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A1DE7">
              <w:rPr>
                <w:sz w:val="20"/>
                <w:szCs w:val="20"/>
              </w:rPr>
              <w:t>-delegiranje zadataka članovima tima</w:t>
            </w:r>
            <w:r>
              <w:rPr>
                <w:sz w:val="20"/>
                <w:szCs w:val="20"/>
              </w:rPr>
              <w:t xml:space="preserve"> za obrazovna postignuća učenika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7113A0">
              <w:t>-</w:t>
            </w:r>
            <w:r>
              <w:rPr>
                <w:sz w:val="20"/>
                <w:szCs w:val="20"/>
              </w:rPr>
              <w:t>sakupiti podatke o školskim ocjenam iz predmeta koji učestvuju na eksternoj provjeri znanja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-sakupiti rezultate eksternih provjera znanja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-izračunati razliku između školskih ocjena i ocjena na eksternim provjerama znanja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-izračunati prosječne razlike za svaki predmet i identifikovati oblasti sa najvećim odstupanjima</w:t>
            </w:r>
          </w:p>
          <w:p w:rsidR="00121275" w:rsidRPr="004D4750"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-precizirati ciljeve istraživanja ( metodologija ocjenjivanja, pripremljenost učenika, pristup učenju)</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4750">
              <w:rPr>
                <w:sz w:val="20"/>
                <w:szCs w:val="20"/>
              </w:rPr>
              <w:t>-</w:t>
            </w:r>
            <w:r>
              <w:rPr>
                <w:sz w:val="20"/>
                <w:szCs w:val="20"/>
              </w:rPr>
              <w:t>pripremiti upitnike za učenika, nastavnike i roditelje koji će pokriti sve relevantne aspekte uključujući percepciju ocjenjivanja, pripremu, metode učenja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-analizirati podatke prikupljene iz anketa kako bi se identifikovali glavni uzroci razlika među ocjenama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-uraditi izvještaaj sa nalalzima i preporukama</w:t>
            </w:r>
          </w:p>
          <w:p w:rsidR="00121275" w:rsidRDefault="00121275" w:rsidP="001B6C0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-vršiti redovno evaulaciju efekata primjenjenih mjera za smanjenje razlika između školskih ocjena i rezultata ne eksternim provjerama znanja</w:t>
            </w:r>
          </w:p>
          <w:p w:rsidR="00D17B88" w:rsidRDefault="00D17B88" w:rsidP="001B6C09">
            <w:pPr>
              <w:tabs>
                <w:tab w:val="left" w:pos="3060"/>
              </w:tabs>
              <w:jc w:val="center"/>
              <w:cnfStyle w:val="000000100000" w:firstRow="0" w:lastRow="0" w:firstColumn="0" w:lastColumn="0" w:oddVBand="0" w:evenVBand="0" w:oddHBand="1" w:evenHBand="0" w:firstRowFirstColumn="0" w:firstRowLastColumn="0" w:lastRowFirstColumn="0" w:lastRowLastColumn="0"/>
              <w:rPr>
                <w:b/>
                <w:sz w:val="48"/>
                <w:szCs w:val="48"/>
                <w:lang w:val="sr-Latn-CS"/>
              </w:rPr>
            </w:pPr>
          </w:p>
        </w:tc>
      </w:tr>
      <w:tr w:rsidR="00D17B88" w:rsidTr="00035F8B">
        <w:tc>
          <w:tcPr>
            <w:cnfStyle w:val="001000000000" w:firstRow="0" w:lastRow="0" w:firstColumn="1" w:lastColumn="0" w:oddVBand="0" w:evenVBand="0" w:oddHBand="0" w:evenHBand="0" w:firstRowFirstColumn="0" w:firstRowLastColumn="0" w:lastRowFirstColumn="0" w:lastRowLastColumn="0"/>
            <w:tcW w:w="3362" w:type="dxa"/>
          </w:tcPr>
          <w:p w:rsidR="00D17B88" w:rsidRPr="00D17B88" w:rsidRDefault="00D17B88" w:rsidP="00121275">
            <w:pPr>
              <w:tabs>
                <w:tab w:val="left" w:pos="3060"/>
              </w:tabs>
              <w:jc w:val="center"/>
              <w:rPr>
                <w:b w:val="0"/>
                <w:lang w:val="sr-Latn-CS"/>
              </w:rPr>
            </w:pPr>
            <w:r w:rsidRPr="00D17B88">
              <w:rPr>
                <w:lang w:val="sr-Latn-CS"/>
              </w:rPr>
              <w:t>SAMOEVAULACIJA</w:t>
            </w:r>
          </w:p>
        </w:tc>
        <w:tc>
          <w:tcPr>
            <w:tcW w:w="3362" w:type="dxa"/>
          </w:tcPr>
          <w:p w:rsidR="00D17B88" w:rsidRPr="00121275" w:rsidRDefault="00121275" w:rsidP="00BE0138">
            <w:pPr>
              <w:tabs>
                <w:tab w:val="left" w:pos="3060"/>
              </w:tabs>
              <w:jc w:val="center"/>
              <w:cnfStyle w:val="000000000000" w:firstRow="0" w:lastRow="0" w:firstColumn="0" w:lastColumn="0" w:oddVBand="0" w:evenVBand="0" w:oddHBand="0" w:evenHBand="0" w:firstRowFirstColumn="0" w:firstRowLastColumn="0" w:lastRowFirstColumn="0" w:lastRowLastColumn="0"/>
              <w:rPr>
                <w:lang w:val="sr-Latn-CS"/>
              </w:rPr>
            </w:pPr>
            <w:r w:rsidRPr="00121275">
              <w:rPr>
                <w:lang w:val="sr-Latn-CS"/>
              </w:rPr>
              <w:t>Koristeći indikatore inerne evaulacije utvrditi slabosti i snage a zatim planirati unapređenje kvaliteta nastavnog rada i organizacije u školi</w:t>
            </w:r>
          </w:p>
        </w:tc>
        <w:tc>
          <w:tcPr>
            <w:tcW w:w="3362" w:type="dxa"/>
          </w:tcPr>
          <w:p w:rsidR="00D17B88" w:rsidRPr="001B6C09" w:rsidRDefault="00121275" w:rsidP="001B6C09">
            <w:pPr>
              <w:tabs>
                <w:tab w:val="left" w:pos="3060"/>
              </w:tabs>
              <w:jc w:val="center"/>
              <w:cnfStyle w:val="000000000000" w:firstRow="0" w:lastRow="0" w:firstColumn="0" w:lastColumn="0" w:oddVBand="0" w:evenVBand="0" w:oddHBand="0" w:evenHBand="0" w:firstRowFirstColumn="0" w:firstRowLastColumn="0" w:lastRowFirstColumn="0" w:lastRowLastColumn="0"/>
              <w:rPr>
                <w:sz w:val="18"/>
                <w:szCs w:val="18"/>
                <w:lang w:val="sr-Latn-CS"/>
              </w:rPr>
            </w:pPr>
            <w:r w:rsidRPr="001B6C09">
              <w:rPr>
                <w:sz w:val="18"/>
                <w:szCs w:val="18"/>
                <w:lang w:val="sr-Latn-CS"/>
              </w:rPr>
              <w:t>-formirati tim za samoevaulaciju i kreirati akcioni plan za sprovođenje iste</w:t>
            </w:r>
          </w:p>
          <w:p w:rsidR="00121275" w:rsidRPr="001B6C09" w:rsidRDefault="00121275" w:rsidP="001B6C09">
            <w:pPr>
              <w:tabs>
                <w:tab w:val="left" w:pos="3060"/>
              </w:tabs>
              <w:jc w:val="center"/>
              <w:cnfStyle w:val="000000000000" w:firstRow="0" w:lastRow="0" w:firstColumn="0" w:lastColumn="0" w:oddVBand="0" w:evenVBand="0" w:oddHBand="0" w:evenHBand="0" w:firstRowFirstColumn="0" w:firstRowLastColumn="0" w:lastRowFirstColumn="0" w:lastRowLastColumn="0"/>
              <w:rPr>
                <w:sz w:val="18"/>
                <w:szCs w:val="18"/>
                <w:lang w:val="sr-Latn-CS"/>
              </w:rPr>
            </w:pPr>
            <w:r w:rsidRPr="001B6C09">
              <w:rPr>
                <w:sz w:val="18"/>
                <w:szCs w:val="18"/>
                <w:lang w:val="sr-Latn-CS"/>
              </w:rPr>
              <w:t>-organizovati kontinuirano praćenje, bilježenje i analizu baz podataka koji su od značaja za definisane oblasti samoevaulacije</w:t>
            </w:r>
            <w:r w:rsidR="001B6C09" w:rsidRPr="001B6C09">
              <w:rPr>
                <w:sz w:val="18"/>
                <w:szCs w:val="18"/>
                <w:lang w:val="sr-Latn-CS"/>
              </w:rPr>
              <w:t>.</w:t>
            </w:r>
          </w:p>
          <w:p w:rsidR="001B6C09" w:rsidRPr="001B6C09" w:rsidRDefault="001B6C09" w:rsidP="001B6C09">
            <w:pPr>
              <w:tabs>
                <w:tab w:val="left" w:pos="3060"/>
              </w:tabs>
              <w:jc w:val="center"/>
              <w:cnfStyle w:val="000000000000" w:firstRow="0" w:lastRow="0" w:firstColumn="0" w:lastColumn="0" w:oddVBand="0" w:evenVBand="0" w:oddHBand="0" w:evenHBand="0" w:firstRowFirstColumn="0" w:firstRowLastColumn="0" w:lastRowFirstColumn="0" w:lastRowLastColumn="0"/>
              <w:rPr>
                <w:sz w:val="18"/>
                <w:szCs w:val="18"/>
                <w:lang w:val="sr-Latn-CS"/>
              </w:rPr>
            </w:pPr>
            <w:r w:rsidRPr="001B6C09">
              <w:rPr>
                <w:sz w:val="18"/>
                <w:szCs w:val="18"/>
                <w:lang w:val="sr-Latn-CS"/>
              </w:rPr>
              <w:t>-analizirati rezultate, definisati preporuke i uraditi akcioni plan za unapređenje kvaliteta nastavnog procesa i organizacije u školi</w:t>
            </w:r>
          </w:p>
          <w:p w:rsidR="001B6C09" w:rsidRPr="00121275" w:rsidRDefault="001B6C09" w:rsidP="001B6C09">
            <w:pPr>
              <w:tabs>
                <w:tab w:val="left" w:pos="3060"/>
              </w:tabs>
              <w:jc w:val="center"/>
              <w:cnfStyle w:val="000000000000" w:firstRow="0" w:lastRow="0" w:firstColumn="0" w:lastColumn="0" w:oddVBand="0" w:evenVBand="0" w:oddHBand="0" w:evenHBand="0" w:firstRowFirstColumn="0" w:firstRowLastColumn="0" w:lastRowFirstColumn="0" w:lastRowLastColumn="0"/>
              <w:rPr>
                <w:b/>
                <w:sz w:val="18"/>
                <w:szCs w:val="18"/>
                <w:lang w:val="sr-Latn-CS"/>
              </w:rPr>
            </w:pPr>
            <w:r w:rsidRPr="001B6C09">
              <w:rPr>
                <w:sz w:val="18"/>
                <w:szCs w:val="18"/>
                <w:lang w:val="sr-Latn-CS"/>
              </w:rPr>
              <w:t>-redovno izvještavati o dobijenim rezultatima i planiranim aktivnostima ( Nastavničko vijeće, Savjet roditelja, Učenički parlament, Školski odbor)</w:t>
            </w:r>
          </w:p>
        </w:tc>
      </w:tr>
    </w:tbl>
    <w:p w:rsidR="00D17B88" w:rsidRDefault="00D17B88" w:rsidP="00BE0138">
      <w:pPr>
        <w:tabs>
          <w:tab w:val="left" w:pos="3060"/>
        </w:tabs>
        <w:jc w:val="center"/>
        <w:rPr>
          <w:b/>
          <w:sz w:val="48"/>
          <w:szCs w:val="48"/>
          <w:lang w:val="sr-Latn-CS"/>
        </w:rPr>
      </w:pPr>
    </w:p>
    <w:p w:rsidR="00D17B88" w:rsidRDefault="00D17B88" w:rsidP="00BE0138">
      <w:pPr>
        <w:tabs>
          <w:tab w:val="left" w:pos="3060"/>
        </w:tabs>
        <w:jc w:val="center"/>
        <w:rPr>
          <w:b/>
          <w:sz w:val="48"/>
          <w:szCs w:val="48"/>
          <w:lang w:val="sr-Latn-CS"/>
        </w:rPr>
      </w:pPr>
    </w:p>
    <w:p w:rsidR="00D17B88" w:rsidRDefault="00D17B88"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3D5FFD" w:rsidRDefault="003D5FFD" w:rsidP="00BE0138">
      <w:pPr>
        <w:tabs>
          <w:tab w:val="left" w:pos="3060"/>
        </w:tabs>
        <w:jc w:val="center"/>
        <w:rPr>
          <w:b/>
          <w:sz w:val="48"/>
          <w:szCs w:val="48"/>
          <w:lang w:val="sr-Latn-CS"/>
        </w:rPr>
      </w:pPr>
    </w:p>
    <w:p w:rsidR="003D5FFD" w:rsidRDefault="003D5FFD" w:rsidP="00BE0138">
      <w:pPr>
        <w:tabs>
          <w:tab w:val="left" w:pos="3060"/>
        </w:tabs>
        <w:jc w:val="center"/>
        <w:rPr>
          <w:b/>
          <w:sz w:val="48"/>
          <w:szCs w:val="48"/>
          <w:lang w:val="sr-Latn-CS"/>
        </w:rPr>
      </w:pPr>
    </w:p>
    <w:p w:rsidR="003D5FFD" w:rsidRDefault="003D5FFD" w:rsidP="00BE0138">
      <w:pPr>
        <w:tabs>
          <w:tab w:val="left" w:pos="3060"/>
        </w:tabs>
        <w:jc w:val="center"/>
        <w:rPr>
          <w:b/>
          <w:sz w:val="48"/>
          <w:szCs w:val="48"/>
          <w:lang w:val="sr-Latn-CS"/>
        </w:rPr>
      </w:pPr>
    </w:p>
    <w:p w:rsidR="000A428A" w:rsidRDefault="000A428A" w:rsidP="00BE0138">
      <w:pPr>
        <w:tabs>
          <w:tab w:val="left" w:pos="3060"/>
        </w:tabs>
        <w:jc w:val="center"/>
        <w:rPr>
          <w:b/>
          <w:sz w:val="48"/>
          <w:szCs w:val="48"/>
          <w:lang w:val="sr-Latn-CS"/>
        </w:rPr>
      </w:pPr>
    </w:p>
    <w:p w:rsidR="00631FCD" w:rsidRDefault="00631FCD" w:rsidP="00BE0138">
      <w:pPr>
        <w:tabs>
          <w:tab w:val="left" w:pos="3060"/>
        </w:tabs>
        <w:jc w:val="center"/>
        <w:rPr>
          <w:b/>
          <w:sz w:val="48"/>
          <w:szCs w:val="48"/>
          <w:lang w:val="sr-Latn-CS"/>
        </w:rPr>
      </w:pPr>
      <w:r>
        <w:rPr>
          <w:b/>
          <w:sz w:val="48"/>
          <w:szCs w:val="48"/>
          <w:lang w:val="sr-Latn-CS"/>
        </w:rPr>
        <w:t>ORGANIZACIJA RADA</w:t>
      </w:r>
    </w:p>
    <w:p w:rsidR="00631FCD" w:rsidRDefault="00631FCD" w:rsidP="00BE0138">
      <w:pPr>
        <w:tabs>
          <w:tab w:val="left" w:pos="3060"/>
        </w:tabs>
        <w:jc w:val="center"/>
        <w:rPr>
          <w:b/>
          <w:sz w:val="48"/>
          <w:szCs w:val="48"/>
          <w:lang w:val="sr-Latn-CS"/>
        </w:rPr>
      </w:pPr>
      <w:r>
        <w:rPr>
          <w:b/>
          <w:sz w:val="48"/>
          <w:szCs w:val="48"/>
          <w:lang w:val="sr-Latn-CS"/>
        </w:rPr>
        <w:t>U</w:t>
      </w:r>
    </w:p>
    <w:p w:rsidR="00631FCD" w:rsidRDefault="00631FCD" w:rsidP="00BE0138">
      <w:pPr>
        <w:tabs>
          <w:tab w:val="left" w:pos="3060"/>
        </w:tabs>
        <w:jc w:val="center"/>
        <w:rPr>
          <w:b/>
          <w:sz w:val="48"/>
          <w:szCs w:val="48"/>
          <w:lang w:val="sr-Latn-CS"/>
        </w:rPr>
      </w:pPr>
      <w:r>
        <w:rPr>
          <w:b/>
          <w:sz w:val="48"/>
          <w:szCs w:val="48"/>
          <w:lang w:val="sr-Latn-CS"/>
        </w:rPr>
        <w:t>ŠKOLSKOJ 20</w:t>
      </w:r>
      <w:r w:rsidR="00226AFC">
        <w:rPr>
          <w:b/>
          <w:sz w:val="48"/>
          <w:szCs w:val="48"/>
          <w:lang w:val="sr-Latn-CS"/>
        </w:rPr>
        <w:t>24</w:t>
      </w:r>
      <w:r>
        <w:rPr>
          <w:b/>
          <w:sz w:val="48"/>
          <w:szCs w:val="48"/>
          <w:lang w:val="sr-Latn-CS"/>
        </w:rPr>
        <w:t>/</w:t>
      </w:r>
      <w:r w:rsidR="00DF07B8">
        <w:rPr>
          <w:b/>
          <w:sz w:val="48"/>
          <w:szCs w:val="48"/>
          <w:lang w:val="sr-Latn-CS"/>
        </w:rPr>
        <w:t>2</w:t>
      </w:r>
      <w:r w:rsidR="00226AFC">
        <w:rPr>
          <w:b/>
          <w:sz w:val="48"/>
          <w:szCs w:val="48"/>
          <w:lang w:val="sr-Latn-CS"/>
        </w:rPr>
        <w:t>5</w:t>
      </w:r>
      <w:r>
        <w:rPr>
          <w:b/>
          <w:sz w:val="48"/>
          <w:szCs w:val="48"/>
          <w:lang w:val="sr-Latn-CS"/>
        </w:rPr>
        <w:t>.godini</w:t>
      </w:r>
    </w:p>
    <w:p w:rsidR="00631FCD" w:rsidRDefault="00631FCD" w:rsidP="00BE0138">
      <w:pPr>
        <w:tabs>
          <w:tab w:val="left" w:pos="3060"/>
        </w:tabs>
        <w:jc w:val="center"/>
        <w:rPr>
          <w:b/>
          <w:sz w:val="48"/>
          <w:szCs w:val="48"/>
          <w:lang w:val="sr-Latn-CS"/>
        </w:rPr>
      </w:pPr>
    </w:p>
    <w:p w:rsidR="00631FCD" w:rsidRDefault="00631FCD" w:rsidP="00BE0138">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AB4CDD" w:rsidRDefault="00AB4CD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631FCD" w:rsidRDefault="00631FCD" w:rsidP="00631FCD">
      <w:pPr>
        <w:tabs>
          <w:tab w:val="left" w:pos="3060"/>
        </w:tabs>
        <w:jc w:val="center"/>
        <w:rPr>
          <w:b/>
          <w:sz w:val="48"/>
          <w:szCs w:val="48"/>
          <w:lang w:val="sr-Latn-CS"/>
        </w:rPr>
      </w:pPr>
    </w:p>
    <w:p w:rsidR="00BF30A7" w:rsidRDefault="00BF30A7" w:rsidP="00631FCD">
      <w:pPr>
        <w:tabs>
          <w:tab w:val="left" w:pos="3060"/>
        </w:tabs>
        <w:jc w:val="center"/>
        <w:rPr>
          <w:b/>
          <w:sz w:val="28"/>
          <w:szCs w:val="28"/>
          <w:lang w:val="sr-Latn-CS"/>
        </w:rPr>
      </w:pPr>
    </w:p>
    <w:p w:rsidR="00E47574" w:rsidRDefault="00E47574" w:rsidP="00631FCD">
      <w:pPr>
        <w:tabs>
          <w:tab w:val="left" w:pos="3060"/>
        </w:tabs>
        <w:jc w:val="center"/>
        <w:rPr>
          <w:b/>
          <w:sz w:val="28"/>
          <w:szCs w:val="28"/>
          <w:lang w:val="sr-Latn-CS"/>
        </w:rPr>
      </w:pPr>
    </w:p>
    <w:p w:rsidR="00E47574" w:rsidRDefault="00E47574" w:rsidP="00631FCD">
      <w:pPr>
        <w:tabs>
          <w:tab w:val="left" w:pos="3060"/>
        </w:tabs>
        <w:jc w:val="center"/>
        <w:rPr>
          <w:b/>
          <w:sz w:val="28"/>
          <w:szCs w:val="28"/>
          <w:lang w:val="sr-Latn-CS"/>
        </w:rPr>
      </w:pPr>
    </w:p>
    <w:p w:rsidR="00E47574" w:rsidRDefault="00E47574" w:rsidP="00631FCD">
      <w:pPr>
        <w:tabs>
          <w:tab w:val="left" w:pos="3060"/>
        </w:tabs>
        <w:jc w:val="center"/>
        <w:rPr>
          <w:b/>
          <w:sz w:val="28"/>
          <w:szCs w:val="28"/>
          <w:lang w:val="sr-Latn-CS"/>
        </w:rPr>
      </w:pPr>
    </w:p>
    <w:p w:rsidR="00AB4CDD" w:rsidRDefault="00AB4CDD" w:rsidP="00631FCD">
      <w:pPr>
        <w:tabs>
          <w:tab w:val="left" w:pos="3060"/>
        </w:tabs>
        <w:jc w:val="center"/>
        <w:rPr>
          <w:b/>
          <w:sz w:val="28"/>
          <w:szCs w:val="28"/>
          <w:lang w:val="sr-Latn-CS"/>
        </w:rPr>
      </w:pPr>
    </w:p>
    <w:p w:rsidR="00D355FB" w:rsidRDefault="00D355FB" w:rsidP="005947F0">
      <w:pPr>
        <w:tabs>
          <w:tab w:val="left" w:pos="3060"/>
        </w:tabs>
        <w:rPr>
          <w:b/>
          <w:sz w:val="28"/>
          <w:szCs w:val="28"/>
          <w:lang w:val="sr-Latn-CS"/>
        </w:rPr>
      </w:pPr>
    </w:p>
    <w:p w:rsidR="00D355FB" w:rsidRDefault="00D355FB"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r>
        <w:rPr>
          <w:b/>
          <w:sz w:val="28"/>
          <w:szCs w:val="28"/>
          <w:lang w:val="sr-Latn-CS"/>
        </w:rPr>
        <w:t>Organizacija nastave po predmetima</w:t>
      </w: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r>
        <w:rPr>
          <w:b/>
          <w:sz w:val="28"/>
          <w:szCs w:val="28"/>
          <w:lang w:val="sr-Latn-CS"/>
        </w:rPr>
        <w:t>Broj časova nastavnih predmeta</w:t>
      </w: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tbl>
      <w:tblPr>
        <w:tblStyle w:val="GridTable4Accent1"/>
        <w:tblW w:w="0" w:type="auto"/>
        <w:tblLook w:val="04A0" w:firstRow="1" w:lastRow="0" w:firstColumn="1" w:lastColumn="0" w:noHBand="0" w:noVBand="1"/>
      </w:tblPr>
      <w:tblGrid>
        <w:gridCol w:w="5043"/>
        <w:gridCol w:w="5043"/>
      </w:tblGrid>
      <w:tr w:rsidR="00226AFC" w:rsidTr="003D5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B3367B" w:rsidP="003D5FFD">
            <w:pPr>
              <w:tabs>
                <w:tab w:val="left" w:pos="3060"/>
              </w:tabs>
              <w:jc w:val="center"/>
              <w:rPr>
                <w:b w:val="0"/>
                <w:sz w:val="28"/>
                <w:szCs w:val="28"/>
                <w:lang w:val="sr-Latn-CS"/>
              </w:rPr>
            </w:pPr>
            <w:r>
              <w:rPr>
                <w:b w:val="0"/>
                <w:sz w:val="28"/>
                <w:szCs w:val="28"/>
                <w:lang w:val="sr-Latn-CS"/>
              </w:rPr>
              <w:t>Predmet</w:t>
            </w:r>
          </w:p>
        </w:tc>
        <w:tc>
          <w:tcPr>
            <w:tcW w:w="5043" w:type="dxa"/>
            <w:vAlign w:val="center"/>
          </w:tcPr>
          <w:p w:rsidR="00226AFC" w:rsidRDefault="00B3367B" w:rsidP="003D5FFD">
            <w:pPr>
              <w:tabs>
                <w:tab w:val="left" w:pos="3060"/>
              </w:tabs>
              <w:jc w:val="center"/>
              <w:cnfStyle w:val="100000000000" w:firstRow="1" w:lastRow="0" w:firstColumn="0" w:lastColumn="0" w:oddVBand="0" w:evenVBand="0" w:oddHBand="0" w:evenHBand="0" w:firstRowFirstColumn="0" w:firstRowLastColumn="0" w:lastRowFirstColumn="0" w:lastRowLastColumn="0"/>
              <w:rPr>
                <w:b w:val="0"/>
                <w:sz w:val="28"/>
                <w:szCs w:val="28"/>
                <w:lang w:val="sr-Latn-CS"/>
              </w:rPr>
            </w:pPr>
            <w:r>
              <w:rPr>
                <w:sz w:val="28"/>
                <w:szCs w:val="28"/>
                <w:lang w:val="sr-Latn-CS"/>
              </w:rPr>
              <w:t>Broj časova</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B3367B" w:rsidP="003D5FFD">
            <w:pPr>
              <w:tabs>
                <w:tab w:val="left" w:pos="3060"/>
              </w:tabs>
              <w:jc w:val="center"/>
              <w:rPr>
                <w:b w:val="0"/>
                <w:sz w:val="28"/>
                <w:szCs w:val="28"/>
                <w:lang w:val="sr-Latn-CS"/>
              </w:rPr>
            </w:pPr>
            <w:r>
              <w:rPr>
                <w:sz w:val="28"/>
                <w:szCs w:val="28"/>
                <w:lang w:val="sr-Latn-CS"/>
              </w:rPr>
              <w:t>Crnogorski-srpski, bosanski i hrvatski jezik i književnost</w:t>
            </w:r>
          </w:p>
        </w:tc>
        <w:tc>
          <w:tcPr>
            <w:tcW w:w="5043" w:type="dxa"/>
            <w:vAlign w:val="center"/>
          </w:tcPr>
          <w:p w:rsidR="00226AFC" w:rsidRPr="001C6BD8"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43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Pr="001C6BD8" w:rsidRDefault="001C6BD8" w:rsidP="003D5FFD">
            <w:pPr>
              <w:tabs>
                <w:tab w:val="left" w:pos="3060"/>
              </w:tabs>
              <w:jc w:val="center"/>
              <w:rPr>
                <w:b w:val="0"/>
                <w:sz w:val="28"/>
                <w:szCs w:val="28"/>
                <w:lang w:val="sr-Latn-ME"/>
              </w:rPr>
            </w:pPr>
            <w:r>
              <w:rPr>
                <w:sz w:val="28"/>
                <w:szCs w:val="28"/>
                <w:lang w:val="sr-Latn-CS"/>
              </w:rPr>
              <w:t>Engleski jezik</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39</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Ruski jezik</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29</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Italijanski jezik</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29</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Latinski jezik</w:t>
            </w:r>
          </w:p>
        </w:tc>
        <w:tc>
          <w:tcPr>
            <w:tcW w:w="5043" w:type="dxa"/>
            <w:vAlign w:val="center"/>
          </w:tcPr>
          <w:p w:rsidR="001C6BD8"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Matematika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38</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Informatika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12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Biologija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10</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Fizika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8</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Hemija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10</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Fizičko vaspitanje</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26</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Muzičko vaspitanje</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Likovna umjetnost</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1</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Psihologija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8</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Sociologija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6</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Filozofija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Istorija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12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Geografija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10</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Ekologija i zaštita životne sredine</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6</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Kulturno – istorijska baština Crne Gore</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Higijena u kuhinjskom bloku</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Pravo</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Turistička geografija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Savremeno odrastanje</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Teorija hrane</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Turističke regije svijeta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Poznavanje robe</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5</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Pravo u turizmu</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Poslovna kultura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Osnove prava</w:t>
            </w:r>
          </w:p>
        </w:tc>
        <w:tc>
          <w:tcPr>
            <w:tcW w:w="5043" w:type="dxa"/>
            <w:vAlign w:val="center"/>
          </w:tcPr>
          <w:p w:rsidR="00226AFC" w:rsidRDefault="001C6BD8"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1C6BD8" w:rsidP="003D5FFD">
            <w:pPr>
              <w:tabs>
                <w:tab w:val="left" w:pos="3060"/>
              </w:tabs>
              <w:jc w:val="center"/>
              <w:rPr>
                <w:b w:val="0"/>
                <w:sz w:val="28"/>
                <w:szCs w:val="28"/>
                <w:lang w:val="sr-Latn-CS"/>
              </w:rPr>
            </w:pPr>
            <w:r>
              <w:rPr>
                <w:sz w:val="28"/>
                <w:szCs w:val="28"/>
                <w:lang w:val="sr-Latn-CS"/>
              </w:rPr>
              <w:t>Osnove saobraćaja i transporta</w:t>
            </w:r>
          </w:p>
        </w:tc>
        <w:tc>
          <w:tcPr>
            <w:tcW w:w="5043" w:type="dxa"/>
            <w:vAlign w:val="center"/>
          </w:tcPr>
          <w:p w:rsidR="00226AFC" w:rsidRDefault="001C6BD8"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Poslovna administracija i komunikacija</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5</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Poslovna ekonomija u turzmu i ugostiteljstvu</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lastRenderedPageBreak/>
              <w:t>Osnovi makroekonomije</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Računovodstvo II</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Preduzetništvo</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6</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Poslovna komunikacija</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Organizacija privrednih društava</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Finansijsko poslovanje u turizmu i ugostiteljstvu</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Statistika i računovodstvo</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Savremeni načini prodaje</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5</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Izvođenje savremenih načina prodaje</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13</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Bankarsko poslovanje</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Računovodstvo IV</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5</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Osiguranje imovine i lica</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Marketing</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Statistika</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226AFC"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Analiza finansijskih iskaza</w:t>
            </w:r>
          </w:p>
        </w:tc>
        <w:tc>
          <w:tcPr>
            <w:tcW w:w="5043" w:type="dxa"/>
            <w:vAlign w:val="center"/>
          </w:tcPr>
          <w:p w:rsidR="00226AFC"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226AFC"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226AFC" w:rsidRDefault="007D6E1A" w:rsidP="003D5FFD">
            <w:pPr>
              <w:tabs>
                <w:tab w:val="left" w:pos="3060"/>
              </w:tabs>
              <w:jc w:val="center"/>
              <w:rPr>
                <w:b w:val="0"/>
                <w:sz w:val="28"/>
                <w:szCs w:val="28"/>
                <w:lang w:val="sr-Latn-CS"/>
              </w:rPr>
            </w:pPr>
            <w:r>
              <w:rPr>
                <w:sz w:val="28"/>
                <w:szCs w:val="28"/>
                <w:lang w:val="sr-Latn-CS"/>
              </w:rPr>
              <w:t>Marketing u turizmu</w:t>
            </w:r>
          </w:p>
        </w:tc>
        <w:tc>
          <w:tcPr>
            <w:tcW w:w="5043" w:type="dxa"/>
            <w:vAlign w:val="center"/>
          </w:tcPr>
          <w:p w:rsidR="00226AFC"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1C6BD8"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1C6BD8" w:rsidRDefault="007D6E1A" w:rsidP="003D5FFD">
            <w:pPr>
              <w:tabs>
                <w:tab w:val="left" w:pos="3060"/>
              </w:tabs>
              <w:jc w:val="center"/>
              <w:rPr>
                <w:b w:val="0"/>
                <w:sz w:val="28"/>
                <w:szCs w:val="28"/>
                <w:lang w:val="sr-Latn-CS"/>
              </w:rPr>
            </w:pPr>
            <w:r>
              <w:rPr>
                <w:sz w:val="28"/>
                <w:szCs w:val="28"/>
                <w:lang w:val="sr-Latn-CS"/>
              </w:rPr>
              <w:t>Menadžment događaja</w:t>
            </w:r>
          </w:p>
        </w:tc>
        <w:tc>
          <w:tcPr>
            <w:tcW w:w="5043" w:type="dxa"/>
            <w:vAlign w:val="center"/>
          </w:tcPr>
          <w:p w:rsidR="001C6BD8"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7D6E1A" w:rsidP="003D5FFD">
            <w:pPr>
              <w:tabs>
                <w:tab w:val="left" w:pos="3060"/>
              </w:tabs>
              <w:jc w:val="center"/>
              <w:rPr>
                <w:b w:val="0"/>
                <w:sz w:val="28"/>
                <w:szCs w:val="28"/>
                <w:lang w:val="sr-Latn-CS"/>
              </w:rPr>
            </w:pPr>
            <w:r>
              <w:rPr>
                <w:sz w:val="28"/>
                <w:szCs w:val="28"/>
                <w:lang w:val="sr-Latn-CS"/>
              </w:rPr>
              <w:t>Osnove turizma i hotelijerstva</w:t>
            </w:r>
          </w:p>
        </w:tc>
        <w:tc>
          <w:tcPr>
            <w:tcW w:w="5043" w:type="dxa"/>
            <w:vAlign w:val="center"/>
          </w:tcPr>
          <w:p w:rsidR="007D6E1A"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7D6E1A" w:rsidP="003D5FFD">
            <w:pPr>
              <w:tabs>
                <w:tab w:val="left" w:pos="3060"/>
              </w:tabs>
              <w:jc w:val="center"/>
              <w:rPr>
                <w:b w:val="0"/>
                <w:sz w:val="28"/>
                <w:szCs w:val="28"/>
                <w:lang w:val="sr-Latn-CS"/>
              </w:rPr>
            </w:pPr>
            <w:r>
              <w:rPr>
                <w:sz w:val="28"/>
                <w:szCs w:val="28"/>
                <w:lang w:val="sr-Latn-CS"/>
              </w:rPr>
              <w:t>Briga o gostu</w:t>
            </w:r>
          </w:p>
        </w:tc>
        <w:tc>
          <w:tcPr>
            <w:tcW w:w="5043" w:type="dxa"/>
            <w:vAlign w:val="center"/>
          </w:tcPr>
          <w:p w:rsidR="007D6E1A"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7D6E1A" w:rsidP="003D5FFD">
            <w:pPr>
              <w:tabs>
                <w:tab w:val="left" w:pos="3060"/>
              </w:tabs>
              <w:jc w:val="center"/>
              <w:rPr>
                <w:b w:val="0"/>
                <w:sz w:val="28"/>
                <w:szCs w:val="28"/>
                <w:lang w:val="sr-Latn-CS"/>
              </w:rPr>
            </w:pPr>
            <w:r>
              <w:rPr>
                <w:sz w:val="28"/>
                <w:szCs w:val="28"/>
                <w:lang w:val="sr-Latn-CS"/>
              </w:rPr>
              <w:t>Osnove restoranskog poslovanja</w:t>
            </w:r>
          </w:p>
        </w:tc>
        <w:tc>
          <w:tcPr>
            <w:tcW w:w="5043" w:type="dxa"/>
            <w:vAlign w:val="center"/>
          </w:tcPr>
          <w:p w:rsidR="007D6E1A" w:rsidRDefault="007D6E1A"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7D6E1A" w:rsidP="003D5FFD">
            <w:pPr>
              <w:tabs>
                <w:tab w:val="left" w:pos="3060"/>
              </w:tabs>
              <w:jc w:val="center"/>
              <w:rPr>
                <w:b w:val="0"/>
                <w:sz w:val="28"/>
                <w:szCs w:val="28"/>
                <w:lang w:val="sr-Latn-CS"/>
              </w:rPr>
            </w:pPr>
            <w:r>
              <w:rPr>
                <w:sz w:val="28"/>
                <w:szCs w:val="28"/>
                <w:lang w:val="sr-Latn-CS"/>
              </w:rPr>
              <w:t>Poslovanje hotelskog domaćinstva</w:t>
            </w:r>
          </w:p>
        </w:tc>
        <w:tc>
          <w:tcPr>
            <w:tcW w:w="5043" w:type="dxa"/>
            <w:vAlign w:val="center"/>
          </w:tcPr>
          <w:p w:rsidR="007D6E1A" w:rsidRDefault="007D6E1A"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7D6E1A" w:rsidP="003D5FFD">
            <w:pPr>
              <w:tabs>
                <w:tab w:val="left" w:pos="3060"/>
              </w:tabs>
              <w:jc w:val="center"/>
              <w:rPr>
                <w:b w:val="0"/>
                <w:sz w:val="28"/>
                <w:szCs w:val="28"/>
                <w:lang w:val="sr-Latn-CS"/>
              </w:rPr>
            </w:pPr>
            <w:r>
              <w:rPr>
                <w:sz w:val="28"/>
                <w:szCs w:val="28"/>
                <w:lang w:val="sr-Latn-CS"/>
              </w:rPr>
              <w:t xml:space="preserve">Kreiranje i promocija i realizacija turističkih aranžmana, izleta i specijalnih </w:t>
            </w:r>
            <w:r w:rsidR="00537587">
              <w:rPr>
                <w:sz w:val="28"/>
                <w:szCs w:val="28"/>
                <w:lang w:val="sr-Latn-CS"/>
              </w:rPr>
              <w:t>ponuda</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Prodaja i rezervacija smještaja i dodatnih usluga u ugostiteljskim objektima</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4</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Posrednučki poslovi u turističkoj agenciji</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4</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Prijem i odjava gostiju na recepciji</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4</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Vodički poslovi</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Animacija u turizmu</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Uvod u kuvarstvo</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Priprema jednostavnih jela od povrća i jaja</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Osnove ugostiteljstva</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Priprema jednostavnih jela od povrća i jaja u restoranu</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6</w:t>
            </w:r>
          </w:p>
        </w:tc>
      </w:tr>
      <w:tr w:rsidR="007D6E1A"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Priprema fondova i supa i jela od ribe</w:t>
            </w:r>
          </w:p>
        </w:tc>
        <w:tc>
          <w:tcPr>
            <w:tcW w:w="5043" w:type="dxa"/>
            <w:vAlign w:val="center"/>
          </w:tcPr>
          <w:p w:rsidR="007D6E1A"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3</w:t>
            </w:r>
          </w:p>
        </w:tc>
      </w:tr>
      <w:tr w:rsidR="007D6E1A"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7D6E1A" w:rsidRDefault="00537587" w:rsidP="003D5FFD">
            <w:pPr>
              <w:tabs>
                <w:tab w:val="left" w:pos="3060"/>
              </w:tabs>
              <w:jc w:val="center"/>
              <w:rPr>
                <w:b w:val="0"/>
                <w:sz w:val="28"/>
                <w:szCs w:val="28"/>
                <w:lang w:val="sr-Latn-CS"/>
              </w:rPr>
            </w:pPr>
            <w:r>
              <w:rPr>
                <w:sz w:val="28"/>
                <w:szCs w:val="28"/>
                <w:lang w:val="sr-Latn-CS"/>
              </w:rPr>
              <w:t>Peiprema jela sa roštilja i dodataka</w:t>
            </w:r>
          </w:p>
        </w:tc>
        <w:tc>
          <w:tcPr>
            <w:tcW w:w="5043" w:type="dxa"/>
            <w:vAlign w:val="center"/>
          </w:tcPr>
          <w:p w:rsidR="007D6E1A"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Priprema gastronomskih proizvoda od tijesta</w:t>
            </w:r>
          </w:p>
        </w:tc>
        <w:tc>
          <w:tcPr>
            <w:tcW w:w="5043" w:type="dxa"/>
            <w:vAlign w:val="center"/>
          </w:tcPr>
          <w:p w:rsidR="00537587"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Priprema pica, jela sa roštilja, supa i jela od riba u restoranu</w:t>
            </w:r>
          </w:p>
        </w:tc>
        <w:tc>
          <w:tcPr>
            <w:tcW w:w="5043" w:type="dxa"/>
            <w:vAlign w:val="center"/>
          </w:tcPr>
          <w:p w:rsidR="00537587"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12</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Pripremni i završni radovi u restoraterstvu</w:t>
            </w:r>
          </w:p>
        </w:tc>
        <w:tc>
          <w:tcPr>
            <w:tcW w:w="5043" w:type="dxa"/>
            <w:vAlign w:val="center"/>
          </w:tcPr>
          <w:p w:rsidR="00537587"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5</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lastRenderedPageBreak/>
              <w:t>Uvod u restoraterstvu</w:t>
            </w:r>
          </w:p>
        </w:tc>
        <w:tc>
          <w:tcPr>
            <w:tcW w:w="5043" w:type="dxa"/>
            <w:vAlign w:val="center"/>
          </w:tcPr>
          <w:p w:rsidR="00537587"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Pripremni i završni radovi u restoranu</w:t>
            </w:r>
          </w:p>
        </w:tc>
        <w:tc>
          <w:tcPr>
            <w:tcW w:w="5043" w:type="dxa"/>
            <w:vAlign w:val="center"/>
          </w:tcPr>
          <w:p w:rsidR="00537587"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7</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Usluživanje hrane i pića</w:t>
            </w:r>
          </w:p>
        </w:tc>
        <w:tc>
          <w:tcPr>
            <w:tcW w:w="5043" w:type="dxa"/>
            <w:vAlign w:val="center"/>
          </w:tcPr>
          <w:p w:rsidR="00537587"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4</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Točionica pića</w:t>
            </w:r>
          </w:p>
        </w:tc>
        <w:tc>
          <w:tcPr>
            <w:tcW w:w="5043" w:type="dxa"/>
            <w:vAlign w:val="center"/>
          </w:tcPr>
          <w:p w:rsidR="00537587"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Pripremanje napitaka od kafe</w:t>
            </w:r>
          </w:p>
        </w:tc>
        <w:tc>
          <w:tcPr>
            <w:tcW w:w="5043" w:type="dxa"/>
            <w:vAlign w:val="center"/>
          </w:tcPr>
          <w:p w:rsidR="00537587" w:rsidRDefault="00537587" w:rsidP="003D5FF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vAlign w:val="center"/>
          </w:tcPr>
          <w:p w:rsidR="00537587" w:rsidRDefault="00537587" w:rsidP="003D5FFD">
            <w:pPr>
              <w:tabs>
                <w:tab w:val="left" w:pos="3060"/>
              </w:tabs>
              <w:jc w:val="center"/>
              <w:rPr>
                <w:b w:val="0"/>
                <w:sz w:val="28"/>
                <w:szCs w:val="28"/>
                <w:lang w:val="sr-Latn-CS"/>
              </w:rPr>
            </w:pPr>
            <w:r>
              <w:rPr>
                <w:sz w:val="28"/>
                <w:szCs w:val="28"/>
                <w:lang w:val="sr-Latn-CS"/>
              </w:rPr>
              <w:t>Usluživanje hrane i pića u restoranu</w:t>
            </w:r>
          </w:p>
        </w:tc>
        <w:tc>
          <w:tcPr>
            <w:tcW w:w="5043" w:type="dxa"/>
            <w:vAlign w:val="center"/>
          </w:tcPr>
          <w:p w:rsidR="00537587" w:rsidRDefault="00537587" w:rsidP="003D5FF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11</w:t>
            </w:r>
          </w:p>
        </w:tc>
      </w:tr>
    </w:tbl>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tbl>
      <w:tblPr>
        <w:tblStyle w:val="GridTable4Accent1"/>
        <w:tblW w:w="0" w:type="auto"/>
        <w:tblLook w:val="04A0" w:firstRow="1" w:lastRow="0" w:firstColumn="1" w:lastColumn="0" w:noHBand="0" w:noVBand="1"/>
      </w:tblPr>
      <w:tblGrid>
        <w:gridCol w:w="5043"/>
        <w:gridCol w:w="5043"/>
      </w:tblGrid>
      <w:tr w:rsidR="00BF13EF" w:rsidTr="00BF1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BF13EF" w:rsidRDefault="00BF13EF" w:rsidP="00631FCD">
            <w:pPr>
              <w:tabs>
                <w:tab w:val="left" w:pos="3060"/>
              </w:tabs>
              <w:jc w:val="center"/>
              <w:rPr>
                <w:b w:val="0"/>
                <w:sz w:val="28"/>
                <w:szCs w:val="28"/>
                <w:lang w:val="sr-Latn-CS"/>
              </w:rPr>
            </w:pPr>
            <w:r>
              <w:rPr>
                <w:b w:val="0"/>
                <w:sz w:val="28"/>
                <w:szCs w:val="28"/>
                <w:lang w:val="sr-Latn-CS"/>
              </w:rPr>
              <w:t>Ukupno časova:</w:t>
            </w:r>
          </w:p>
        </w:tc>
        <w:tc>
          <w:tcPr>
            <w:tcW w:w="5043" w:type="dxa"/>
          </w:tcPr>
          <w:p w:rsidR="00BF13EF" w:rsidRDefault="00BF13EF" w:rsidP="00631FCD">
            <w:pPr>
              <w:tabs>
                <w:tab w:val="left" w:pos="3060"/>
              </w:tabs>
              <w:jc w:val="center"/>
              <w:cnfStyle w:val="100000000000" w:firstRow="1" w:lastRow="0" w:firstColumn="0" w:lastColumn="0" w:oddVBand="0" w:evenVBand="0" w:oddHBand="0" w:evenHBand="0" w:firstRowFirstColumn="0" w:firstRowLastColumn="0" w:lastRowFirstColumn="0" w:lastRowLastColumn="0"/>
              <w:rPr>
                <w:b w:val="0"/>
                <w:sz w:val="28"/>
                <w:szCs w:val="28"/>
                <w:lang w:val="sr-Latn-CS"/>
              </w:rPr>
            </w:pPr>
            <w:r>
              <w:rPr>
                <w:b w:val="0"/>
                <w:sz w:val="28"/>
                <w:szCs w:val="28"/>
                <w:lang w:val="sr-Latn-CS"/>
              </w:rPr>
              <w:t>485</w:t>
            </w:r>
          </w:p>
        </w:tc>
      </w:tr>
      <w:tr w:rsidR="00BF13EF" w:rsidTr="00BF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BF13EF" w:rsidRDefault="00BF13EF" w:rsidP="00631FCD">
            <w:pPr>
              <w:tabs>
                <w:tab w:val="left" w:pos="3060"/>
              </w:tabs>
              <w:jc w:val="center"/>
              <w:rPr>
                <w:b w:val="0"/>
                <w:sz w:val="28"/>
                <w:szCs w:val="28"/>
                <w:lang w:val="sr-Latn-CS"/>
              </w:rPr>
            </w:pPr>
            <w:r>
              <w:rPr>
                <w:b w:val="0"/>
                <w:sz w:val="28"/>
                <w:szCs w:val="28"/>
                <w:lang w:val="sr-Latn-CS"/>
              </w:rPr>
              <w:t>Nestručno zastupljenih časova:</w:t>
            </w:r>
          </w:p>
        </w:tc>
        <w:tc>
          <w:tcPr>
            <w:tcW w:w="5043" w:type="dxa"/>
          </w:tcPr>
          <w:p w:rsidR="00BF13EF" w:rsidRDefault="00BF13EF" w:rsidP="00631FC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7 (1,44%)</w:t>
            </w:r>
          </w:p>
        </w:tc>
      </w:tr>
    </w:tbl>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537587" w:rsidP="00631FCD">
      <w:pPr>
        <w:tabs>
          <w:tab w:val="left" w:pos="3060"/>
        </w:tabs>
        <w:jc w:val="center"/>
        <w:rPr>
          <w:b/>
          <w:sz w:val="28"/>
          <w:szCs w:val="28"/>
          <w:lang w:val="sr-Latn-CS"/>
        </w:rPr>
      </w:pPr>
      <w:r>
        <w:rPr>
          <w:b/>
          <w:sz w:val="28"/>
          <w:szCs w:val="28"/>
          <w:lang w:val="sr-Latn-CS"/>
        </w:rPr>
        <w:t>Izborna nastava</w:t>
      </w:r>
    </w:p>
    <w:p w:rsidR="00537587" w:rsidRDefault="00537587" w:rsidP="00631FCD">
      <w:pPr>
        <w:tabs>
          <w:tab w:val="left" w:pos="3060"/>
        </w:tabs>
        <w:jc w:val="center"/>
        <w:rPr>
          <w:b/>
          <w:sz w:val="28"/>
          <w:szCs w:val="28"/>
          <w:lang w:val="sr-Latn-CS"/>
        </w:rPr>
      </w:pPr>
    </w:p>
    <w:p w:rsidR="00537587" w:rsidRDefault="00537587"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tbl>
      <w:tblPr>
        <w:tblStyle w:val="GridTable4Accent1"/>
        <w:tblW w:w="0" w:type="auto"/>
        <w:tblLook w:val="04A0" w:firstRow="1" w:lastRow="0" w:firstColumn="1" w:lastColumn="0" w:noHBand="0" w:noVBand="1"/>
      </w:tblPr>
      <w:tblGrid>
        <w:gridCol w:w="5043"/>
        <w:gridCol w:w="5043"/>
      </w:tblGrid>
      <w:tr w:rsidR="00537587" w:rsidTr="003D5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b w:val="0"/>
                <w:sz w:val="28"/>
                <w:szCs w:val="28"/>
                <w:lang w:val="sr-Latn-CS"/>
              </w:rPr>
              <w:t>Predmet</w:t>
            </w:r>
          </w:p>
        </w:tc>
        <w:tc>
          <w:tcPr>
            <w:tcW w:w="5043" w:type="dxa"/>
          </w:tcPr>
          <w:p w:rsidR="00537587" w:rsidRDefault="00537587" w:rsidP="00631FCD">
            <w:pPr>
              <w:tabs>
                <w:tab w:val="left" w:pos="3060"/>
              </w:tabs>
              <w:jc w:val="center"/>
              <w:cnfStyle w:val="100000000000" w:firstRow="1" w:lastRow="0" w:firstColumn="0" w:lastColumn="0" w:oddVBand="0" w:evenVBand="0" w:oddHBand="0" w:evenHBand="0" w:firstRowFirstColumn="0" w:firstRowLastColumn="0" w:lastRowFirstColumn="0" w:lastRowLastColumn="0"/>
              <w:rPr>
                <w:b w:val="0"/>
                <w:sz w:val="28"/>
                <w:szCs w:val="28"/>
                <w:lang w:val="sr-Latn-CS"/>
              </w:rPr>
            </w:pPr>
            <w:r>
              <w:rPr>
                <w:sz w:val="28"/>
                <w:szCs w:val="28"/>
                <w:lang w:val="sr-Latn-CS"/>
              </w:rPr>
              <w:t>Broj časova</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sz w:val="28"/>
                <w:szCs w:val="28"/>
                <w:lang w:val="sr-Latn-CS"/>
              </w:rPr>
              <w:t>Zdravi stilovi života</w:t>
            </w:r>
          </w:p>
        </w:tc>
        <w:tc>
          <w:tcPr>
            <w:tcW w:w="5043" w:type="dxa"/>
          </w:tcPr>
          <w:p w:rsidR="00537587" w:rsidRDefault="00537587" w:rsidP="00631FC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sz w:val="28"/>
                <w:szCs w:val="28"/>
                <w:lang w:val="sr-Latn-CS"/>
              </w:rPr>
              <w:t>Izabrani sport</w:t>
            </w:r>
          </w:p>
        </w:tc>
        <w:tc>
          <w:tcPr>
            <w:tcW w:w="5043" w:type="dxa"/>
          </w:tcPr>
          <w:p w:rsidR="00537587" w:rsidRDefault="00537587" w:rsidP="00631FC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6</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sz w:val="28"/>
                <w:szCs w:val="28"/>
                <w:lang w:val="sr-Latn-CS"/>
              </w:rPr>
              <w:t>Poslovna informatika</w:t>
            </w:r>
          </w:p>
        </w:tc>
        <w:tc>
          <w:tcPr>
            <w:tcW w:w="5043" w:type="dxa"/>
          </w:tcPr>
          <w:p w:rsidR="00537587" w:rsidRDefault="00537587" w:rsidP="00631FC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sz w:val="28"/>
                <w:szCs w:val="28"/>
                <w:lang w:val="sr-Latn-CS"/>
              </w:rPr>
              <w:t>Turistička geografija Crne Gore</w:t>
            </w:r>
          </w:p>
        </w:tc>
        <w:tc>
          <w:tcPr>
            <w:tcW w:w="5043" w:type="dxa"/>
          </w:tcPr>
          <w:p w:rsidR="00537587" w:rsidRDefault="00537587" w:rsidP="00631FC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4</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537587" w:rsidRDefault="00537587" w:rsidP="00631FCD">
            <w:pPr>
              <w:tabs>
                <w:tab w:val="left" w:pos="3060"/>
              </w:tabs>
              <w:jc w:val="center"/>
              <w:rPr>
                <w:b w:val="0"/>
                <w:sz w:val="28"/>
                <w:szCs w:val="28"/>
                <w:lang w:val="sr-Latn-CS"/>
              </w:rPr>
            </w:pPr>
            <w:r>
              <w:rPr>
                <w:sz w:val="28"/>
                <w:szCs w:val="28"/>
                <w:lang w:val="sr-Latn-CS"/>
              </w:rPr>
              <w:t>Pojedinac u grupi</w:t>
            </w:r>
          </w:p>
        </w:tc>
        <w:tc>
          <w:tcPr>
            <w:tcW w:w="5043" w:type="dxa"/>
          </w:tcPr>
          <w:p w:rsidR="00537587" w:rsidRDefault="00D43F6D" w:rsidP="00631FC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2</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tcPr>
          <w:p w:rsidR="00537587" w:rsidRDefault="00D43F6D" w:rsidP="00631FCD">
            <w:pPr>
              <w:tabs>
                <w:tab w:val="left" w:pos="3060"/>
              </w:tabs>
              <w:jc w:val="center"/>
              <w:rPr>
                <w:b w:val="0"/>
                <w:sz w:val="28"/>
                <w:szCs w:val="28"/>
                <w:lang w:val="sr-Latn-CS"/>
              </w:rPr>
            </w:pPr>
            <w:r>
              <w:rPr>
                <w:sz w:val="28"/>
                <w:szCs w:val="28"/>
                <w:lang w:val="sr-Latn-CS"/>
              </w:rPr>
              <w:t>Biodiverzitet</w:t>
            </w:r>
          </w:p>
        </w:tc>
        <w:tc>
          <w:tcPr>
            <w:tcW w:w="5043" w:type="dxa"/>
          </w:tcPr>
          <w:p w:rsidR="00537587" w:rsidRDefault="00D43F6D" w:rsidP="00631FC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2</w:t>
            </w:r>
          </w:p>
        </w:tc>
      </w:tr>
      <w:tr w:rsidR="00537587" w:rsidTr="003D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tcPr>
          <w:p w:rsidR="00537587" w:rsidRDefault="00D43F6D" w:rsidP="00631FCD">
            <w:pPr>
              <w:tabs>
                <w:tab w:val="left" w:pos="3060"/>
              </w:tabs>
              <w:jc w:val="center"/>
              <w:rPr>
                <w:b w:val="0"/>
                <w:sz w:val="28"/>
                <w:szCs w:val="28"/>
                <w:lang w:val="sr-Latn-CS"/>
              </w:rPr>
            </w:pPr>
            <w:r>
              <w:rPr>
                <w:sz w:val="28"/>
                <w:szCs w:val="28"/>
                <w:lang w:val="sr-Latn-CS"/>
              </w:rPr>
              <w:t>Humana genetika</w:t>
            </w:r>
          </w:p>
        </w:tc>
        <w:tc>
          <w:tcPr>
            <w:tcW w:w="5043" w:type="dxa"/>
          </w:tcPr>
          <w:p w:rsidR="00537587" w:rsidRDefault="00D43F6D" w:rsidP="00631FCD">
            <w:pPr>
              <w:tabs>
                <w:tab w:val="left" w:pos="3060"/>
              </w:tabs>
              <w:jc w:val="center"/>
              <w:cnfStyle w:val="000000100000" w:firstRow="0" w:lastRow="0" w:firstColumn="0" w:lastColumn="0" w:oddVBand="0" w:evenVBand="0" w:oddHBand="1" w:evenHBand="0" w:firstRowFirstColumn="0" w:firstRowLastColumn="0" w:lastRowFirstColumn="0" w:lastRowLastColumn="0"/>
              <w:rPr>
                <w:b/>
                <w:sz w:val="28"/>
                <w:szCs w:val="28"/>
                <w:lang w:val="sr-Latn-CS"/>
              </w:rPr>
            </w:pPr>
            <w:r>
              <w:rPr>
                <w:b/>
                <w:sz w:val="28"/>
                <w:szCs w:val="28"/>
                <w:lang w:val="sr-Latn-CS"/>
              </w:rPr>
              <w:t>1</w:t>
            </w:r>
          </w:p>
        </w:tc>
      </w:tr>
      <w:tr w:rsidR="00537587" w:rsidTr="003D5FFD">
        <w:tc>
          <w:tcPr>
            <w:cnfStyle w:val="001000000000" w:firstRow="0" w:lastRow="0" w:firstColumn="1" w:lastColumn="0" w:oddVBand="0" w:evenVBand="0" w:oddHBand="0" w:evenHBand="0" w:firstRowFirstColumn="0" w:firstRowLastColumn="0" w:lastRowFirstColumn="0" w:lastRowLastColumn="0"/>
            <w:tcW w:w="5043" w:type="dxa"/>
          </w:tcPr>
          <w:p w:rsidR="00537587" w:rsidRDefault="00D43F6D" w:rsidP="00631FCD">
            <w:pPr>
              <w:tabs>
                <w:tab w:val="left" w:pos="3060"/>
              </w:tabs>
              <w:jc w:val="center"/>
              <w:rPr>
                <w:b w:val="0"/>
                <w:sz w:val="28"/>
                <w:szCs w:val="28"/>
                <w:lang w:val="sr-Latn-CS"/>
              </w:rPr>
            </w:pPr>
            <w:r>
              <w:rPr>
                <w:sz w:val="28"/>
                <w:szCs w:val="28"/>
                <w:lang w:val="sr-Latn-CS"/>
              </w:rPr>
              <w:t>Algoritmi i programiranje</w:t>
            </w:r>
          </w:p>
        </w:tc>
        <w:tc>
          <w:tcPr>
            <w:tcW w:w="5043" w:type="dxa"/>
          </w:tcPr>
          <w:p w:rsidR="00537587" w:rsidRDefault="00D43F6D" w:rsidP="00631FCD">
            <w:pPr>
              <w:tabs>
                <w:tab w:val="left" w:pos="3060"/>
              </w:tabs>
              <w:jc w:val="center"/>
              <w:cnfStyle w:val="000000000000" w:firstRow="0" w:lastRow="0" w:firstColumn="0" w:lastColumn="0" w:oddVBand="0" w:evenVBand="0" w:oddHBand="0" w:evenHBand="0" w:firstRowFirstColumn="0" w:firstRowLastColumn="0" w:lastRowFirstColumn="0" w:lastRowLastColumn="0"/>
              <w:rPr>
                <w:b/>
                <w:sz w:val="28"/>
                <w:szCs w:val="28"/>
                <w:lang w:val="sr-Latn-CS"/>
              </w:rPr>
            </w:pPr>
            <w:r>
              <w:rPr>
                <w:b/>
                <w:sz w:val="28"/>
                <w:szCs w:val="28"/>
                <w:lang w:val="sr-Latn-CS"/>
              </w:rPr>
              <w:t>3</w:t>
            </w:r>
          </w:p>
        </w:tc>
      </w:tr>
    </w:tbl>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3D5FFD">
      <w:pPr>
        <w:tabs>
          <w:tab w:val="left" w:pos="3060"/>
        </w:tabs>
        <w:rPr>
          <w:b/>
          <w:sz w:val="28"/>
          <w:szCs w:val="28"/>
          <w:lang w:val="sr-Latn-CS"/>
        </w:rPr>
      </w:pPr>
    </w:p>
    <w:p w:rsidR="00226AFC" w:rsidRDefault="00226AFC" w:rsidP="00631FCD">
      <w:pPr>
        <w:tabs>
          <w:tab w:val="left" w:pos="3060"/>
        </w:tabs>
        <w:jc w:val="center"/>
        <w:rPr>
          <w:b/>
          <w:sz w:val="28"/>
          <w:szCs w:val="28"/>
          <w:lang w:val="sr-Latn-CS"/>
        </w:rPr>
      </w:pPr>
    </w:p>
    <w:p w:rsidR="00226AFC" w:rsidRDefault="00226AFC" w:rsidP="00631FCD">
      <w:pPr>
        <w:tabs>
          <w:tab w:val="left" w:pos="3060"/>
        </w:tabs>
        <w:jc w:val="center"/>
        <w:rPr>
          <w:b/>
          <w:sz w:val="28"/>
          <w:szCs w:val="28"/>
          <w:lang w:val="sr-Latn-CS"/>
        </w:rPr>
      </w:pPr>
    </w:p>
    <w:p w:rsidR="00C153F1" w:rsidRDefault="00C153F1" w:rsidP="00631FCD">
      <w:pPr>
        <w:tabs>
          <w:tab w:val="left" w:pos="3060"/>
        </w:tabs>
        <w:jc w:val="center"/>
        <w:rPr>
          <w:b/>
          <w:sz w:val="28"/>
          <w:szCs w:val="28"/>
          <w:lang w:val="sr-Latn-CS"/>
        </w:rPr>
      </w:pPr>
    </w:p>
    <w:p w:rsidR="00631FCD" w:rsidRDefault="00631FCD" w:rsidP="00631FCD">
      <w:pPr>
        <w:tabs>
          <w:tab w:val="left" w:pos="3060"/>
        </w:tabs>
        <w:jc w:val="center"/>
        <w:rPr>
          <w:b/>
          <w:sz w:val="28"/>
          <w:szCs w:val="28"/>
          <w:lang w:val="sr-Latn-CS"/>
        </w:rPr>
      </w:pPr>
      <w:r w:rsidRPr="00BD04AB">
        <w:rPr>
          <w:b/>
          <w:sz w:val="28"/>
          <w:szCs w:val="28"/>
          <w:lang w:val="sr-Latn-CS"/>
        </w:rPr>
        <w:t>BROJ UČENIKA PO ODJELJENJIMA U ŠKOLSKOJ 20</w:t>
      </w:r>
      <w:r w:rsidR="004645AB">
        <w:rPr>
          <w:b/>
          <w:sz w:val="28"/>
          <w:szCs w:val="28"/>
          <w:lang w:val="sr-Latn-CS"/>
        </w:rPr>
        <w:t>24/25</w:t>
      </w:r>
      <w:r w:rsidRPr="00BD04AB">
        <w:rPr>
          <w:b/>
          <w:sz w:val="28"/>
          <w:szCs w:val="28"/>
          <w:lang w:val="sr-Latn-CS"/>
        </w:rPr>
        <w:t>.godini</w:t>
      </w:r>
    </w:p>
    <w:p w:rsidR="00B616DA" w:rsidRPr="00631FCD" w:rsidRDefault="00B616DA" w:rsidP="00631FCD">
      <w:pPr>
        <w:tabs>
          <w:tab w:val="left" w:pos="3060"/>
        </w:tabs>
        <w:jc w:val="center"/>
        <w:rPr>
          <w:b/>
          <w:sz w:val="28"/>
          <w:szCs w:val="28"/>
          <w:lang w:val="sr-Latn-CS"/>
        </w:rPr>
      </w:pPr>
    </w:p>
    <w:p w:rsidR="00631FCD" w:rsidRDefault="00631FCD" w:rsidP="00631FCD">
      <w:pPr>
        <w:tabs>
          <w:tab w:val="left" w:pos="3060"/>
        </w:tabs>
        <w:jc w:val="center"/>
        <w:rPr>
          <w:b/>
          <w:lang w:val="sr-Latn-CS"/>
        </w:rPr>
      </w:pPr>
    </w:p>
    <w:tbl>
      <w:tblPr>
        <w:tblStyle w:val="GridTable4Accent1"/>
        <w:tblW w:w="0" w:type="auto"/>
        <w:tblLook w:val="01E0" w:firstRow="1" w:lastRow="1" w:firstColumn="1" w:lastColumn="1" w:noHBand="0" w:noVBand="0"/>
      </w:tblPr>
      <w:tblGrid>
        <w:gridCol w:w="1544"/>
        <w:gridCol w:w="1234"/>
        <w:gridCol w:w="2550"/>
        <w:gridCol w:w="446"/>
        <w:gridCol w:w="3784"/>
      </w:tblGrid>
      <w:tr w:rsidR="00631FCD" w:rsidRPr="00250F8D" w:rsidTr="004175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4" w:type="dxa"/>
          </w:tcPr>
          <w:p w:rsidR="00631FCD" w:rsidRPr="00631FCD" w:rsidRDefault="00631FCD" w:rsidP="00631FCD">
            <w:pPr>
              <w:jc w:val="center"/>
              <w:rPr>
                <w:b w:val="0"/>
                <w:i/>
                <w:lang w:val="sr-Latn-CS"/>
              </w:rPr>
            </w:pPr>
            <w:r w:rsidRPr="00631FCD">
              <w:rPr>
                <w:i/>
                <w:lang w:val="sr-Latn-CS"/>
              </w:rPr>
              <w:t>Odjeljenje</w:t>
            </w:r>
          </w:p>
        </w:tc>
        <w:tc>
          <w:tcPr>
            <w:cnfStyle w:val="000010000000" w:firstRow="0" w:lastRow="0" w:firstColumn="0" w:lastColumn="0" w:oddVBand="1" w:evenVBand="0" w:oddHBand="0" w:evenHBand="0" w:firstRowFirstColumn="0" w:firstRowLastColumn="0" w:lastRowFirstColumn="0" w:lastRowLastColumn="0"/>
            <w:tcW w:w="1234" w:type="dxa"/>
          </w:tcPr>
          <w:p w:rsidR="00631FCD" w:rsidRPr="00631FCD" w:rsidRDefault="00631FCD" w:rsidP="00631FCD">
            <w:pPr>
              <w:jc w:val="center"/>
              <w:rPr>
                <w:b w:val="0"/>
                <w:i/>
                <w:lang w:val="sr-Latn-CS"/>
              </w:rPr>
            </w:pPr>
            <w:r w:rsidRPr="00631FCD">
              <w:rPr>
                <w:i/>
                <w:lang w:val="sr-Latn-CS"/>
              </w:rPr>
              <w:t>Broj učenika</w:t>
            </w:r>
          </w:p>
        </w:tc>
        <w:tc>
          <w:tcPr>
            <w:tcW w:w="2996" w:type="dxa"/>
            <w:gridSpan w:val="2"/>
          </w:tcPr>
          <w:p w:rsidR="00631FCD" w:rsidRPr="00631FCD" w:rsidRDefault="00631FCD" w:rsidP="00631FCD">
            <w:pPr>
              <w:jc w:val="center"/>
              <w:cnfStyle w:val="100000000000" w:firstRow="1" w:lastRow="0" w:firstColumn="0" w:lastColumn="0" w:oddVBand="0" w:evenVBand="0" w:oddHBand="0" w:evenHBand="0" w:firstRowFirstColumn="0" w:firstRowLastColumn="0" w:lastRowFirstColumn="0" w:lastRowLastColumn="0"/>
              <w:rPr>
                <w:b w:val="0"/>
                <w:i/>
                <w:lang w:val="sr-Latn-CS"/>
              </w:rPr>
            </w:pPr>
            <w:r w:rsidRPr="00631FCD">
              <w:rPr>
                <w:i/>
                <w:lang w:val="sr-Latn-CS"/>
              </w:rPr>
              <w:t>Područje rada</w:t>
            </w:r>
          </w:p>
        </w:tc>
        <w:tc>
          <w:tcPr>
            <w:cnfStyle w:val="000100000000" w:firstRow="0" w:lastRow="0" w:firstColumn="0" w:lastColumn="1" w:oddVBand="0" w:evenVBand="0" w:oddHBand="0" w:evenHBand="0" w:firstRowFirstColumn="0" w:firstRowLastColumn="0" w:lastRowFirstColumn="0" w:lastRowLastColumn="0"/>
            <w:tcW w:w="3784" w:type="dxa"/>
          </w:tcPr>
          <w:p w:rsidR="00631FCD" w:rsidRPr="00631FCD" w:rsidRDefault="00631FCD" w:rsidP="00631FCD">
            <w:pPr>
              <w:jc w:val="center"/>
              <w:rPr>
                <w:b w:val="0"/>
                <w:i/>
                <w:lang w:val="sr-Latn-CS"/>
              </w:rPr>
            </w:pPr>
            <w:r w:rsidRPr="00631FCD">
              <w:rPr>
                <w:i/>
                <w:lang w:val="sr-Latn-CS"/>
              </w:rPr>
              <w:t>Obrazovni profil</w:t>
            </w:r>
          </w:p>
        </w:tc>
      </w:tr>
      <w:tr w:rsidR="00A9357F" w:rsidRPr="00250F8D" w:rsidTr="00BC02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4" w:type="dxa"/>
          </w:tcPr>
          <w:p w:rsidR="00A9357F" w:rsidRPr="00631FCD" w:rsidRDefault="006C2405" w:rsidP="00631FCD">
            <w:pPr>
              <w:jc w:val="center"/>
              <w:rPr>
                <w:b w:val="0"/>
                <w:i/>
                <w:lang w:val="sr-Latn-CS"/>
              </w:rPr>
            </w:pPr>
            <w:r w:rsidRPr="00250F8D">
              <w:rPr>
                <w:lang w:val="sr-Latn-CS"/>
              </w:rPr>
              <w:t>I</w:t>
            </w:r>
            <w:r w:rsidRPr="00250F8D">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1234" w:type="dxa"/>
          </w:tcPr>
          <w:p w:rsidR="00A9357F" w:rsidRPr="00631FCD" w:rsidRDefault="004645AB" w:rsidP="00E77941">
            <w:pPr>
              <w:jc w:val="center"/>
              <w:rPr>
                <w:b/>
                <w:i/>
                <w:lang w:val="sr-Latn-CS"/>
              </w:rPr>
            </w:pPr>
            <w:r>
              <w:rPr>
                <w:b/>
                <w:lang w:val="sr-Latn-CS"/>
              </w:rPr>
              <w:t>27</w:t>
            </w:r>
          </w:p>
        </w:tc>
        <w:tc>
          <w:tcPr>
            <w:tcW w:w="2996" w:type="dxa"/>
            <w:gridSpan w:val="2"/>
          </w:tcPr>
          <w:p w:rsidR="00A9357F" w:rsidRPr="00631FCD" w:rsidRDefault="006C2405" w:rsidP="00631FCD">
            <w:pPr>
              <w:jc w:val="center"/>
              <w:cnfStyle w:val="000000100000" w:firstRow="0" w:lastRow="0" w:firstColumn="0" w:lastColumn="0" w:oddVBand="0" w:evenVBand="0" w:oddHBand="1" w:evenHBand="0" w:firstRowFirstColumn="0" w:firstRowLastColumn="0" w:lastRowFirstColumn="0" w:lastRowLastColumn="0"/>
              <w:rPr>
                <w:b/>
                <w:i/>
                <w:lang w:val="sr-Latn-CS"/>
              </w:rPr>
            </w:pPr>
            <w:r w:rsidRPr="00250F8D">
              <w:rPr>
                <w:lang w:val="sr-Latn-CS"/>
              </w:rPr>
              <w:t>Gimnazija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9357F" w:rsidRPr="00631FCD" w:rsidRDefault="006C2405" w:rsidP="00BC0224">
            <w:pPr>
              <w:jc w:val="center"/>
              <w:rPr>
                <w:b w:val="0"/>
                <w:i/>
                <w:lang w:val="sr-Latn-CS"/>
              </w:rPr>
            </w:pPr>
            <w:r w:rsidRPr="00250F8D">
              <w:rPr>
                <w:lang w:val="sr-Latn-CS"/>
              </w:rPr>
              <w:t>Opšta gimnazija</w:t>
            </w:r>
          </w:p>
        </w:tc>
      </w:tr>
      <w:tr w:rsidR="00A9357F" w:rsidRPr="00250F8D" w:rsidTr="00BC0224">
        <w:trPr>
          <w:trHeight w:val="567"/>
        </w:trPr>
        <w:tc>
          <w:tcPr>
            <w:cnfStyle w:val="001000000000" w:firstRow="0" w:lastRow="0" w:firstColumn="1" w:lastColumn="0" w:oddVBand="0" w:evenVBand="0" w:oddHBand="0" w:evenHBand="0" w:firstRowFirstColumn="0" w:firstRowLastColumn="0" w:lastRowFirstColumn="0" w:lastRowLastColumn="0"/>
            <w:tcW w:w="1544" w:type="dxa"/>
          </w:tcPr>
          <w:p w:rsidR="00A9357F" w:rsidRPr="005767BA" w:rsidRDefault="006C2405" w:rsidP="00631FCD">
            <w:pPr>
              <w:jc w:val="center"/>
              <w:rPr>
                <w:b w:val="0"/>
                <w:i/>
                <w:lang w:val="sr-Latn-CS"/>
              </w:rPr>
            </w:pPr>
            <w:r w:rsidRPr="005767BA">
              <w:rPr>
                <w:lang w:val="sr-Latn-CS"/>
              </w:rPr>
              <w:t>I</w:t>
            </w:r>
            <w:r w:rsidRPr="005767BA">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234" w:type="dxa"/>
          </w:tcPr>
          <w:p w:rsidR="00A9357F" w:rsidRPr="005767BA" w:rsidRDefault="004645AB" w:rsidP="006C2405">
            <w:pPr>
              <w:jc w:val="center"/>
              <w:rPr>
                <w:b/>
                <w:i/>
                <w:lang w:val="sr-Latn-CS"/>
              </w:rPr>
            </w:pPr>
            <w:r>
              <w:rPr>
                <w:b/>
                <w:lang w:val="sr-Latn-CS"/>
              </w:rPr>
              <w:t>21</w:t>
            </w:r>
          </w:p>
        </w:tc>
        <w:tc>
          <w:tcPr>
            <w:tcW w:w="2996" w:type="dxa"/>
            <w:gridSpan w:val="2"/>
            <w:vAlign w:val="center"/>
          </w:tcPr>
          <w:p w:rsidR="00A9357F" w:rsidRPr="00E77941" w:rsidRDefault="004645AB" w:rsidP="00BC0224">
            <w:pPr>
              <w:jc w:val="center"/>
              <w:cnfStyle w:val="000000000000" w:firstRow="0" w:lastRow="0" w:firstColumn="0" w:lastColumn="0" w:oddVBand="0" w:evenVBand="0" w:oddHBand="0" w:evenHBand="0" w:firstRowFirstColumn="0" w:firstRowLastColumn="0" w:lastRowFirstColumn="0" w:lastRowLastColumn="0"/>
              <w:rPr>
                <w:b/>
                <w:i/>
                <w:color w:val="FF0000"/>
                <w:lang w:val="sr-Latn-CS"/>
              </w:rPr>
            </w:pPr>
            <w:r>
              <w:rPr>
                <w:sz w:val="22"/>
                <w:szCs w:val="22"/>
                <w:lang w:val="sr-Latn-CS"/>
              </w:rPr>
              <w:t>Ekonomija, pravo i administracija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9357F" w:rsidRPr="004645AB" w:rsidRDefault="004645AB" w:rsidP="00BC0224">
            <w:pPr>
              <w:jc w:val="center"/>
              <w:rPr>
                <w:lang w:val="sr-Latn-CS"/>
              </w:rPr>
            </w:pPr>
            <w:r>
              <w:rPr>
                <w:lang w:val="sr-Latn-CS"/>
              </w:rPr>
              <w:t>Tehničar/ka za carinu, špediciju i organizaciju transporta</w:t>
            </w:r>
          </w:p>
        </w:tc>
      </w:tr>
      <w:tr w:rsidR="00A9357F" w:rsidRPr="00250F8D" w:rsidTr="00BC02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4" w:type="dxa"/>
          </w:tcPr>
          <w:p w:rsidR="00A9357F" w:rsidRPr="00631FCD" w:rsidRDefault="006C2405" w:rsidP="00631FCD">
            <w:pPr>
              <w:jc w:val="center"/>
              <w:rPr>
                <w:b w:val="0"/>
                <w:i/>
                <w:lang w:val="sr-Latn-CS"/>
              </w:rPr>
            </w:pPr>
            <w:r w:rsidRPr="00250F8D">
              <w:rPr>
                <w:lang w:val="sr-Latn-CS"/>
              </w:rPr>
              <w:t>I</w:t>
            </w:r>
            <w:r w:rsidR="00624ECB">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234" w:type="dxa"/>
          </w:tcPr>
          <w:p w:rsidR="00A9357F" w:rsidRPr="00F82441" w:rsidRDefault="004645AB" w:rsidP="00F82441">
            <w:pPr>
              <w:jc w:val="center"/>
              <w:rPr>
                <w:b/>
                <w:lang w:val="sr-Latn-CS"/>
              </w:rPr>
            </w:pPr>
            <w:r>
              <w:rPr>
                <w:b/>
                <w:lang w:val="sr-Latn-CS"/>
              </w:rPr>
              <w:t>1</w:t>
            </w:r>
            <w:r w:rsidR="004F16FA">
              <w:rPr>
                <w:b/>
                <w:lang w:val="sr-Latn-CS"/>
              </w:rPr>
              <w:t>1</w:t>
            </w:r>
          </w:p>
        </w:tc>
        <w:tc>
          <w:tcPr>
            <w:tcW w:w="2996" w:type="dxa"/>
            <w:gridSpan w:val="2"/>
            <w:vAlign w:val="center"/>
          </w:tcPr>
          <w:p w:rsidR="00A9357F" w:rsidRPr="00631FCD" w:rsidRDefault="004645AB" w:rsidP="00BC0224">
            <w:pPr>
              <w:jc w:val="center"/>
              <w:cnfStyle w:val="000000100000" w:firstRow="0" w:lastRow="0" w:firstColumn="0" w:lastColumn="0" w:oddVBand="0" w:evenVBand="0" w:oddHBand="1" w:evenHBand="0" w:firstRowFirstColumn="0" w:firstRowLastColumn="0" w:lastRowFirstColumn="0" w:lastRowLastColumn="0"/>
              <w:rPr>
                <w:b/>
                <w:i/>
                <w:lang w:val="sr-Latn-CS"/>
              </w:rPr>
            </w:pPr>
            <w:r>
              <w:rPr>
                <w:sz w:val="22"/>
                <w:szCs w:val="22"/>
                <w:lang w:val="sr-Latn-CS"/>
              </w:rPr>
              <w:t>Ekonomija, pravo i administracija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9357F" w:rsidRPr="00631FCD" w:rsidRDefault="004645AB" w:rsidP="00BC0224">
            <w:pPr>
              <w:jc w:val="center"/>
              <w:rPr>
                <w:b w:val="0"/>
                <w:i/>
                <w:lang w:val="sr-Latn-CS"/>
              </w:rPr>
            </w:pPr>
            <w:r>
              <w:rPr>
                <w:sz w:val="22"/>
                <w:szCs w:val="22"/>
                <w:lang w:val="sr-Latn-CS"/>
              </w:rPr>
              <w:t>Hotelsko-turisticki tehničari</w:t>
            </w:r>
          </w:p>
        </w:tc>
      </w:tr>
      <w:tr w:rsidR="00475CEF" w:rsidRPr="00250F8D" w:rsidTr="00BC0224">
        <w:trPr>
          <w:trHeight w:val="604"/>
        </w:trPr>
        <w:tc>
          <w:tcPr>
            <w:cnfStyle w:val="001000000000" w:firstRow="0" w:lastRow="0" w:firstColumn="1" w:lastColumn="0" w:oddVBand="0" w:evenVBand="0" w:oddHBand="0" w:evenHBand="0" w:firstRowFirstColumn="0" w:firstRowLastColumn="0" w:lastRowFirstColumn="0" w:lastRowLastColumn="0"/>
            <w:tcW w:w="1544" w:type="dxa"/>
          </w:tcPr>
          <w:p w:rsidR="00475CEF" w:rsidRPr="00475CEF" w:rsidRDefault="00475CEF" w:rsidP="00631FCD">
            <w:pPr>
              <w:jc w:val="center"/>
              <w:rPr>
                <w:lang w:val="sr-Latn-CS"/>
              </w:rPr>
            </w:pPr>
            <w:r>
              <w:rPr>
                <w:lang w:val="sr-Latn-CS"/>
              </w:rPr>
              <w:t>I</w:t>
            </w:r>
            <w:r>
              <w:rPr>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1234" w:type="dxa"/>
          </w:tcPr>
          <w:p w:rsidR="00475CEF" w:rsidRDefault="00965D0D" w:rsidP="00F82441">
            <w:pPr>
              <w:jc w:val="center"/>
              <w:rPr>
                <w:b/>
                <w:lang w:val="sr-Latn-CS"/>
              </w:rPr>
            </w:pPr>
            <w:r>
              <w:rPr>
                <w:b/>
                <w:lang w:val="sr-Latn-CS"/>
              </w:rPr>
              <w:t>12</w:t>
            </w:r>
            <w:r w:rsidR="004645AB">
              <w:rPr>
                <w:b/>
                <w:lang w:val="sr-Latn-CS"/>
              </w:rPr>
              <w:t>+5</w:t>
            </w:r>
          </w:p>
        </w:tc>
        <w:tc>
          <w:tcPr>
            <w:tcW w:w="2996" w:type="dxa"/>
            <w:gridSpan w:val="2"/>
            <w:vAlign w:val="center"/>
          </w:tcPr>
          <w:p w:rsidR="00475CEF" w:rsidRDefault="004F16FA" w:rsidP="00BC0224">
            <w:pPr>
              <w:jc w:val="center"/>
              <w:cnfStyle w:val="000000000000" w:firstRow="0" w:lastRow="0" w:firstColumn="0" w:lastColumn="0" w:oddVBand="0" w:evenVBand="0" w:oddHBand="0" w:evenHBand="0" w:firstRowFirstColumn="0" w:firstRowLastColumn="0" w:lastRowFirstColumn="0" w:lastRowLastColumn="0"/>
              <w:rPr>
                <w:sz w:val="22"/>
                <w:szCs w:val="22"/>
                <w:lang w:val="sr-Latn-CS"/>
              </w:rPr>
            </w:pPr>
            <w:r w:rsidRPr="00631FCD">
              <w:rPr>
                <w:sz w:val="22"/>
                <w:szCs w:val="22"/>
                <w:lang w:val="sr-Latn-CS"/>
              </w:rPr>
              <w:t>Trgovina,ugostiteljstvo i turizam</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475CEF" w:rsidRDefault="004645AB" w:rsidP="00BC0224">
            <w:pPr>
              <w:jc w:val="center"/>
              <w:rPr>
                <w:sz w:val="22"/>
                <w:szCs w:val="22"/>
                <w:lang w:val="sr-Latn-CS"/>
              </w:rPr>
            </w:pPr>
            <w:r>
              <w:rPr>
                <w:sz w:val="22"/>
                <w:szCs w:val="22"/>
                <w:lang w:val="sr-Latn-CS"/>
              </w:rPr>
              <w:t>Kuvar /Konobar</w:t>
            </w:r>
          </w:p>
        </w:tc>
      </w:tr>
      <w:tr w:rsidR="00090FFD" w:rsidRPr="00250F8D" w:rsidTr="00BC022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544" w:type="dxa"/>
          </w:tcPr>
          <w:p w:rsidR="00090FFD" w:rsidRPr="00250F8D" w:rsidRDefault="00090FFD" w:rsidP="00D776FA">
            <w:pPr>
              <w:jc w:val="center"/>
              <w:rPr>
                <w:lang w:val="sr-Latn-CS"/>
              </w:rPr>
            </w:pPr>
            <w:r w:rsidRPr="00250F8D">
              <w:rPr>
                <w:lang w:val="sr-Latn-CS"/>
              </w:rPr>
              <w:t>I</w:t>
            </w:r>
            <w:r w:rsidR="006C2405">
              <w:rPr>
                <w:lang w:val="sr-Latn-CS"/>
              </w:rPr>
              <w:t>I</w:t>
            </w:r>
            <w:r w:rsidRPr="00250F8D">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1234" w:type="dxa"/>
          </w:tcPr>
          <w:p w:rsidR="00090FFD" w:rsidRPr="00084C4E" w:rsidRDefault="00475CEF" w:rsidP="00624ECB">
            <w:pPr>
              <w:jc w:val="center"/>
              <w:rPr>
                <w:b/>
                <w:lang w:val="sr-Latn-CS"/>
              </w:rPr>
            </w:pPr>
            <w:r>
              <w:rPr>
                <w:b/>
                <w:lang w:val="sr-Latn-CS"/>
              </w:rPr>
              <w:t>1</w:t>
            </w:r>
            <w:r w:rsidR="004645AB">
              <w:rPr>
                <w:b/>
                <w:lang w:val="sr-Latn-CS"/>
              </w:rPr>
              <w:t>0</w:t>
            </w:r>
          </w:p>
        </w:tc>
        <w:tc>
          <w:tcPr>
            <w:tcW w:w="2996" w:type="dxa"/>
            <w:gridSpan w:val="2"/>
            <w:vAlign w:val="center"/>
          </w:tcPr>
          <w:p w:rsidR="00090FFD" w:rsidRPr="00250F8D" w:rsidRDefault="00FC172B" w:rsidP="00BC0224">
            <w:pPr>
              <w:jc w:val="center"/>
              <w:cnfStyle w:val="000000100000" w:firstRow="0" w:lastRow="0" w:firstColumn="0" w:lastColumn="0" w:oddVBand="0" w:evenVBand="0" w:oddHBand="1" w:evenHBand="0" w:firstRowFirstColumn="0" w:firstRowLastColumn="0" w:lastRowFirstColumn="0" w:lastRowLastColumn="0"/>
              <w:rPr>
                <w:lang w:val="sr-Latn-CS"/>
              </w:rPr>
            </w:pPr>
            <w:r w:rsidRPr="00250F8D">
              <w:rPr>
                <w:lang w:val="sr-Latn-CS"/>
              </w:rPr>
              <w:t>Gimnazija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090FFD" w:rsidRPr="00250F8D" w:rsidRDefault="00FC172B" w:rsidP="00BC0224">
            <w:pPr>
              <w:jc w:val="center"/>
              <w:rPr>
                <w:lang w:val="sr-Latn-CS"/>
              </w:rPr>
            </w:pPr>
            <w:r w:rsidRPr="00250F8D">
              <w:rPr>
                <w:lang w:val="sr-Latn-CS"/>
              </w:rPr>
              <w:t>Opšta gimnazija</w:t>
            </w:r>
          </w:p>
        </w:tc>
      </w:tr>
      <w:tr w:rsidR="00090FFD" w:rsidRPr="00250F8D" w:rsidTr="00BC0224">
        <w:trPr>
          <w:trHeight w:hRule="exact" w:val="892"/>
        </w:trPr>
        <w:tc>
          <w:tcPr>
            <w:cnfStyle w:val="001000000000" w:firstRow="0" w:lastRow="0" w:firstColumn="1" w:lastColumn="0" w:oddVBand="0" w:evenVBand="0" w:oddHBand="0" w:evenHBand="0" w:firstRowFirstColumn="0" w:firstRowLastColumn="0" w:lastRowFirstColumn="0" w:lastRowLastColumn="0"/>
            <w:tcW w:w="1544" w:type="dxa"/>
          </w:tcPr>
          <w:p w:rsidR="00090FFD" w:rsidRPr="00250F8D" w:rsidRDefault="00090FFD" w:rsidP="00D776FA">
            <w:pPr>
              <w:jc w:val="center"/>
              <w:rPr>
                <w:lang w:val="sr-Latn-CS"/>
              </w:rPr>
            </w:pPr>
            <w:r w:rsidRPr="00250F8D">
              <w:rPr>
                <w:lang w:val="sr-Latn-CS"/>
              </w:rPr>
              <w:t>I</w:t>
            </w:r>
            <w:r w:rsidR="006C2405">
              <w:rPr>
                <w:lang w:val="sr-Latn-CS"/>
              </w:rPr>
              <w:t>I</w:t>
            </w:r>
            <w:r>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234" w:type="dxa"/>
          </w:tcPr>
          <w:p w:rsidR="00090FFD" w:rsidRPr="00005EF4" w:rsidRDefault="00475CEF" w:rsidP="00084C4E">
            <w:pPr>
              <w:jc w:val="center"/>
              <w:rPr>
                <w:b/>
                <w:lang w:val="sr-Latn-CS"/>
              </w:rPr>
            </w:pPr>
            <w:r>
              <w:rPr>
                <w:b/>
                <w:lang w:val="sr-Latn-CS"/>
              </w:rPr>
              <w:t>1</w:t>
            </w:r>
            <w:r w:rsidR="004F16FA">
              <w:rPr>
                <w:b/>
                <w:lang w:val="sr-Latn-CS"/>
              </w:rPr>
              <w:t>2</w:t>
            </w:r>
          </w:p>
        </w:tc>
        <w:tc>
          <w:tcPr>
            <w:tcW w:w="2996" w:type="dxa"/>
            <w:gridSpan w:val="2"/>
            <w:vAlign w:val="center"/>
          </w:tcPr>
          <w:p w:rsidR="00090FFD" w:rsidRPr="00250F8D" w:rsidRDefault="004645AB" w:rsidP="00BC0224">
            <w:pPr>
              <w:jc w:val="center"/>
              <w:cnfStyle w:val="000000000000" w:firstRow="0" w:lastRow="0" w:firstColumn="0" w:lastColumn="0" w:oddVBand="0" w:evenVBand="0" w:oddHBand="0" w:evenHBand="0" w:firstRowFirstColumn="0" w:firstRowLastColumn="0" w:lastRowFirstColumn="0" w:lastRowLastColumn="0"/>
              <w:rPr>
                <w:lang w:val="sr-Latn-CS"/>
              </w:rPr>
            </w:pPr>
            <w:r>
              <w:rPr>
                <w:sz w:val="22"/>
                <w:szCs w:val="22"/>
                <w:lang w:val="sr-Latn-CS"/>
              </w:rPr>
              <w:t>Ekonomija, pravo i administracija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090FFD" w:rsidRPr="00250F8D" w:rsidRDefault="004645AB" w:rsidP="00BC0224">
            <w:pPr>
              <w:jc w:val="center"/>
              <w:rPr>
                <w:lang w:val="sr-Latn-CS"/>
              </w:rPr>
            </w:pPr>
            <w:r>
              <w:rPr>
                <w:sz w:val="22"/>
                <w:szCs w:val="22"/>
                <w:lang w:val="sr-Latn-CS"/>
              </w:rPr>
              <w:t>Ekonomski/a tehničari/ka</w:t>
            </w:r>
          </w:p>
        </w:tc>
      </w:tr>
      <w:tr w:rsidR="00090FFD" w:rsidRPr="00250F8D" w:rsidTr="00BC022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544" w:type="dxa"/>
          </w:tcPr>
          <w:p w:rsidR="00090FFD" w:rsidRPr="00250F8D" w:rsidRDefault="00090FFD" w:rsidP="00D776FA">
            <w:pPr>
              <w:jc w:val="center"/>
              <w:rPr>
                <w:lang w:val="sr-Latn-CS"/>
              </w:rPr>
            </w:pPr>
            <w:r w:rsidRPr="00250F8D">
              <w:rPr>
                <w:lang w:val="sr-Latn-CS"/>
              </w:rPr>
              <w:t>I</w:t>
            </w:r>
            <w:r w:rsidR="006C2405">
              <w:rPr>
                <w:lang w:val="sr-Latn-CS"/>
              </w:rPr>
              <w:t>I</w:t>
            </w:r>
            <w:r w:rsidR="00D33C2C">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234" w:type="dxa"/>
          </w:tcPr>
          <w:p w:rsidR="00090FFD" w:rsidRPr="00005EF4" w:rsidRDefault="007F5564" w:rsidP="006C2405">
            <w:pPr>
              <w:jc w:val="center"/>
              <w:rPr>
                <w:b/>
                <w:lang w:val="sr-Latn-CS"/>
              </w:rPr>
            </w:pPr>
            <w:r>
              <w:rPr>
                <w:b/>
                <w:lang w:val="sr-Latn-CS"/>
              </w:rPr>
              <w:t>1</w:t>
            </w:r>
            <w:r w:rsidR="004F16FA">
              <w:rPr>
                <w:b/>
                <w:lang w:val="sr-Latn-CS"/>
              </w:rPr>
              <w:t>2</w:t>
            </w:r>
          </w:p>
        </w:tc>
        <w:tc>
          <w:tcPr>
            <w:tcW w:w="2996" w:type="dxa"/>
            <w:gridSpan w:val="2"/>
            <w:vAlign w:val="center"/>
          </w:tcPr>
          <w:p w:rsidR="00090FFD" w:rsidRPr="00250F8D" w:rsidRDefault="004645AB" w:rsidP="00BC0224">
            <w:pPr>
              <w:jc w:val="center"/>
              <w:cnfStyle w:val="000000100000" w:firstRow="0" w:lastRow="0" w:firstColumn="0" w:lastColumn="0" w:oddVBand="0" w:evenVBand="0" w:oddHBand="1" w:evenHBand="0" w:firstRowFirstColumn="0" w:firstRowLastColumn="0" w:lastRowFirstColumn="0" w:lastRowLastColumn="0"/>
              <w:rPr>
                <w:lang w:val="sr-Latn-CS"/>
              </w:rPr>
            </w:pPr>
            <w:r w:rsidRPr="00631FCD">
              <w:rPr>
                <w:sz w:val="22"/>
                <w:szCs w:val="22"/>
                <w:lang w:val="sr-Latn-CS"/>
              </w:rPr>
              <w:t>Trgovina,ugostiteljstvo i turizam</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090FFD" w:rsidRPr="00FC172B" w:rsidRDefault="004645AB" w:rsidP="00BC0224">
            <w:pPr>
              <w:jc w:val="center"/>
            </w:pPr>
            <w:r>
              <w:rPr>
                <w:sz w:val="22"/>
                <w:szCs w:val="22"/>
                <w:lang w:val="sr-Latn-CS"/>
              </w:rPr>
              <w:t>Hotelsko-turisticki tehničari</w:t>
            </w:r>
          </w:p>
        </w:tc>
      </w:tr>
      <w:tr w:rsidR="004645AB" w:rsidRPr="00250F8D" w:rsidTr="00BC0224">
        <w:trPr>
          <w:trHeight w:hRule="exact" w:val="567"/>
        </w:trPr>
        <w:tc>
          <w:tcPr>
            <w:cnfStyle w:val="001000000000" w:firstRow="0" w:lastRow="0" w:firstColumn="1" w:lastColumn="0" w:oddVBand="0" w:evenVBand="0" w:oddHBand="0" w:evenHBand="0" w:firstRowFirstColumn="0" w:firstRowLastColumn="0" w:lastRowFirstColumn="0" w:lastRowLastColumn="0"/>
            <w:tcW w:w="1544" w:type="dxa"/>
          </w:tcPr>
          <w:p w:rsidR="004645AB" w:rsidRPr="004645AB" w:rsidRDefault="004645AB" w:rsidP="00D776FA">
            <w:pPr>
              <w:jc w:val="center"/>
              <w:rPr>
                <w:vertAlign w:val="subscript"/>
                <w:lang w:val="sr-Latn-CS"/>
              </w:rPr>
            </w:pPr>
            <w:r>
              <w:rPr>
                <w:lang w:val="sr-Latn-CS"/>
              </w:rPr>
              <w:t>II</w:t>
            </w:r>
            <w:r>
              <w:rPr>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1234" w:type="dxa"/>
          </w:tcPr>
          <w:p w:rsidR="004645AB" w:rsidRDefault="004F16FA" w:rsidP="006C2405">
            <w:pPr>
              <w:jc w:val="center"/>
              <w:rPr>
                <w:b/>
                <w:lang w:val="sr-Latn-CS"/>
              </w:rPr>
            </w:pPr>
            <w:r>
              <w:rPr>
                <w:b/>
                <w:lang w:val="sr-Latn-CS"/>
              </w:rPr>
              <w:t>11(7+4)</w:t>
            </w:r>
          </w:p>
        </w:tc>
        <w:tc>
          <w:tcPr>
            <w:tcW w:w="2996" w:type="dxa"/>
            <w:gridSpan w:val="2"/>
            <w:vAlign w:val="center"/>
          </w:tcPr>
          <w:p w:rsidR="004645AB" w:rsidRDefault="004645AB" w:rsidP="00BC0224">
            <w:pPr>
              <w:jc w:val="center"/>
              <w:cnfStyle w:val="000000000000" w:firstRow="0" w:lastRow="0" w:firstColumn="0" w:lastColumn="0" w:oddVBand="0" w:evenVBand="0" w:oddHBand="0" w:evenHBand="0" w:firstRowFirstColumn="0" w:firstRowLastColumn="0" w:lastRowFirstColumn="0" w:lastRowLastColumn="0"/>
              <w:rPr>
                <w:sz w:val="22"/>
                <w:szCs w:val="22"/>
                <w:lang w:val="sr-Latn-CS"/>
              </w:rPr>
            </w:pPr>
            <w:r w:rsidRPr="00631FCD">
              <w:rPr>
                <w:sz w:val="22"/>
                <w:szCs w:val="22"/>
                <w:lang w:val="sr-Latn-CS"/>
              </w:rPr>
              <w:t>Trgovina,ugostiteljstvo i turizam</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4645AB" w:rsidRDefault="004645AB" w:rsidP="00BC0224">
            <w:pPr>
              <w:jc w:val="center"/>
              <w:rPr>
                <w:sz w:val="22"/>
                <w:szCs w:val="22"/>
                <w:lang w:val="sr-Latn-CS"/>
              </w:rPr>
            </w:pPr>
            <w:r>
              <w:rPr>
                <w:sz w:val="22"/>
                <w:szCs w:val="22"/>
                <w:lang w:val="sr-Latn-CS"/>
              </w:rPr>
              <w:t>Kuvar /Konobar</w:t>
            </w:r>
          </w:p>
        </w:tc>
      </w:tr>
      <w:tr w:rsidR="005B4305" w:rsidRPr="00250F8D" w:rsidTr="00BC022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544" w:type="dxa"/>
          </w:tcPr>
          <w:p w:rsidR="005B4305" w:rsidRPr="00250F8D" w:rsidRDefault="005B4305" w:rsidP="00D776FA">
            <w:pPr>
              <w:jc w:val="center"/>
              <w:rPr>
                <w:vertAlign w:val="subscript"/>
                <w:lang w:val="sr-Latn-CS"/>
              </w:rPr>
            </w:pPr>
            <w:r w:rsidRPr="00250F8D">
              <w:rPr>
                <w:lang w:val="sr-Latn-CS"/>
              </w:rPr>
              <w:t>I</w:t>
            </w:r>
            <w:r w:rsidR="00895C52">
              <w:rPr>
                <w:lang w:val="sr-Latn-CS"/>
              </w:rPr>
              <w:t>I</w:t>
            </w:r>
            <w:r w:rsidR="006C2405">
              <w:rPr>
                <w:lang w:val="sr-Latn-CS"/>
              </w:rPr>
              <w:t>I</w:t>
            </w:r>
            <w:r w:rsidRPr="00250F8D">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1234" w:type="dxa"/>
          </w:tcPr>
          <w:p w:rsidR="005B4305" w:rsidRPr="00005EF4" w:rsidRDefault="004645AB" w:rsidP="00E77941">
            <w:pPr>
              <w:jc w:val="center"/>
              <w:rPr>
                <w:b/>
                <w:lang w:val="sr-Latn-CS"/>
              </w:rPr>
            </w:pPr>
            <w:r>
              <w:rPr>
                <w:b/>
                <w:lang w:val="sr-Latn-CS"/>
              </w:rPr>
              <w:t>14</w:t>
            </w:r>
          </w:p>
        </w:tc>
        <w:tc>
          <w:tcPr>
            <w:tcW w:w="2996" w:type="dxa"/>
            <w:gridSpan w:val="2"/>
            <w:vAlign w:val="center"/>
          </w:tcPr>
          <w:p w:rsidR="005B4305" w:rsidRPr="00250F8D" w:rsidRDefault="005B4305" w:rsidP="00BC0224">
            <w:pPr>
              <w:jc w:val="center"/>
              <w:cnfStyle w:val="000000100000" w:firstRow="0" w:lastRow="0" w:firstColumn="0" w:lastColumn="0" w:oddVBand="0" w:evenVBand="0" w:oddHBand="1" w:evenHBand="0" w:firstRowFirstColumn="0" w:firstRowLastColumn="0" w:lastRowFirstColumn="0" w:lastRowLastColumn="0"/>
              <w:rPr>
                <w:lang w:val="sr-Latn-CS"/>
              </w:rPr>
            </w:pPr>
            <w:r w:rsidRPr="00250F8D">
              <w:rPr>
                <w:lang w:val="sr-Latn-CS"/>
              </w:rPr>
              <w:t>Gimnazija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5B4305" w:rsidRPr="00250F8D" w:rsidRDefault="005B4305" w:rsidP="00BC0224">
            <w:pPr>
              <w:jc w:val="center"/>
              <w:rPr>
                <w:lang w:val="sr-Latn-CS"/>
              </w:rPr>
            </w:pPr>
            <w:r w:rsidRPr="00250F8D">
              <w:rPr>
                <w:lang w:val="sr-Latn-CS"/>
              </w:rPr>
              <w:t>Opšta gimnazija</w:t>
            </w:r>
          </w:p>
        </w:tc>
      </w:tr>
      <w:tr w:rsidR="005B4305" w:rsidRPr="00250F8D" w:rsidTr="00BC0224">
        <w:trPr>
          <w:trHeight w:hRule="exact" w:val="993"/>
        </w:trPr>
        <w:tc>
          <w:tcPr>
            <w:cnfStyle w:val="001000000000" w:firstRow="0" w:lastRow="0" w:firstColumn="1" w:lastColumn="0" w:oddVBand="0" w:evenVBand="0" w:oddHBand="0" w:evenHBand="0" w:firstRowFirstColumn="0" w:firstRowLastColumn="0" w:lastRowFirstColumn="0" w:lastRowLastColumn="0"/>
            <w:tcW w:w="1544" w:type="dxa"/>
          </w:tcPr>
          <w:p w:rsidR="005B4305" w:rsidRPr="00250F8D" w:rsidRDefault="005B4305" w:rsidP="00D776FA">
            <w:pPr>
              <w:jc w:val="center"/>
              <w:rPr>
                <w:vertAlign w:val="subscript"/>
                <w:lang w:val="sr-Latn-CS"/>
              </w:rPr>
            </w:pPr>
            <w:r w:rsidRPr="00250F8D">
              <w:rPr>
                <w:lang w:val="sr-Latn-CS"/>
              </w:rPr>
              <w:t>I</w:t>
            </w:r>
            <w:r w:rsidR="00895C52">
              <w:rPr>
                <w:lang w:val="sr-Latn-CS"/>
              </w:rPr>
              <w:t>I</w:t>
            </w:r>
            <w:r w:rsidR="006C2405">
              <w:rPr>
                <w:lang w:val="sr-Latn-CS"/>
              </w:rPr>
              <w:t>I</w:t>
            </w:r>
            <w:r>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234" w:type="dxa"/>
          </w:tcPr>
          <w:p w:rsidR="005B4305" w:rsidRPr="00084C4E" w:rsidRDefault="004645AB" w:rsidP="00E77941">
            <w:pPr>
              <w:jc w:val="center"/>
              <w:rPr>
                <w:b/>
                <w:lang w:val="sr-Latn-CS"/>
              </w:rPr>
            </w:pPr>
            <w:r>
              <w:rPr>
                <w:b/>
                <w:lang w:val="sr-Latn-CS"/>
              </w:rPr>
              <w:t>1</w:t>
            </w:r>
            <w:r w:rsidR="004F16FA">
              <w:rPr>
                <w:b/>
                <w:lang w:val="sr-Latn-CS"/>
              </w:rPr>
              <w:t>6</w:t>
            </w:r>
          </w:p>
        </w:tc>
        <w:tc>
          <w:tcPr>
            <w:tcW w:w="2996" w:type="dxa"/>
            <w:gridSpan w:val="2"/>
            <w:vAlign w:val="center"/>
          </w:tcPr>
          <w:p w:rsidR="005B4305" w:rsidRPr="00250F8D" w:rsidRDefault="00AA3254" w:rsidP="00BC0224">
            <w:pPr>
              <w:jc w:val="center"/>
              <w:cnfStyle w:val="000000000000" w:firstRow="0" w:lastRow="0" w:firstColumn="0" w:lastColumn="0" w:oddVBand="0" w:evenVBand="0" w:oddHBand="0" w:evenHBand="0" w:firstRowFirstColumn="0" w:firstRowLastColumn="0" w:lastRowFirstColumn="0" w:lastRowLastColumn="0"/>
              <w:rPr>
                <w:lang w:val="sr-Latn-CS"/>
              </w:rPr>
            </w:pPr>
            <w:r w:rsidRPr="00AA3254">
              <w:rPr>
                <w:lang w:val="sr-Latn-CS"/>
              </w:rPr>
              <w:t>Ekonomija,pravo i administracija</w:t>
            </w:r>
            <w:r w:rsidR="00475CEF">
              <w:rPr>
                <w:lang w:val="sr-Latn-CS"/>
              </w:rPr>
              <w:t>/Hotelsko-turistički tehničar</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5B4305" w:rsidRPr="00250F8D" w:rsidRDefault="004645AB" w:rsidP="00BC0224">
            <w:pPr>
              <w:jc w:val="center"/>
              <w:rPr>
                <w:lang w:val="sr-Latn-CS"/>
              </w:rPr>
            </w:pPr>
            <w:r>
              <w:rPr>
                <w:sz w:val="22"/>
                <w:szCs w:val="22"/>
                <w:lang w:val="sr-Latn-CS"/>
              </w:rPr>
              <w:t>Hotelsko-turisticki tehničari</w:t>
            </w:r>
          </w:p>
        </w:tc>
      </w:tr>
      <w:tr w:rsidR="00AA3254" w:rsidRPr="00250F8D" w:rsidTr="00BC0224">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544" w:type="dxa"/>
          </w:tcPr>
          <w:p w:rsidR="00AA3254" w:rsidRPr="00250F8D" w:rsidRDefault="00895C52" w:rsidP="00631FCD">
            <w:pPr>
              <w:jc w:val="center"/>
              <w:rPr>
                <w:vertAlign w:val="subscript"/>
                <w:lang w:val="sr-Latn-CS"/>
              </w:rPr>
            </w:pPr>
            <w:r>
              <w:rPr>
                <w:lang w:val="sr-Latn-CS"/>
              </w:rPr>
              <w:t>I</w:t>
            </w:r>
            <w:r w:rsidR="00AA3254" w:rsidRPr="00250F8D">
              <w:rPr>
                <w:lang w:val="sr-Latn-CS"/>
              </w:rPr>
              <w:t>I</w:t>
            </w:r>
            <w:r w:rsidR="006C2405">
              <w:rPr>
                <w:lang w:val="sr-Latn-CS"/>
              </w:rPr>
              <w:t>I</w:t>
            </w:r>
            <w:r w:rsidR="00AA3254">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234" w:type="dxa"/>
          </w:tcPr>
          <w:p w:rsidR="00AA3254" w:rsidRPr="00005EF4" w:rsidRDefault="004F16FA" w:rsidP="00E77941">
            <w:pPr>
              <w:jc w:val="center"/>
              <w:rPr>
                <w:b/>
                <w:lang w:val="sr-Latn-CS"/>
              </w:rPr>
            </w:pPr>
            <w:r>
              <w:rPr>
                <w:b/>
                <w:lang w:val="sr-Latn-CS"/>
              </w:rPr>
              <w:t>10</w:t>
            </w:r>
          </w:p>
        </w:tc>
        <w:tc>
          <w:tcPr>
            <w:tcW w:w="2996" w:type="dxa"/>
            <w:gridSpan w:val="2"/>
            <w:vAlign w:val="center"/>
          </w:tcPr>
          <w:p w:rsidR="00AA3254" w:rsidRPr="00631FCD" w:rsidRDefault="00AA3254" w:rsidP="00BC0224">
            <w:pPr>
              <w:jc w:val="center"/>
              <w:cnfStyle w:val="000000100000" w:firstRow="0" w:lastRow="0" w:firstColumn="0" w:lastColumn="0" w:oddVBand="0" w:evenVBand="0" w:oddHBand="1" w:evenHBand="0" w:firstRowFirstColumn="0" w:firstRowLastColumn="0" w:lastRowFirstColumn="0" w:lastRowLastColumn="0"/>
              <w:rPr>
                <w:sz w:val="22"/>
                <w:szCs w:val="22"/>
                <w:lang w:val="sr-Latn-CS"/>
              </w:rPr>
            </w:pPr>
            <w:r w:rsidRPr="00631FCD">
              <w:rPr>
                <w:sz w:val="22"/>
                <w:szCs w:val="22"/>
                <w:lang w:val="sr-Latn-CS"/>
              </w:rPr>
              <w:t>Trgovina,ugostiteljstvo i turizam</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A3254" w:rsidRPr="00631FCD" w:rsidRDefault="004645AB" w:rsidP="00BC0224">
            <w:pPr>
              <w:jc w:val="center"/>
              <w:rPr>
                <w:sz w:val="22"/>
                <w:szCs w:val="22"/>
                <w:lang w:val="sr-Latn-CS"/>
              </w:rPr>
            </w:pPr>
            <w:r>
              <w:rPr>
                <w:sz w:val="22"/>
                <w:szCs w:val="22"/>
                <w:lang w:val="sr-Latn-CS"/>
              </w:rPr>
              <w:t>Prodavač</w:t>
            </w:r>
          </w:p>
        </w:tc>
      </w:tr>
      <w:tr w:rsidR="00AA3254" w:rsidRPr="00250F8D" w:rsidTr="00BC0224">
        <w:trPr>
          <w:trHeight w:hRule="exact" w:val="567"/>
        </w:trPr>
        <w:tc>
          <w:tcPr>
            <w:cnfStyle w:val="001000000000" w:firstRow="0" w:lastRow="0" w:firstColumn="1" w:lastColumn="0" w:oddVBand="0" w:evenVBand="0" w:oddHBand="0" w:evenHBand="0" w:firstRowFirstColumn="0" w:firstRowLastColumn="0" w:lastRowFirstColumn="0" w:lastRowLastColumn="0"/>
            <w:tcW w:w="1544" w:type="dxa"/>
          </w:tcPr>
          <w:p w:rsidR="00AA3254" w:rsidRPr="00250F8D" w:rsidRDefault="00090FFD" w:rsidP="006C2405">
            <w:pPr>
              <w:jc w:val="center"/>
              <w:rPr>
                <w:vertAlign w:val="subscript"/>
                <w:lang w:val="sr-Latn-CS"/>
              </w:rPr>
            </w:pPr>
            <w:r>
              <w:rPr>
                <w:lang w:val="sr-Latn-CS"/>
              </w:rPr>
              <w:t>I</w:t>
            </w:r>
            <w:r w:rsidR="006C2405">
              <w:rPr>
                <w:lang w:val="sr-Latn-CS"/>
              </w:rPr>
              <w:t>V</w:t>
            </w:r>
            <w:r w:rsidR="00AA3254" w:rsidRPr="00250F8D">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1234" w:type="dxa"/>
          </w:tcPr>
          <w:p w:rsidR="00AA3254" w:rsidRPr="00005EF4" w:rsidRDefault="00AA3254" w:rsidP="00E77941">
            <w:pPr>
              <w:jc w:val="center"/>
              <w:rPr>
                <w:b/>
                <w:lang w:val="sr-Latn-CS"/>
              </w:rPr>
            </w:pPr>
            <w:r w:rsidRPr="00005EF4">
              <w:rPr>
                <w:b/>
                <w:lang w:val="sr-Latn-CS"/>
              </w:rPr>
              <w:t>2</w:t>
            </w:r>
            <w:r w:rsidR="004F16FA">
              <w:rPr>
                <w:b/>
                <w:lang w:val="sr-Latn-CS"/>
              </w:rPr>
              <w:t>6</w:t>
            </w:r>
          </w:p>
        </w:tc>
        <w:tc>
          <w:tcPr>
            <w:tcW w:w="2996" w:type="dxa"/>
            <w:gridSpan w:val="2"/>
            <w:vAlign w:val="center"/>
          </w:tcPr>
          <w:p w:rsidR="00AA3254" w:rsidRPr="00250F8D" w:rsidRDefault="00AA3254" w:rsidP="00BC0224">
            <w:pPr>
              <w:jc w:val="center"/>
              <w:cnfStyle w:val="000000000000" w:firstRow="0" w:lastRow="0" w:firstColumn="0" w:lastColumn="0" w:oddVBand="0" w:evenVBand="0" w:oddHBand="0" w:evenHBand="0" w:firstRowFirstColumn="0" w:firstRowLastColumn="0" w:lastRowFirstColumn="0" w:lastRowLastColumn="0"/>
              <w:rPr>
                <w:lang w:val="sr-Latn-CS"/>
              </w:rPr>
            </w:pPr>
            <w:r w:rsidRPr="00250F8D">
              <w:rPr>
                <w:lang w:val="sr-Latn-CS"/>
              </w:rPr>
              <w:t>Gimnazija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A3254" w:rsidRPr="00250F8D" w:rsidRDefault="00AA3254" w:rsidP="00BC0224">
            <w:pPr>
              <w:jc w:val="center"/>
              <w:rPr>
                <w:lang w:val="sr-Latn-CS"/>
              </w:rPr>
            </w:pPr>
            <w:r w:rsidRPr="00250F8D">
              <w:rPr>
                <w:lang w:val="sr-Latn-CS"/>
              </w:rPr>
              <w:t>Opšta gimnazija</w:t>
            </w:r>
          </w:p>
        </w:tc>
      </w:tr>
      <w:tr w:rsidR="00AA3254" w:rsidRPr="00250F8D" w:rsidTr="00BC0224">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544" w:type="dxa"/>
          </w:tcPr>
          <w:p w:rsidR="00AA3254" w:rsidRPr="00250F8D" w:rsidRDefault="00090FFD" w:rsidP="00E77941">
            <w:pPr>
              <w:jc w:val="center"/>
              <w:rPr>
                <w:vertAlign w:val="subscript"/>
                <w:lang w:val="sr-Latn-CS"/>
              </w:rPr>
            </w:pPr>
            <w:r>
              <w:rPr>
                <w:lang w:val="sr-Latn-CS"/>
              </w:rPr>
              <w:t>I</w:t>
            </w:r>
            <w:r w:rsidR="006C2405">
              <w:rPr>
                <w:lang w:val="sr-Latn-CS"/>
              </w:rPr>
              <w:t>V</w:t>
            </w:r>
            <w:r w:rsidR="00E77941">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234" w:type="dxa"/>
          </w:tcPr>
          <w:p w:rsidR="00AA3254" w:rsidRPr="00005EF4" w:rsidRDefault="004645AB" w:rsidP="00D1448B">
            <w:pPr>
              <w:jc w:val="center"/>
              <w:rPr>
                <w:b/>
                <w:lang w:val="sr-Latn-CS"/>
              </w:rPr>
            </w:pPr>
            <w:r>
              <w:rPr>
                <w:b/>
                <w:lang w:val="sr-Latn-CS"/>
              </w:rPr>
              <w:t>14+</w:t>
            </w:r>
            <w:r w:rsidR="004F16FA">
              <w:rPr>
                <w:b/>
                <w:lang w:val="sr-Latn-CS"/>
              </w:rPr>
              <w:t>6</w:t>
            </w:r>
          </w:p>
        </w:tc>
        <w:tc>
          <w:tcPr>
            <w:tcW w:w="2996" w:type="dxa"/>
            <w:gridSpan w:val="2"/>
            <w:vAlign w:val="center"/>
          </w:tcPr>
          <w:p w:rsidR="00AA3254" w:rsidRPr="00631FCD" w:rsidRDefault="00AA3254" w:rsidP="00BC0224">
            <w:pPr>
              <w:jc w:val="center"/>
              <w:cnfStyle w:val="000000100000" w:firstRow="0" w:lastRow="0" w:firstColumn="0" w:lastColumn="0" w:oddVBand="0" w:evenVBand="0" w:oddHBand="1" w:evenHBand="0" w:firstRowFirstColumn="0" w:firstRowLastColumn="0" w:lastRowFirstColumn="0" w:lastRowLastColumn="0"/>
              <w:rPr>
                <w:sz w:val="22"/>
                <w:szCs w:val="22"/>
                <w:lang w:val="sr-Latn-CS"/>
              </w:rPr>
            </w:pPr>
            <w:r w:rsidRPr="00631FCD">
              <w:rPr>
                <w:sz w:val="22"/>
                <w:szCs w:val="22"/>
                <w:lang w:val="sr-Latn-CS"/>
              </w:rPr>
              <w:t>Ekonomija,pravo i administracija</w:t>
            </w:r>
          </w:p>
        </w:tc>
        <w:tc>
          <w:tcPr>
            <w:cnfStyle w:val="000100000000" w:firstRow="0" w:lastRow="0" w:firstColumn="0" w:lastColumn="1" w:oddVBand="0" w:evenVBand="0" w:oddHBand="0" w:evenHBand="0" w:firstRowFirstColumn="0" w:firstRowLastColumn="0" w:lastRowFirstColumn="0" w:lastRowLastColumn="0"/>
            <w:tcW w:w="3784" w:type="dxa"/>
            <w:vAlign w:val="center"/>
          </w:tcPr>
          <w:p w:rsidR="00AA3254" w:rsidRPr="00631FCD" w:rsidRDefault="004645AB" w:rsidP="00BC0224">
            <w:pPr>
              <w:jc w:val="center"/>
              <w:rPr>
                <w:sz w:val="22"/>
                <w:szCs w:val="22"/>
                <w:lang w:val="sr-Latn-CS"/>
              </w:rPr>
            </w:pPr>
            <w:r w:rsidRPr="00AA3254">
              <w:rPr>
                <w:lang w:val="sr-Latn-CS"/>
              </w:rPr>
              <w:t>Ekonomski/a tehničari/ka</w:t>
            </w:r>
            <w:r>
              <w:rPr>
                <w:lang w:val="sr-Latn-CS"/>
              </w:rPr>
              <w:t>/</w:t>
            </w:r>
            <w:r>
              <w:rPr>
                <w:sz w:val="22"/>
                <w:szCs w:val="22"/>
                <w:lang w:val="sr-Latn-CS"/>
              </w:rPr>
              <w:t xml:space="preserve"> Hotelsko-turisticki tehnicari</w:t>
            </w:r>
          </w:p>
        </w:tc>
      </w:tr>
      <w:tr w:rsidR="00AA3254" w:rsidRPr="00267261" w:rsidTr="0041759B">
        <w:trPr>
          <w:trHeight w:hRule="exact" w:val="223"/>
        </w:trPr>
        <w:tc>
          <w:tcPr>
            <w:cnfStyle w:val="001000000000" w:firstRow="0" w:lastRow="0" w:firstColumn="1" w:lastColumn="0" w:oddVBand="0" w:evenVBand="0" w:oddHBand="0" w:evenHBand="0" w:firstRowFirstColumn="0" w:firstRowLastColumn="0" w:lastRowFirstColumn="0" w:lastRowLastColumn="0"/>
            <w:tcW w:w="9558" w:type="dxa"/>
            <w:gridSpan w:val="5"/>
          </w:tcPr>
          <w:p w:rsidR="00AA3254" w:rsidRPr="00631FCD" w:rsidRDefault="00AA3254" w:rsidP="00631FCD">
            <w:pPr>
              <w:jc w:val="center"/>
              <w:rPr>
                <w:sz w:val="22"/>
                <w:szCs w:val="22"/>
                <w:lang w:val="sr-Latn-CS"/>
              </w:rPr>
            </w:pPr>
          </w:p>
        </w:tc>
      </w:tr>
      <w:tr w:rsidR="00AA3254" w:rsidRPr="00250F8D" w:rsidTr="004175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4" w:type="dxa"/>
            <w:vMerge w:val="restart"/>
          </w:tcPr>
          <w:p w:rsidR="00AA3254" w:rsidRPr="00631FCD" w:rsidRDefault="00AA3254" w:rsidP="00631FCD">
            <w:pPr>
              <w:jc w:val="center"/>
              <w:rPr>
                <w:b w:val="0"/>
                <w:sz w:val="32"/>
                <w:szCs w:val="32"/>
                <w:lang w:val="sr-Latn-CS"/>
              </w:rPr>
            </w:pPr>
            <w:r w:rsidRPr="00631FCD">
              <w:rPr>
                <w:sz w:val="32"/>
                <w:szCs w:val="32"/>
                <w:lang w:val="sr-Latn-CS"/>
              </w:rPr>
              <w:t>SVEGA</w:t>
            </w:r>
          </w:p>
        </w:tc>
        <w:tc>
          <w:tcPr>
            <w:cnfStyle w:val="000010000000" w:firstRow="0" w:lastRow="0" w:firstColumn="0" w:lastColumn="0" w:oddVBand="1" w:evenVBand="0" w:oddHBand="0" w:evenHBand="0" w:firstRowFirstColumn="0" w:firstRowLastColumn="0" w:lastRowFirstColumn="0" w:lastRowLastColumn="0"/>
            <w:tcW w:w="1234" w:type="dxa"/>
            <w:vMerge w:val="restart"/>
          </w:tcPr>
          <w:p w:rsidR="00AA3254" w:rsidRDefault="000760F6" w:rsidP="00BD04AB">
            <w:pPr>
              <w:jc w:val="center"/>
              <w:rPr>
                <w:b/>
                <w:sz w:val="20"/>
                <w:szCs w:val="20"/>
                <w:lang w:val="sr-Latn-CS"/>
              </w:rPr>
            </w:pPr>
            <w:r>
              <w:rPr>
                <w:b/>
                <w:sz w:val="20"/>
                <w:szCs w:val="20"/>
                <w:lang w:val="sr-Latn-CS"/>
              </w:rPr>
              <w:t>211</w:t>
            </w:r>
          </w:p>
          <w:p w:rsidR="00AA3254" w:rsidRDefault="004645AB" w:rsidP="00BD04AB">
            <w:pPr>
              <w:jc w:val="center"/>
              <w:rPr>
                <w:b/>
                <w:sz w:val="20"/>
                <w:szCs w:val="20"/>
                <w:lang w:val="sr-Latn-CS"/>
              </w:rPr>
            </w:pPr>
            <w:r>
              <w:rPr>
                <w:b/>
                <w:sz w:val="20"/>
                <w:szCs w:val="20"/>
                <w:lang w:val="sr-Latn-CS"/>
              </w:rPr>
              <w:t>16,</w:t>
            </w:r>
            <w:r w:rsidR="000760F6">
              <w:rPr>
                <w:b/>
                <w:sz w:val="20"/>
                <w:szCs w:val="20"/>
                <w:lang w:val="sr-Latn-CS"/>
              </w:rPr>
              <w:t>23</w:t>
            </w:r>
          </w:p>
          <w:p w:rsidR="00AA3254" w:rsidRPr="00BD04AB" w:rsidRDefault="00AA3254" w:rsidP="00BD04AB">
            <w:pPr>
              <w:jc w:val="center"/>
              <w:rPr>
                <w:b/>
                <w:sz w:val="20"/>
                <w:szCs w:val="20"/>
                <w:lang w:val="sr-Latn-CS"/>
              </w:rPr>
            </w:pPr>
            <w:r w:rsidRPr="00BD04AB">
              <w:rPr>
                <w:sz w:val="20"/>
                <w:szCs w:val="20"/>
                <w:lang w:val="sr-Latn-CS"/>
              </w:rPr>
              <w:t>po odjeljenju</w:t>
            </w:r>
          </w:p>
        </w:tc>
        <w:tc>
          <w:tcPr>
            <w:tcW w:w="2550" w:type="dxa"/>
          </w:tcPr>
          <w:p w:rsidR="00AA3254" w:rsidRPr="001D5AFF" w:rsidRDefault="00AA3254" w:rsidP="00631FCD">
            <w:pPr>
              <w:jc w:val="center"/>
              <w:cnfStyle w:val="000000100000" w:firstRow="0" w:lastRow="0" w:firstColumn="0" w:lastColumn="0" w:oddVBand="0" w:evenVBand="0" w:oddHBand="1" w:evenHBand="0" w:firstRowFirstColumn="0" w:firstRowLastColumn="0" w:lastRowFirstColumn="0" w:lastRowLastColumn="0"/>
              <w:rPr>
                <w:b/>
                <w:lang w:val="sr-Latn-CS"/>
              </w:rPr>
            </w:pPr>
            <w:r>
              <w:rPr>
                <w:b/>
                <w:lang w:val="sr-Latn-CS"/>
              </w:rPr>
              <w:t xml:space="preserve">Opšta </w:t>
            </w:r>
            <w:r w:rsidRPr="001D5AFF">
              <w:rPr>
                <w:b/>
                <w:lang w:val="sr-Latn-CS"/>
              </w:rPr>
              <w:t>gimnazija</w:t>
            </w:r>
          </w:p>
        </w:tc>
        <w:tc>
          <w:tcPr>
            <w:cnfStyle w:val="000100000000" w:firstRow="0" w:lastRow="0" w:firstColumn="0" w:lastColumn="1" w:oddVBand="0" w:evenVBand="0" w:oddHBand="0" w:evenHBand="0" w:firstRowFirstColumn="0" w:firstRowLastColumn="0" w:lastRowFirstColumn="0" w:lastRowLastColumn="0"/>
            <w:tcW w:w="4230" w:type="dxa"/>
            <w:gridSpan w:val="2"/>
          </w:tcPr>
          <w:p w:rsidR="00AA3254" w:rsidRPr="00250F8D" w:rsidRDefault="00AA3254" w:rsidP="00631FCD">
            <w:pPr>
              <w:jc w:val="center"/>
              <w:rPr>
                <w:lang w:val="sr-Latn-CS"/>
              </w:rPr>
            </w:pPr>
            <w:r w:rsidRPr="001D5AFF">
              <w:rPr>
                <w:lang w:val="sr-Latn-CS"/>
              </w:rPr>
              <w:t>Stručna</w:t>
            </w:r>
            <w:r>
              <w:rPr>
                <w:lang w:val="sr-Latn-CS"/>
              </w:rPr>
              <w:t xml:space="preserve"> škola</w:t>
            </w:r>
          </w:p>
        </w:tc>
      </w:tr>
      <w:tr w:rsidR="00AA3254" w:rsidRPr="00267261" w:rsidTr="0041759B">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Merge/>
          </w:tcPr>
          <w:p w:rsidR="00AA3254" w:rsidRPr="00250F8D" w:rsidRDefault="00AA3254" w:rsidP="00631FCD">
            <w:pPr>
              <w:rPr>
                <w:lang w:val="sr-Latn-CS"/>
              </w:rPr>
            </w:pPr>
          </w:p>
        </w:tc>
        <w:tc>
          <w:tcPr>
            <w:cnfStyle w:val="000010000000" w:firstRow="0" w:lastRow="0" w:firstColumn="0" w:lastColumn="0" w:oddVBand="1" w:evenVBand="0" w:oddHBand="0" w:evenHBand="0" w:firstRowFirstColumn="0" w:firstRowLastColumn="0" w:lastRowFirstColumn="0" w:lastRowLastColumn="0"/>
            <w:tcW w:w="0" w:type="auto"/>
            <w:vMerge/>
          </w:tcPr>
          <w:p w:rsidR="00AA3254" w:rsidRPr="00250F8D" w:rsidRDefault="00AA3254" w:rsidP="00631FCD">
            <w:pPr>
              <w:rPr>
                <w:lang w:val="sr-Latn-CS"/>
              </w:rPr>
            </w:pPr>
          </w:p>
        </w:tc>
        <w:tc>
          <w:tcPr>
            <w:tcW w:w="2550" w:type="dxa"/>
          </w:tcPr>
          <w:p w:rsidR="00AA3254" w:rsidRPr="00AA6761" w:rsidRDefault="004645AB" w:rsidP="00631FCD">
            <w:pPr>
              <w:jc w:val="center"/>
              <w:cnfStyle w:val="010000000000" w:firstRow="0" w:lastRow="1" w:firstColumn="0" w:lastColumn="0" w:oddVBand="0" w:evenVBand="0" w:oddHBand="0" w:evenHBand="0" w:firstRowFirstColumn="0" w:firstRowLastColumn="0" w:lastRowFirstColumn="0" w:lastRowLastColumn="0"/>
              <w:rPr>
                <w:b w:val="0"/>
                <w:lang w:val="sr-Latn-CS"/>
              </w:rPr>
            </w:pPr>
            <w:r>
              <w:rPr>
                <w:lang w:val="sr-Latn-CS"/>
              </w:rPr>
              <w:t>76</w:t>
            </w:r>
          </w:p>
          <w:p w:rsidR="00AA3254" w:rsidRPr="00250F8D" w:rsidRDefault="004645AB" w:rsidP="007F5564">
            <w:pPr>
              <w:jc w:val="center"/>
              <w:cnfStyle w:val="010000000000" w:firstRow="0" w:lastRow="1" w:firstColumn="0" w:lastColumn="0" w:oddVBand="0" w:evenVBand="0" w:oddHBand="0" w:evenHBand="0" w:firstRowFirstColumn="0" w:firstRowLastColumn="0" w:lastRowFirstColumn="0" w:lastRowLastColumn="0"/>
              <w:rPr>
                <w:lang w:val="sr-Latn-CS"/>
              </w:rPr>
            </w:pPr>
            <w:r>
              <w:rPr>
                <w:lang w:val="sr-Latn-CS"/>
              </w:rPr>
              <w:t>19</w:t>
            </w:r>
            <w:r w:rsidR="00AA3254" w:rsidRPr="00250F8D">
              <w:rPr>
                <w:lang w:val="sr-Latn-CS"/>
              </w:rPr>
              <w:t xml:space="preserve"> po odjeljenju</w:t>
            </w:r>
          </w:p>
        </w:tc>
        <w:tc>
          <w:tcPr>
            <w:cnfStyle w:val="000100000000" w:firstRow="0" w:lastRow="0" w:firstColumn="0" w:lastColumn="1" w:oddVBand="0" w:evenVBand="0" w:oddHBand="0" w:evenHBand="0" w:firstRowFirstColumn="0" w:firstRowLastColumn="0" w:lastRowFirstColumn="0" w:lastRowLastColumn="0"/>
            <w:tcW w:w="4230" w:type="dxa"/>
            <w:gridSpan w:val="2"/>
          </w:tcPr>
          <w:p w:rsidR="00AA3254" w:rsidRPr="00AA6761" w:rsidRDefault="000760F6" w:rsidP="00631FCD">
            <w:pPr>
              <w:jc w:val="center"/>
              <w:rPr>
                <w:b w:val="0"/>
                <w:lang w:val="sr-Latn-CS"/>
              </w:rPr>
            </w:pPr>
            <w:r>
              <w:rPr>
                <w:lang w:val="sr-Latn-CS"/>
              </w:rPr>
              <w:t>135</w:t>
            </w:r>
          </w:p>
          <w:p w:rsidR="00AA3254" w:rsidRPr="00250F8D" w:rsidRDefault="000760F6" w:rsidP="004645AB">
            <w:pPr>
              <w:jc w:val="center"/>
              <w:rPr>
                <w:lang w:val="sr-Latn-CS"/>
              </w:rPr>
            </w:pPr>
            <w:r>
              <w:rPr>
                <w:lang w:val="sr-Latn-CS"/>
              </w:rPr>
              <w:t>15</w:t>
            </w:r>
            <w:r w:rsidR="00042C5B">
              <w:rPr>
                <w:lang w:val="sr-Latn-CS"/>
              </w:rPr>
              <w:t>p</w:t>
            </w:r>
            <w:r w:rsidR="00AA3254">
              <w:rPr>
                <w:lang w:val="sr-Latn-CS"/>
              </w:rPr>
              <w:t xml:space="preserve"> </w:t>
            </w:r>
            <w:r w:rsidR="00AA3254" w:rsidRPr="00250F8D">
              <w:rPr>
                <w:lang w:val="sr-Latn-CS"/>
              </w:rPr>
              <w:t>po odjeljenju</w:t>
            </w:r>
          </w:p>
        </w:tc>
      </w:tr>
    </w:tbl>
    <w:p w:rsidR="00631FCD" w:rsidRDefault="00631FCD" w:rsidP="00631FCD">
      <w:pPr>
        <w:tabs>
          <w:tab w:val="left" w:pos="3060"/>
        </w:tabs>
        <w:jc w:val="center"/>
        <w:rPr>
          <w:b/>
          <w:lang w:val="sr-Latn-CS"/>
        </w:rPr>
      </w:pPr>
    </w:p>
    <w:p w:rsidR="008C1773" w:rsidRPr="000026F3" w:rsidRDefault="008C1773" w:rsidP="000026F3">
      <w:pPr>
        <w:pStyle w:val="Title"/>
        <w:jc w:val="both"/>
        <w:rPr>
          <w:rFonts w:ascii="Garamond" w:hAnsi="Garamond" w:cs="Garamond"/>
          <w:b w:val="0"/>
          <w:bCs w:val="0"/>
          <w:sz w:val="26"/>
          <w:szCs w:val="26"/>
        </w:rPr>
      </w:pPr>
    </w:p>
    <w:p w:rsidR="00D40434" w:rsidRPr="00F17C57" w:rsidRDefault="00D40434" w:rsidP="00D40434">
      <w:pPr>
        <w:pStyle w:val="Title"/>
        <w:jc w:val="left"/>
        <w:rPr>
          <w:rFonts w:ascii="Garamond" w:hAnsi="Garamond" w:cs="Garamond"/>
          <w:b w:val="0"/>
          <w:bCs w:val="0"/>
          <w:sz w:val="26"/>
          <w:szCs w:val="26"/>
        </w:rPr>
      </w:pPr>
    </w:p>
    <w:p w:rsidR="00A653F8" w:rsidRDefault="00D40434" w:rsidP="00A653F8">
      <w:pPr>
        <w:pStyle w:val="Title"/>
        <w:jc w:val="left"/>
        <w:rPr>
          <w:rFonts w:ascii="Garamond" w:hAnsi="Garamond" w:cs="Garamond"/>
          <w:b w:val="0"/>
          <w:bCs w:val="0"/>
          <w:color w:val="000000"/>
          <w:sz w:val="26"/>
          <w:szCs w:val="26"/>
        </w:rPr>
      </w:pPr>
      <w:r w:rsidRPr="00F17C57">
        <w:rPr>
          <w:rFonts w:ascii="Garamond" w:hAnsi="Garamond" w:cs="Garamond"/>
          <w:b w:val="0"/>
          <w:bCs w:val="0"/>
          <w:sz w:val="26"/>
          <w:szCs w:val="26"/>
        </w:rPr>
        <w:tab/>
      </w:r>
    </w:p>
    <w:p w:rsidR="00A653F8" w:rsidRDefault="00A653F8" w:rsidP="00A653F8">
      <w:pPr>
        <w:pStyle w:val="Title"/>
        <w:jc w:val="left"/>
        <w:rPr>
          <w:rFonts w:ascii="Garamond" w:hAnsi="Garamond" w:cs="Garamond"/>
          <w:b w:val="0"/>
          <w:bCs w:val="0"/>
          <w:color w:val="000000"/>
          <w:sz w:val="26"/>
          <w:szCs w:val="26"/>
        </w:rPr>
      </w:pPr>
    </w:p>
    <w:p w:rsidR="00811098" w:rsidRDefault="00A653F8" w:rsidP="00A653F8">
      <w:pPr>
        <w:pStyle w:val="Title"/>
        <w:jc w:val="left"/>
        <w:rPr>
          <w:rFonts w:ascii="Garamond" w:hAnsi="Garamond" w:cs="Garamond"/>
          <w:b w:val="0"/>
          <w:bCs w:val="0"/>
          <w:color w:val="000000"/>
          <w:sz w:val="26"/>
          <w:szCs w:val="26"/>
        </w:rPr>
      </w:pP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811098" w:rsidRDefault="00811098" w:rsidP="00A653F8">
      <w:pPr>
        <w:pStyle w:val="Title"/>
        <w:jc w:val="left"/>
        <w:rPr>
          <w:rFonts w:ascii="Garamond" w:hAnsi="Garamond" w:cs="Garamond"/>
          <w:b w:val="0"/>
          <w:bCs w:val="0"/>
          <w:color w:val="000000"/>
          <w:sz w:val="26"/>
          <w:szCs w:val="26"/>
        </w:rPr>
      </w:pPr>
    </w:p>
    <w:p w:rsidR="00A653F8" w:rsidRDefault="00A653F8" w:rsidP="00A653F8">
      <w:pPr>
        <w:pStyle w:val="Title"/>
        <w:jc w:val="left"/>
        <w:rPr>
          <w:rFonts w:ascii="Garamond" w:hAnsi="Garamond" w:cs="Garamond"/>
          <w:b w:val="0"/>
          <w:bCs w:val="0"/>
          <w:color w:val="000000"/>
          <w:sz w:val="26"/>
          <w:szCs w:val="26"/>
          <w:u w:val="single"/>
        </w:rPr>
      </w:pP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r>
        <w:rPr>
          <w:rFonts w:ascii="Garamond" w:hAnsi="Garamond" w:cs="Garamond"/>
          <w:b w:val="0"/>
          <w:bCs w:val="0"/>
          <w:color w:val="000000"/>
          <w:sz w:val="26"/>
          <w:szCs w:val="26"/>
        </w:rPr>
        <w:tab/>
      </w:r>
    </w:p>
    <w:p w:rsidR="00A653F8" w:rsidRDefault="00A653F8" w:rsidP="00A653F8">
      <w:pPr>
        <w:pStyle w:val="Title"/>
        <w:jc w:val="left"/>
        <w:rPr>
          <w:rFonts w:ascii="Garamond" w:hAnsi="Garamond" w:cs="Garamond"/>
          <w:b w:val="0"/>
          <w:bCs w:val="0"/>
          <w:color w:val="000000"/>
          <w:sz w:val="26"/>
          <w:szCs w:val="26"/>
        </w:rPr>
      </w:pPr>
    </w:p>
    <w:p w:rsidR="00444AB2" w:rsidRDefault="00A653F8" w:rsidP="00444AB2">
      <w:pPr>
        <w:pStyle w:val="Heading1"/>
        <w:spacing w:before="71" w:line="275" w:lineRule="exact"/>
        <w:ind w:left="112"/>
      </w:pPr>
      <w:r>
        <w:rPr>
          <w:rFonts w:ascii="Garamond" w:hAnsi="Garamond" w:cs="Garamond"/>
          <w:b w:val="0"/>
          <w:bCs w:val="0"/>
          <w:color w:val="000000"/>
          <w:sz w:val="26"/>
          <w:szCs w:val="26"/>
        </w:rPr>
        <w:tab/>
      </w:r>
    </w:p>
    <w:p w:rsidR="00E4329F" w:rsidRDefault="00E4329F" w:rsidP="00E4329F">
      <w:pPr>
        <w:pStyle w:val="BodyText"/>
        <w:spacing w:line="275" w:lineRule="exact"/>
        <w:ind w:firstLine="720"/>
        <w:jc w:val="both"/>
        <w:rPr>
          <w:szCs w:val="22"/>
        </w:rPr>
      </w:pPr>
      <w:r w:rsidRPr="00DA066F">
        <w:rPr>
          <w:szCs w:val="22"/>
        </w:rPr>
        <w:t>Na osnovu člana 62 Opšteg zakona o obrazovanju i vaspitanju („Službeni list RCG“, br. 64/02, 31/05 i 49/07 i „Službeni list CG“, br. 45/10, 45/11, 36/13, 39/13, 47/17, 59/21, 146/21</w:t>
      </w:r>
      <w:r>
        <w:rPr>
          <w:szCs w:val="22"/>
        </w:rPr>
        <w:t xml:space="preserve">, </w:t>
      </w:r>
      <w:r w:rsidRPr="00DA066F">
        <w:rPr>
          <w:szCs w:val="22"/>
        </w:rPr>
        <w:t>3/23</w:t>
      </w:r>
      <w:r>
        <w:rPr>
          <w:szCs w:val="22"/>
        </w:rPr>
        <w:t xml:space="preserve"> i 84/24</w:t>
      </w:r>
      <w:r w:rsidRPr="00DA066F">
        <w:rPr>
          <w:szCs w:val="22"/>
        </w:rPr>
        <w:t>), ministar</w:t>
      </w:r>
      <w:r>
        <w:rPr>
          <w:szCs w:val="22"/>
        </w:rPr>
        <w:t>ka</w:t>
      </w:r>
      <w:r w:rsidRPr="00DA066F">
        <w:rPr>
          <w:szCs w:val="22"/>
        </w:rPr>
        <w:t xml:space="preserve"> prosvjete</w:t>
      </w:r>
      <w:r>
        <w:rPr>
          <w:szCs w:val="22"/>
        </w:rPr>
        <w:t>, nauke i inovacija</w:t>
      </w:r>
      <w:r w:rsidRPr="00DA066F">
        <w:rPr>
          <w:szCs w:val="22"/>
        </w:rPr>
        <w:t xml:space="preserve"> doni</w:t>
      </w:r>
      <w:r>
        <w:rPr>
          <w:szCs w:val="22"/>
        </w:rPr>
        <w:t>jela</w:t>
      </w:r>
      <w:r w:rsidRPr="00DA066F">
        <w:rPr>
          <w:szCs w:val="22"/>
        </w:rPr>
        <w:t xml:space="preserve"> je</w:t>
      </w:r>
    </w:p>
    <w:p w:rsidR="00E4329F" w:rsidRPr="00DA066F" w:rsidRDefault="00E4329F" w:rsidP="00E4329F">
      <w:pPr>
        <w:pStyle w:val="BodyText"/>
        <w:spacing w:line="275" w:lineRule="exact"/>
        <w:ind w:firstLine="720"/>
        <w:jc w:val="both"/>
        <w:rPr>
          <w:szCs w:val="22"/>
        </w:rPr>
      </w:pPr>
    </w:p>
    <w:p w:rsidR="00E4329F" w:rsidRPr="00DA066F" w:rsidRDefault="00E4329F" w:rsidP="00E4329F">
      <w:pPr>
        <w:pStyle w:val="BodyText"/>
        <w:jc w:val="both"/>
        <w:rPr>
          <w:szCs w:val="22"/>
        </w:rPr>
      </w:pPr>
    </w:p>
    <w:p w:rsidR="00E4329F" w:rsidRPr="00DA066F" w:rsidRDefault="00E4329F" w:rsidP="00E4329F">
      <w:pPr>
        <w:pStyle w:val="Heading1"/>
        <w:ind w:right="-53"/>
        <w:rPr>
          <w:rFonts w:ascii="Arial" w:hAnsi="Arial" w:cs="Arial"/>
        </w:rPr>
      </w:pPr>
      <w:r w:rsidRPr="00DA066F">
        <w:rPr>
          <w:rFonts w:ascii="Arial" w:hAnsi="Arial" w:cs="Arial"/>
        </w:rPr>
        <w:t>ŠKOLSKI KALENDAR ZA 2024/2025. GODINU</w:t>
      </w:r>
    </w:p>
    <w:p w:rsidR="00E4329F" w:rsidRPr="00DA066F" w:rsidRDefault="00E4329F" w:rsidP="00E4329F">
      <w:pPr>
        <w:pStyle w:val="BodyText"/>
        <w:jc w:val="center"/>
        <w:rPr>
          <w:b/>
          <w:szCs w:val="22"/>
        </w:rPr>
      </w:pPr>
    </w:p>
    <w:p w:rsidR="00E4329F" w:rsidRDefault="00E4329F" w:rsidP="00E4329F">
      <w:pPr>
        <w:pStyle w:val="BodyText"/>
        <w:jc w:val="center"/>
        <w:rPr>
          <w:b/>
          <w:szCs w:val="22"/>
        </w:rPr>
      </w:pPr>
    </w:p>
    <w:p w:rsidR="00E4329F" w:rsidRPr="00DA066F" w:rsidRDefault="00E4329F" w:rsidP="00E4329F">
      <w:pPr>
        <w:pStyle w:val="BodyText"/>
        <w:jc w:val="center"/>
        <w:rPr>
          <w:b/>
          <w:szCs w:val="22"/>
        </w:rPr>
      </w:pPr>
      <w:r w:rsidRPr="00DA066F">
        <w:rPr>
          <w:b/>
          <w:szCs w:val="22"/>
        </w:rPr>
        <w:t>Član</w:t>
      </w:r>
      <w:r w:rsidRPr="00DA066F">
        <w:rPr>
          <w:b/>
          <w:spacing w:val="-2"/>
          <w:szCs w:val="22"/>
        </w:rPr>
        <w:t xml:space="preserve"> </w:t>
      </w:r>
      <w:r w:rsidRPr="00DA066F">
        <w:rPr>
          <w:b/>
          <w:szCs w:val="22"/>
        </w:rPr>
        <w:t>1</w:t>
      </w:r>
    </w:p>
    <w:p w:rsidR="00E4329F" w:rsidRPr="00DA066F" w:rsidRDefault="00E4329F" w:rsidP="00E4329F">
      <w:pPr>
        <w:pStyle w:val="BodyText"/>
        <w:ind w:right="114" w:firstLine="720"/>
        <w:jc w:val="both"/>
        <w:rPr>
          <w:szCs w:val="22"/>
        </w:rPr>
      </w:pPr>
      <w:r w:rsidRPr="007B60EF">
        <w:rPr>
          <w:szCs w:val="22"/>
        </w:rPr>
        <w:t>Ovim školskim kalendarom (u daljem tekstu: Kalendar)</w:t>
      </w:r>
      <w:r>
        <w:rPr>
          <w:szCs w:val="22"/>
        </w:rPr>
        <w:t xml:space="preserve"> </w:t>
      </w:r>
      <w:r w:rsidRPr="00DA066F">
        <w:rPr>
          <w:szCs w:val="22"/>
        </w:rPr>
        <w:t>propisuje se početak nastavne godine, vrijeme organizovanja obrazovno-vaspitnog rada i klasifikacioni periodi u ustanovama u toku nastavne 2024/2025.</w:t>
      </w:r>
      <w:r w:rsidRPr="00DA066F">
        <w:rPr>
          <w:spacing w:val="-1"/>
          <w:szCs w:val="22"/>
        </w:rPr>
        <w:t xml:space="preserve"> </w:t>
      </w:r>
      <w:r w:rsidRPr="00DA066F">
        <w:rPr>
          <w:szCs w:val="22"/>
        </w:rPr>
        <w:t>godine.</w:t>
      </w:r>
    </w:p>
    <w:p w:rsidR="00E4329F" w:rsidRPr="00DA066F" w:rsidRDefault="00E4329F" w:rsidP="00E4329F">
      <w:pPr>
        <w:pStyle w:val="BodyText"/>
        <w:spacing w:before="1"/>
        <w:ind w:right="116" w:firstLine="720"/>
        <w:jc w:val="both"/>
        <w:rPr>
          <w:szCs w:val="22"/>
        </w:rPr>
      </w:pPr>
      <w:r w:rsidRPr="00DA066F">
        <w:rPr>
          <w:szCs w:val="22"/>
        </w:rPr>
        <w:t>Raspored organizovanja obrazovno-vaspitnog rada iz stava 1 ovog člana dat je u prilogu Kalendara i čini njegov sastavni dio.</w:t>
      </w:r>
    </w:p>
    <w:p w:rsidR="00E4329F" w:rsidRDefault="00E4329F" w:rsidP="00E4329F">
      <w:pPr>
        <w:pStyle w:val="BodyText"/>
        <w:jc w:val="both"/>
        <w:rPr>
          <w:szCs w:val="22"/>
        </w:rPr>
      </w:pPr>
    </w:p>
    <w:p w:rsidR="00E4329F" w:rsidRPr="00DA066F" w:rsidRDefault="00E4329F" w:rsidP="00E4329F">
      <w:pPr>
        <w:pStyle w:val="BodyText"/>
        <w:jc w:val="center"/>
        <w:rPr>
          <w:b/>
          <w:szCs w:val="22"/>
        </w:rPr>
      </w:pPr>
      <w:r w:rsidRPr="00DA066F">
        <w:rPr>
          <w:b/>
          <w:szCs w:val="22"/>
        </w:rPr>
        <w:t>Član 2</w:t>
      </w:r>
    </w:p>
    <w:p w:rsidR="00E4329F" w:rsidRPr="00DA066F" w:rsidRDefault="00E4329F" w:rsidP="00E4329F">
      <w:pPr>
        <w:pStyle w:val="BodyText"/>
        <w:ind w:firstLine="720"/>
        <w:jc w:val="both"/>
        <w:rPr>
          <w:szCs w:val="22"/>
        </w:rPr>
      </w:pPr>
      <w:r w:rsidRPr="00DA066F">
        <w:rPr>
          <w:szCs w:val="22"/>
        </w:rPr>
        <w:t xml:space="preserve">Nastavna godina počinje u ponedjeljak, 2. septembra 2024. godine, a završava se u petak, </w:t>
      </w:r>
      <w:r w:rsidRPr="00937561">
        <w:rPr>
          <w:szCs w:val="22"/>
        </w:rPr>
        <w:t>1</w:t>
      </w:r>
      <w:r>
        <w:rPr>
          <w:szCs w:val="22"/>
        </w:rPr>
        <w:t>3</w:t>
      </w:r>
      <w:r w:rsidRPr="00937561">
        <w:rPr>
          <w:szCs w:val="22"/>
        </w:rPr>
        <w:t xml:space="preserve">. </w:t>
      </w:r>
      <w:r w:rsidRPr="00DA066F">
        <w:rPr>
          <w:szCs w:val="22"/>
        </w:rPr>
        <w:t>juna 2025. godine.</w:t>
      </w:r>
    </w:p>
    <w:p w:rsidR="00E4329F" w:rsidRPr="00DA066F" w:rsidRDefault="00E4329F" w:rsidP="00E4329F">
      <w:pPr>
        <w:pStyle w:val="BodyText"/>
        <w:ind w:firstLine="720"/>
        <w:jc w:val="both"/>
        <w:rPr>
          <w:szCs w:val="22"/>
        </w:rPr>
      </w:pPr>
      <w:r w:rsidRPr="00DA066F">
        <w:rPr>
          <w:szCs w:val="22"/>
        </w:rPr>
        <w:t xml:space="preserve">Nastavna godina za učenike završnog razreda završava se u </w:t>
      </w:r>
      <w:r w:rsidRPr="00A5772D">
        <w:rPr>
          <w:szCs w:val="22"/>
        </w:rPr>
        <w:t>p</w:t>
      </w:r>
      <w:r>
        <w:rPr>
          <w:szCs w:val="22"/>
        </w:rPr>
        <w:t>o</w:t>
      </w:r>
      <w:r w:rsidRPr="00A5772D">
        <w:rPr>
          <w:szCs w:val="22"/>
        </w:rPr>
        <w:t>nedjeljak, 19. maja 2025.</w:t>
      </w:r>
      <w:r w:rsidRPr="00DA066F">
        <w:rPr>
          <w:szCs w:val="22"/>
        </w:rPr>
        <w:t xml:space="preserve"> godine.</w:t>
      </w:r>
    </w:p>
    <w:p w:rsidR="00E4329F" w:rsidRPr="00DA066F" w:rsidRDefault="00E4329F" w:rsidP="00E4329F">
      <w:pPr>
        <w:pStyle w:val="BodyText"/>
        <w:jc w:val="center"/>
        <w:rPr>
          <w:b/>
          <w:szCs w:val="22"/>
        </w:rPr>
      </w:pPr>
      <w:r w:rsidRPr="00DA066F">
        <w:rPr>
          <w:b/>
          <w:szCs w:val="22"/>
        </w:rPr>
        <w:t>Član 3</w:t>
      </w:r>
    </w:p>
    <w:p w:rsidR="00E4329F" w:rsidRPr="000B4F50" w:rsidRDefault="00E4329F" w:rsidP="00E4329F">
      <w:pPr>
        <w:pStyle w:val="BodyText"/>
        <w:spacing w:before="1"/>
        <w:ind w:firstLine="720"/>
        <w:jc w:val="both"/>
        <w:rPr>
          <w:szCs w:val="22"/>
          <w:highlight w:val="yellow"/>
        </w:rPr>
      </w:pPr>
      <w:r w:rsidRPr="00DA066F">
        <w:rPr>
          <w:szCs w:val="22"/>
        </w:rPr>
        <w:t xml:space="preserve">Obrazovno-vaspitni rad se </w:t>
      </w:r>
      <w:r w:rsidRPr="000B4F50">
        <w:rPr>
          <w:szCs w:val="22"/>
        </w:rPr>
        <w:t>organizuje u dva klasifikaciona perioda (polugodišta).</w:t>
      </w:r>
    </w:p>
    <w:p w:rsidR="00E4329F" w:rsidRDefault="00E4329F" w:rsidP="00E4329F">
      <w:pPr>
        <w:pStyle w:val="BodyText"/>
        <w:spacing w:before="1"/>
        <w:ind w:firstLine="720"/>
        <w:jc w:val="both"/>
        <w:rPr>
          <w:szCs w:val="22"/>
        </w:rPr>
      </w:pPr>
      <w:r w:rsidRPr="000B4F50">
        <w:rPr>
          <w:szCs w:val="22"/>
        </w:rPr>
        <w:t xml:space="preserve">Prvo polugodište  počinje u ponedjeljak, 2. septembra 2024. godine, a završava </w:t>
      </w:r>
      <w:r>
        <w:rPr>
          <w:szCs w:val="22"/>
        </w:rPr>
        <w:t>se u petak, 27. decembra 2024. godine.</w:t>
      </w:r>
    </w:p>
    <w:p w:rsidR="00E4329F" w:rsidRPr="00DA066F" w:rsidRDefault="00E4329F" w:rsidP="00E4329F">
      <w:pPr>
        <w:pStyle w:val="BodyText"/>
        <w:spacing w:before="1"/>
        <w:ind w:firstLine="720"/>
        <w:jc w:val="both"/>
        <w:rPr>
          <w:szCs w:val="22"/>
        </w:rPr>
      </w:pPr>
      <w:r w:rsidRPr="00DA066F">
        <w:rPr>
          <w:szCs w:val="22"/>
        </w:rPr>
        <w:t>Drug</w:t>
      </w:r>
      <w:r>
        <w:rPr>
          <w:szCs w:val="22"/>
        </w:rPr>
        <w:t>o polugodište</w:t>
      </w:r>
      <w:r w:rsidRPr="00DA066F">
        <w:rPr>
          <w:szCs w:val="22"/>
        </w:rPr>
        <w:t xml:space="preserve"> počinje u </w:t>
      </w:r>
      <w:r>
        <w:rPr>
          <w:szCs w:val="22"/>
        </w:rPr>
        <w:t>ponedjeljak, 20. januara</w:t>
      </w:r>
      <w:r w:rsidRPr="00937561">
        <w:rPr>
          <w:szCs w:val="22"/>
        </w:rPr>
        <w:t>, a završava</w:t>
      </w:r>
      <w:r w:rsidRPr="00DA066F">
        <w:rPr>
          <w:szCs w:val="22"/>
        </w:rPr>
        <w:t xml:space="preserve"> se u </w:t>
      </w:r>
      <w:r>
        <w:rPr>
          <w:szCs w:val="22"/>
        </w:rPr>
        <w:t>petak, 13. juna 2025. godine.</w:t>
      </w:r>
    </w:p>
    <w:p w:rsidR="00E4329F" w:rsidRPr="00DA066F" w:rsidRDefault="00E4329F" w:rsidP="00E4329F">
      <w:pPr>
        <w:pStyle w:val="BodyText"/>
        <w:ind w:firstLine="720"/>
        <w:jc w:val="both"/>
        <w:rPr>
          <w:szCs w:val="22"/>
        </w:rPr>
      </w:pPr>
      <w:r w:rsidRPr="00DA066F">
        <w:rPr>
          <w:szCs w:val="22"/>
        </w:rPr>
        <w:t>Drug</w:t>
      </w:r>
      <w:r>
        <w:rPr>
          <w:szCs w:val="22"/>
        </w:rPr>
        <w:t>o polugodište</w:t>
      </w:r>
      <w:r w:rsidRPr="00DA066F">
        <w:rPr>
          <w:szCs w:val="22"/>
        </w:rPr>
        <w:t xml:space="preserve"> za učenike završnog razreda počinje u </w:t>
      </w:r>
      <w:r w:rsidRPr="00937561">
        <w:rPr>
          <w:szCs w:val="22"/>
        </w:rPr>
        <w:t xml:space="preserve">ponedjeljak, </w:t>
      </w:r>
      <w:r>
        <w:rPr>
          <w:szCs w:val="22"/>
        </w:rPr>
        <w:t>20. januara</w:t>
      </w:r>
      <w:r w:rsidRPr="00DA066F">
        <w:rPr>
          <w:szCs w:val="22"/>
        </w:rPr>
        <w:t xml:space="preserve">, a završava se </w:t>
      </w:r>
      <w:r w:rsidRPr="00A5772D">
        <w:rPr>
          <w:szCs w:val="22"/>
        </w:rPr>
        <w:t xml:space="preserve">u </w:t>
      </w:r>
      <w:r w:rsidRPr="000B4F50">
        <w:rPr>
          <w:szCs w:val="22"/>
        </w:rPr>
        <w:t>ponedjeljak, 19. maja 2025. godine.</w:t>
      </w:r>
    </w:p>
    <w:p w:rsidR="00E4329F" w:rsidRPr="00DA066F" w:rsidRDefault="00E4329F" w:rsidP="00E4329F">
      <w:pPr>
        <w:pStyle w:val="BodyText"/>
        <w:spacing w:before="1"/>
        <w:jc w:val="both"/>
        <w:rPr>
          <w:szCs w:val="22"/>
        </w:rPr>
      </w:pPr>
    </w:p>
    <w:p w:rsidR="00E4329F" w:rsidRPr="00DA066F" w:rsidRDefault="00E4329F" w:rsidP="00E4329F">
      <w:pPr>
        <w:pStyle w:val="BodyText"/>
        <w:jc w:val="center"/>
        <w:rPr>
          <w:b/>
          <w:szCs w:val="22"/>
        </w:rPr>
      </w:pPr>
      <w:r w:rsidRPr="00DA066F">
        <w:rPr>
          <w:b/>
          <w:szCs w:val="22"/>
        </w:rPr>
        <w:t>Član 4</w:t>
      </w:r>
    </w:p>
    <w:p w:rsidR="00E4329F" w:rsidRPr="00DA066F" w:rsidRDefault="00E4329F" w:rsidP="00E4329F">
      <w:pPr>
        <w:pStyle w:val="BodyText"/>
        <w:ind w:firstLine="720"/>
        <w:jc w:val="both"/>
        <w:rPr>
          <w:szCs w:val="22"/>
        </w:rPr>
      </w:pPr>
      <w:r w:rsidRPr="00DA066F">
        <w:rPr>
          <w:szCs w:val="22"/>
        </w:rPr>
        <w:t>Nastava se organizuje u petodnevnoj radnoj sedmici.</w:t>
      </w:r>
    </w:p>
    <w:p w:rsidR="00E4329F" w:rsidRPr="00DA066F" w:rsidRDefault="00E4329F" w:rsidP="00E4329F">
      <w:pPr>
        <w:pStyle w:val="BodyText"/>
        <w:ind w:firstLine="720"/>
        <w:jc w:val="both"/>
        <w:rPr>
          <w:szCs w:val="22"/>
        </w:rPr>
      </w:pPr>
      <w:r w:rsidRPr="00DA066F">
        <w:rPr>
          <w:szCs w:val="22"/>
        </w:rPr>
        <w:t>Izuzetno, u slučaju nadoknade nastavnog radnog dana, nastava se može organizovati i subotom.</w:t>
      </w:r>
    </w:p>
    <w:p w:rsidR="00E4329F" w:rsidRPr="00DA066F" w:rsidRDefault="00E4329F" w:rsidP="00E4329F">
      <w:pPr>
        <w:pStyle w:val="BodyText"/>
        <w:ind w:firstLine="720"/>
        <w:jc w:val="both"/>
        <w:rPr>
          <w:szCs w:val="22"/>
        </w:rPr>
      </w:pPr>
    </w:p>
    <w:p w:rsidR="00E4329F" w:rsidRPr="00DA066F" w:rsidRDefault="00E4329F" w:rsidP="00E4329F">
      <w:pPr>
        <w:pStyle w:val="BodyText"/>
        <w:jc w:val="center"/>
        <w:rPr>
          <w:b/>
          <w:szCs w:val="22"/>
        </w:rPr>
      </w:pPr>
      <w:r w:rsidRPr="00DA066F">
        <w:rPr>
          <w:b/>
          <w:szCs w:val="22"/>
        </w:rPr>
        <w:t>Član 5</w:t>
      </w:r>
    </w:p>
    <w:p w:rsidR="00E4329F" w:rsidRPr="002145FF" w:rsidRDefault="00E4329F" w:rsidP="00E4329F">
      <w:pPr>
        <w:pStyle w:val="BodyText"/>
        <w:ind w:firstLine="720"/>
        <w:jc w:val="both"/>
        <w:rPr>
          <w:szCs w:val="22"/>
        </w:rPr>
      </w:pPr>
      <w:r w:rsidRPr="002145FF">
        <w:rPr>
          <w:szCs w:val="22"/>
        </w:rPr>
        <w:t>Zimski raspust počinje u subotu, 28. decembra 2024. godine, a završava se u nedjelju, 19. januara 2025. godine.</w:t>
      </w:r>
    </w:p>
    <w:p w:rsidR="00E4329F" w:rsidRPr="00DA066F" w:rsidRDefault="00E4329F" w:rsidP="00E4329F">
      <w:pPr>
        <w:pStyle w:val="BodyText"/>
        <w:ind w:right="89" w:firstLine="720"/>
        <w:jc w:val="both"/>
        <w:rPr>
          <w:szCs w:val="22"/>
        </w:rPr>
      </w:pPr>
      <w:r w:rsidRPr="00DA066F">
        <w:rPr>
          <w:szCs w:val="22"/>
        </w:rPr>
        <w:t>Ljetnji raspust počinje u</w:t>
      </w:r>
      <w:r>
        <w:rPr>
          <w:szCs w:val="22"/>
        </w:rPr>
        <w:t xml:space="preserve"> subotu</w:t>
      </w:r>
      <w:r w:rsidRPr="00937561">
        <w:rPr>
          <w:szCs w:val="22"/>
        </w:rPr>
        <w:t>, 1</w:t>
      </w:r>
      <w:r>
        <w:rPr>
          <w:szCs w:val="22"/>
        </w:rPr>
        <w:t>4</w:t>
      </w:r>
      <w:r w:rsidRPr="00937561">
        <w:rPr>
          <w:szCs w:val="22"/>
        </w:rPr>
        <w:t>. juna,</w:t>
      </w:r>
      <w:r w:rsidRPr="00DA066F">
        <w:rPr>
          <w:szCs w:val="22"/>
        </w:rPr>
        <w:t xml:space="preserve"> a završava se u nedjelju, 31. avgusta 2025. godine. </w:t>
      </w:r>
    </w:p>
    <w:p w:rsidR="00E4329F" w:rsidRDefault="00E4329F" w:rsidP="00E4329F">
      <w:pPr>
        <w:pStyle w:val="BodyText"/>
        <w:spacing w:before="70"/>
        <w:ind w:right="110" w:firstLine="720"/>
        <w:jc w:val="both"/>
        <w:rPr>
          <w:szCs w:val="22"/>
        </w:rPr>
      </w:pPr>
      <w:r w:rsidRPr="00DA066F">
        <w:rPr>
          <w:szCs w:val="22"/>
        </w:rPr>
        <w:t>Za učenike koji imaju zaključen individualni ugovor o obrazovanju, vrijeme organizovanja praktičnog obrazovanja ostvaruje se u skladu sa zakonom i individualnim ugovorom o obrazovanju.</w:t>
      </w:r>
      <w:r>
        <w:rPr>
          <w:szCs w:val="22"/>
        </w:rPr>
        <w:t xml:space="preserve">   </w:t>
      </w:r>
    </w:p>
    <w:p w:rsidR="00E4329F" w:rsidRDefault="00E4329F" w:rsidP="00E4329F">
      <w:pPr>
        <w:pStyle w:val="BodyText"/>
        <w:spacing w:before="70"/>
        <w:ind w:right="110" w:firstLine="720"/>
        <w:jc w:val="both"/>
        <w:rPr>
          <w:szCs w:val="22"/>
        </w:rPr>
      </w:pPr>
      <w:r>
        <w:rPr>
          <w:szCs w:val="22"/>
        </w:rPr>
        <w:t xml:space="preserve">                                                                    </w:t>
      </w:r>
    </w:p>
    <w:p w:rsidR="00E4329F" w:rsidRPr="000178DD" w:rsidRDefault="00E4329F" w:rsidP="00E4329F">
      <w:pPr>
        <w:pStyle w:val="BodyText"/>
        <w:tabs>
          <w:tab w:val="left" w:pos="3240"/>
        </w:tabs>
        <w:rPr>
          <w:b/>
          <w:szCs w:val="22"/>
        </w:rPr>
      </w:pPr>
      <w:r w:rsidRPr="000178DD">
        <w:rPr>
          <w:b/>
          <w:szCs w:val="22"/>
        </w:rPr>
        <w:t xml:space="preserve">                                                                           Član 6</w:t>
      </w:r>
    </w:p>
    <w:p w:rsidR="00E4329F" w:rsidRPr="000178DD" w:rsidRDefault="00E4329F" w:rsidP="00E4329F">
      <w:pPr>
        <w:pStyle w:val="BodyText"/>
        <w:rPr>
          <w:b/>
          <w:szCs w:val="22"/>
        </w:rPr>
      </w:pPr>
      <w:r w:rsidRPr="000178DD">
        <w:rPr>
          <w:szCs w:val="22"/>
        </w:rPr>
        <w:t xml:space="preserve"> </w:t>
      </w:r>
      <w:r w:rsidRPr="000178DD">
        <w:rPr>
          <w:szCs w:val="22"/>
        </w:rPr>
        <w:tab/>
        <w:t>Ovaj Kalendar stupa na snagu narednog dana od dana objavljivanja u „Službenom listu Crne</w:t>
      </w:r>
      <w:r w:rsidRPr="000178DD">
        <w:rPr>
          <w:spacing w:val="1"/>
          <w:szCs w:val="22"/>
        </w:rPr>
        <w:t xml:space="preserve"> </w:t>
      </w:r>
      <w:r w:rsidRPr="000178DD">
        <w:rPr>
          <w:szCs w:val="22"/>
        </w:rPr>
        <w:t>Gore“.</w:t>
      </w:r>
    </w:p>
    <w:p w:rsidR="00E4329F" w:rsidRPr="000178DD" w:rsidRDefault="00E4329F" w:rsidP="00E4329F">
      <w:pPr>
        <w:pStyle w:val="BodyText"/>
        <w:jc w:val="both"/>
        <w:rPr>
          <w:szCs w:val="22"/>
        </w:rPr>
      </w:pPr>
    </w:p>
    <w:p w:rsidR="00E4329F" w:rsidRPr="000178DD" w:rsidRDefault="00E4329F" w:rsidP="00E4329F">
      <w:pPr>
        <w:pStyle w:val="BodyText"/>
        <w:jc w:val="both"/>
        <w:rPr>
          <w:szCs w:val="22"/>
        </w:rPr>
      </w:pPr>
    </w:p>
    <w:p w:rsidR="00E4329F" w:rsidRPr="000178DD" w:rsidRDefault="00E4329F" w:rsidP="00E4329F">
      <w:pPr>
        <w:pStyle w:val="BodyText"/>
        <w:jc w:val="both"/>
        <w:rPr>
          <w:szCs w:val="22"/>
        </w:rPr>
      </w:pPr>
      <w:r w:rsidRPr="000178DD">
        <w:rPr>
          <w:szCs w:val="22"/>
        </w:rPr>
        <w:t>Broj: 04/2-01-603/24-4426/2</w:t>
      </w:r>
    </w:p>
    <w:p w:rsidR="00E4329F" w:rsidRPr="000178DD" w:rsidRDefault="00E4329F" w:rsidP="00E4329F">
      <w:pPr>
        <w:pStyle w:val="BodyText"/>
        <w:jc w:val="both"/>
        <w:rPr>
          <w:szCs w:val="22"/>
        </w:rPr>
      </w:pPr>
      <w:r w:rsidRPr="000178DD">
        <w:rPr>
          <w:szCs w:val="22"/>
        </w:rPr>
        <w:t xml:space="preserve">Podgorica, 10. septembra 2024. godine </w:t>
      </w:r>
    </w:p>
    <w:p w:rsidR="00E4329F" w:rsidRPr="000178DD" w:rsidRDefault="00E4329F" w:rsidP="00E4329F">
      <w:pPr>
        <w:pStyle w:val="BodyText"/>
        <w:jc w:val="both"/>
        <w:rPr>
          <w:szCs w:val="22"/>
        </w:rPr>
      </w:pPr>
      <w:r w:rsidRPr="000178DD">
        <w:rPr>
          <w:szCs w:val="22"/>
        </w:rPr>
        <w:t xml:space="preserve">   </w:t>
      </w:r>
    </w:p>
    <w:p w:rsidR="00E4329F" w:rsidRDefault="00E4329F" w:rsidP="00E4329F">
      <w:pPr>
        <w:pStyle w:val="BodyText"/>
        <w:jc w:val="both"/>
        <w:rPr>
          <w:szCs w:val="22"/>
        </w:rPr>
      </w:pPr>
    </w:p>
    <w:p w:rsidR="00E4329F" w:rsidRPr="00100F21" w:rsidRDefault="00E4329F" w:rsidP="00E4329F">
      <w:pPr>
        <w:pStyle w:val="BodyText"/>
        <w:jc w:val="right"/>
        <w:rPr>
          <w:b/>
          <w:szCs w:val="22"/>
        </w:rPr>
      </w:pPr>
      <w:r w:rsidRPr="00100F21">
        <w:rPr>
          <w:b/>
          <w:szCs w:val="22"/>
        </w:rPr>
        <w:t xml:space="preserve"> Ministarka,</w:t>
      </w:r>
    </w:p>
    <w:p w:rsidR="00E4329F" w:rsidRDefault="00E4329F" w:rsidP="00E4329F">
      <w:pPr>
        <w:pStyle w:val="BodyText"/>
        <w:jc w:val="right"/>
      </w:pPr>
      <w:r>
        <w:rPr>
          <w:szCs w:val="22"/>
        </w:rPr>
        <w:t>P</w:t>
      </w:r>
      <w:r w:rsidRPr="00DA066F">
        <w:rPr>
          <w:szCs w:val="22"/>
        </w:rPr>
        <w:t>rof. dr Anđela Jakšić-Stojanović</w:t>
      </w:r>
    </w:p>
    <w:p w:rsidR="00E4329F" w:rsidRPr="00DA066F" w:rsidRDefault="00E4329F" w:rsidP="00E4329F">
      <w:pPr>
        <w:spacing w:after="160" w:line="259" w:lineRule="auto"/>
        <w:rPr>
          <w:rFonts w:ascii="Arial" w:hAnsi="Arial" w:cs="Arial"/>
        </w:rPr>
      </w:pPr>
      <w:r>
        <w:rPr>
          <w:rFonts w:ascii="Arial" w:hAnsi="Arial" w:cs="Arial"/>
        </w:rPr>
        <w:br w:type="page"/>
      </w:r>
    </w:p>
    <w:tbl>
      <w:tblPr>
        <w:tblW w:w="0" w:type="auto"/>
        <w:tblInd w:w="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3"/>
        <w:gridCol w:w="631"/>
        <w:gridCol w:w="597"/>
        <w:gridCol w:w="636"/>
        <w:gridCol w:w="614"/>
        <w:gridCol w:w="607"/>
        <w:gridCol w:w="636"/>
        <w:gridCol w:w="880"/>
        <w:gridCol w:w="720"/>
        <w:gridCol w:w="720"/>
        <w:gridCol w:w="591"/>
        <w:gridCol w:w="500"/>
        <w:gridCol w:w="488"/>
        <w:gridCol w:w="500"/>
        <w:gridCol w:w="711"/>
      </w:tblGrid>
      <w:tr w:rsidR="00E4329F" w:rsidRPr="00DA066F" w:rsidTr="00D355FB">
        <w:trPr>
          <w:trHeight w:val="606"/>
        </w:trPr>
        <w:tc>
          <w:tcPr>
            <w:tcW w:w="9484" w:type="dxa"/>
            <w:gridSpan w:val="15"/>
            <w:tcBorders>
              <w:bottom w:val="single" w:sz="4" w:space="0" w:color="000000"/>
            </w:tcBorders>
          </w:tcPr>
          <w:p w:rsidR="00E4329F" w:rsidRPr="00DA066F" w:rsidRDefault="00E4329F" w:rsidP="00D355FB">
            <w:pPr>
              <w:pStyle w:val="TableParagraph"/>
              <w:ind w:right="75"/>
              <w:jc w:val="center"/>
              <w:rPr>
                <w:b/>
              </w:rPr>
            </w:pPr>
            <w:r w:rsidRPr="00DA066F">
              <w:rPr>
                <w:b/>
              </w:rPr>
              <w:lastRenderedPageBreak/>
              <w:t xml:space="preserve">ŠKOLSKI KALENDAR </w:t>
            </w:r>
            <w:r>
              <w:rPr>
                <w:rStyle w:val="FootnoteReference"/>
              </w:rPr>
              <w:footnoteReference w:id="1"/>
            </w:r>
          </w:p>
          <w:p w:rsidR="00E4329F" w:rsidRPr="00DA066F" w:rsidRDefault="00E4329F" w:rsidP="00D355FB">
            <w:pPr>
              <w:pStyle w:val="TableParagraph"/>
              <w:ind w:right="75"/>
              <w:jc w:val="center"/>
            </w:pPr>
            <w:r w:rsidRPr="00DA066F">
              <w:t>za 2024/2025. godinu</w:t>
            </w:r>
          </w:p>
        </w:tc>
      </w:tr>
      <w:tr w:rsidR="00E4329F" w:rsidRPr="00DA066F" w:rsidTr="00D355FB">
        <w:trPr>
          <w:trHeight w:val="325"/>
        </w:trPr>
        <w:tc>
          <w:tcPr>
            <w:tcW w:w="9484" w:type="dxa"/>
            <w:gridSpan w:val="15"/>
            <w:tcBorders>
              <w:top w:val="single" w:sz="4" w:space="0" w:color="000000"/>
              <w:bottom w:val="single" w:sz="4" w:space="0" w:color="000000"/>
            </w:tcBorders>
          </w:tcPr>
          <w:p w:rsidR="00E4329F" w:rsidRPr="00DA066F" w:rsidRDefault="00E4329F" w:rsidP="00D355FB">
            <w:pPr>
              <w:pStyle w:val="TableParagraph"/>
              <w:spacing w:before="0"/>
              <w:jc w:val="both"/>
            </w:pP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PO</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UT</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SR</w:t>
            </w:r>
          </w:p>
        </w:tc>
        <w:tc>
          <w:tcPr>
            <w:tcW w:w="636" w:type="dxa"/>
            <w:tcBorders>
              <w:top w:val="single" w:sz="4" w:space="0" w:color="000000"/>
              <w:left w:val="single" w:sz="4" w:space="0" w:color="000000"/>
              <w:bottom w:val="single" w:sz="4" w:space="0" w:color="000000"/>
              <w:right w:val="single" w:sz="4" w:space="0" w:color="auto"/>
            </w:tcBorders>
          </w:tcPr>
          <w:p w:rsidR="00E4329F" w:rsidRPr="00DA066F" w:rsidRDefault="00E4329F" w:rsidP="00D355FB">
            <w:pPr>
              <w:pStyle w:val="TableParagraph"/>
              <w:jc w:val="center"/>
            </w:pPr>
            <w:r w:rsidRPr="00DA066F">
              <w:t>ČE</w:t>
            </w:r>
          </w:p>
        </w:tc>
        <w:tc>
          <w:tcPr>
            <w:tcW w:w="614" w:type="dxa"/>
            <w:tcBorders>
              <w:top w:val="single" w:sz="4" w:space="0" w:color="000000"/>
              <w:left w:val="single" w:sz="4" w:space="0" w:color="auto"/>
              <w:bottom w:val="single" w:sz="4" w:space="0" w:color="000000"/>
              <w:right w:val="single" w:sz="4" w:space="0" w:color="000000"/>
            </w:tcBorders>
          </w:tcPr>
          <w:p w:rsidR="00E4329F" w:rsidRPr="00DA066F" w:rsidRDefault="00E4329F" w:rsidP="00D355FB">
            <w:pPr>
              <w:pStyle w:val="TableParagraph"/>
              <w:jc w:val="center"/>
            </w:pPr>
            <w:r w:rsidRPr="00DA066F">
              <w:t>PE</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SU</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137"/>
              <w:jc w:val="center"/>
            </w:pPr>
            <w:r w:rsidRPr="00DA066F">
              <w:t>NE</w:t>
            </w:r>
          </w:p>
        </w:tc>
        <w:tc>
          <w:tcPr>
            <w:tcW w:w="880" w:type="dxa"/>
            <w:tcBorders>
              <w:top w:val="nil"/>
              <w:left w:val="single" w:sz="4" w:space="0" w:color="000000"/>
              <w:bottom w:val="nil"/>
              <w:right w:val="single" w:sz="4" w:space="0" w:color="000000"/>
            </w:tcBorders>
          </w:tcPr>
          <w:p w:rsidR="00E4329F" w:rsidRPr="00DA066F" w:rsidRDefault="00E4329F" w:rsidP="00D355FB">
            <w:pPr>
              <w:pStyle w:val="TableParagraph"/>
              <w:spacing w:before="0"/>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PO</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UT</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SR</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ČE</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92"/>
              <w:jc w:val="center"/>
            </w:pPr>
            <w:r w:rsidRPr="00DA066F">
              <w:rPr>
                <w:w w:val="95"/>
              </w:rPr>
              <w:t>PE</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4"/>
              <w:jc w:val="center"/>
            </w:pPr>
            <w:r w:rsidRPr="00DA066F">
              <w:rPr>
                <w:w w:val="95"/>
              </w:rPr>
              <w:t>SU</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67"/>
              <w:jc w:val="center"/>
            </w:pPr>
            <w:r w:rsidRPr="00DA066F">
              <w:t>NE</w:t>
            </w:r>
          </w:p>
        </w:tc>
      </w:tr>
      <w:tr w:rsidR="00E4329F" w:rsidRPr="00DA066F" w:rsidTr="00D355FB">
        <w:trPr>
          <w:trHeight w:val="325"/>
        </w:trPr>
        <w:tc>
          <w:tcPr>
            <w:tcW w:w="9484" w:type="dxa"/>
            <w:gridSpan w:val="15"/>
            <w:tcBorders>
              <w:top w:val="single" w:sz="4" w:space="0" w:color="000000"/>
              <w:bottom w:val="single" w:sz="4" w:space="0" w:color="000000"/>
            </w:tcBorders>
          </w:tcPr>
          <w:p w:rsidR="00E4329F" w:rsidRPr="00DA066F" w:rsidRDefault="00E4329F" w:rsidP="00D355FB">
            <w:pPr>
              <w:pStyle w:val="TableParagraph"/>
              <w:spacing w:before="0"/>
              <w:jc w:val="center"/>
            </w:pPr>
          </w:p>
        </w:tc>
      </w:tr>
      <w:tr w:rsidR="00E4329F" w:rsidRPr="00DA066F" w:rsidTr="00D355FB">
        <w:trPr>
          <w:trHeight w:val="325"/>
        </w:trPr>
        <w:tc>
          <w:tcPr>
            <w:tcW w:w="4374" w:type="dxa"/>
            <w:gridSpan w:val="7"/>
            <w:tcBorders>
              <w:top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spacing w:before="34"/>
              <w:jc w:val="center"/>
              <w:rPr>
                <w:b/>
              </w:rPr>
            </w:pPr>
            <w:r w:rsidRPr="00DA066F">
              <w:rPr>
                <w:b/>
              </w:rPr>
              <w:t>SEPTEMBAR 2024.</w:t>
            </w:r>
          </w:p>
        </w:tc>
        <w:tc>
          <w:tcPr>
            <w:tcW w:w="880" w:type="dxa"/>
            <w:vMerge w:val="restart"/>
            <w:tcBorders>
              <w:top w:val="nil"/>
              <w:left w:val="single" w:sz="4" w:space="0" w:color="000000"/>
              <w:bottom w:val="nil"/>
              <w:right w:val="single" w:sz="4" w:space="0" w:color="000000"/>
            </w:tcBorders>
          </w:tcPr>
          <w:p w:rsidR="00E4329F" w:rsidRPr="00DA066F" w:rsidRDefault="00E4329F" w:rsidP="00D355FB">
            <w:pPr>
              <w:pStyle w:val="TableParagraph"/>
              <w:spacing w:before="0"/>
              <w:jc w:val="center"/>
            </w:pPr>
          </w:p>
        </w:tc>
        <w:tc>
          <w:tcPr>
            <w:tcW w:w="4230" w:type="dxa"/>
            <w:gridSpan w:val="7"/>
            <w:tcBorders>
              <w:top w:val="single" w:sz="4" w:space="0" w:color="000000"/>
              <w:left w:val="single" w:sz="4" w:space="0" w:color="000000"/>
              <w:bottom w:val="single" w:sz="4" w:space="0" w:color="000000"/>
            </w:tcBorders>
            <w:shd w:val="clear" w:color="auto" w:fill="FFFFCC"/>
          </w:tcPr>
          <w:p w:rsidR="00E4329F" w:rsidRPr="00DA066F" w:rsidRDefault="00E4329F" w:rsidP="00D355FB">
            <w:pPr>
              <w:pStyle w:val="TableParagraph"/>
              <w:spacing w:before="34"/>
              <w:jc w:val="center"/>
              <w:rPr>
                <w:b/>
              </w:rPr>
            </w:pPr>
            <w:r w:rsidRPr="00DA066F">
              <w:rPr>
                <w:b/>
              </w:rPr>
              <w:t>OKTOBAR 2024.</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jc w:val="center"/>
            </w:pP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1</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2</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3</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r w:rsidRPr="00DA066F">
              <w:t>5</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72"/>
              <w:jc w:val="center"/>
            </w:pPr>
            <w:r w:rsidRPr="00DA066F">
              <w:t>6</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shd w:val="clear" w:color="auto" w:fill="00B0F0"/>
          </w:tcPr>
          <w:p w:rsidR="00E4329F" w:rsidRPr="00DA066F" w:rsidRDefault="00E4329F" w:rsidP="00D355FB">
            <w:pPr>
              <w:pStyle w:val="TableParagraph"/>
              <w:jc w:val="center"/>
            </w:pPr>
            <w:r w:rsidRPr="00DA066F">
              <w:t>2</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3</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4</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5</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6</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7</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8</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7</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8</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9</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10</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12</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72"/>
              <w:jc w:val="center"/>
            </w:pPr>
            <w:r w:rsidRPr="00DA066F">
              <w:t>13</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9</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10</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11</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12</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15</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224"/>
              <w:jc w:val="center"/>
            </w:pPr>
            <w:r w:rsidRPr="00DA066F">
              <w:t>14</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224"/>
              <w:jc w:val="center"/>
            </w:pPr>
            <w:r w:rsidRPr="00DA066F">
              <w:t>15</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16</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17</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114"/>
              <w:jc w:val="center"/>
            </w:pPr>
            <w:r w:rsidRPr="00DA066F">
              <w:t>19</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19"/>
              <w:jc w:val="center"/>
            </w:pPr>
            <w:r w:rsidRPr="00DA066F">
              <w:t>20</w:t>
            </w:r>
          </w:p>
        </w:tc>
      </w:tr>
      <w:tr w:rsidR="00E4329F" w:rsidRPr="00DA066F" w:rsidTr="00D355FB">
        <w:trPr>
          <w:trHeight w:val="323"/>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16</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17</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18</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19</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21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22</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224"/>
              <w:jc w:val="center"/>
            </w:pPr>
            <w:r w:rsidRPr="00DA066F">
              <w:t>21</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224"/>
              <w:jc w:val="center"/>
            </w:pPr>
            <w:r w:rsidRPr="00DA066F">
              <w:t>22</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23</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24</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25</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114"/>
              <w:jc w:val="center"/>
            </w:pPr>
            <w:r w:rsidRPr="00DA066F">
              <w:t>26</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19"/>
              <w:jc w:val="center"/>
            </w:pPr>
            <w:r w:rsidRPr="00DA066F">
              <w:t>27</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23</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24</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25</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26</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27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9"/>
              <w:jc w:val="center"/>
            </w:pPr>
            <w:r w:rsidRPr="00DA066F">
              <w:t>28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r w:rsidRPr="00DA066F">
              <w:t>29</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ind w:right="224"/>
              <w:jc w:val="center"/>
            </w:pPr>
            <w:r w:rsidRPr="00DA066F">
              <w:t>28</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ind w:right="224"/>
              <w:jc w:val="center"/>
            </w:pPr>
            <w:r w:rsidRPr="00DA066F">
              <w:t>29</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r w:rsidRPr="00DA066F">
              <w:t>30</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9"/>
              <w:jc w:val="center"/>
            </w:pPr>
            <w:r>
              <w:t>31</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9"/>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9"/>
              <w:ind w:right="114"/>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9"/>
              <w:ind w:right="119"/>
              <w:jc w:val="center"/>
            </w:pPr>
          </w:p>
        </w:tc>
      </w:tr>
      <w:tr w:rsidR="00E4329F" w:rsidRPr="00DA066F" w:rsidTr="00D355FB">
        <w:trPr>
          <w:trHeight w:val="325"/>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30</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8"/>
              <w:ind w:right="224"/>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ind w:right="224"/>
              <w:jc w:val="center"/>
            </w:pP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9"/>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9"/>
              <w:ind w:right="114"/>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9"/>
              <w:ind w:right="119"/>
              <w:jc w:val="center"/>
            </w:pPr>
          </w:p>
        </w:tc>
      </w:tr>
      <w:tr w:rsidR="00E4329F" w:rsidRPr="00DA066F" w:rsidTr="00D355FB">
        <w:trPr>
          <w:trHeight w:val="326"/>
        </w:trPr>
        <w:tc>
          <w:tcPr>
            <w:tcW w:w="9484" w:type="dxa"/>
            <w:gridSpan w:val="15"/>
            <w:tcBorders>
              <w:top w:val="single" w:sz="4" w:space="0" w:color="000000"/>
              <w:bottom w:val="single" w:sz="4" w:space="0" w:color="000000"/>
            </w:tcBorders>
          </w:tcPr>
          <w:p w:rsidR="00E4329F" w:rsidRPr="00DA066F" w:rsidRDefault="00E4329F" w:rsidP="00D355FB">
            <w:pPr>
              <w:pStyle w:val="TableParagraph"/>
              <w:spacing w:before="0"/>
              <w:jc w:val="center"/>
            </w:pPr>
          </w:p>
        </w:tc>
      </w:tr>
      <w:tr w:rsidR="00E4329F" w:rsidRPr="00DA066F" w:rsidTr="00D355FB">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jc w:val="center"/>
              <w:rPr>
                <w:b/>
              </w:rPr>
            </w:pPr>
            <w:r w:rsidRPr="00DA066F">
              <w:rPr>
                <w:b/>
              </w:rPr>
              <w:t>NOVEMBAR 2024.</w:t>
            </w:r>
          </w:p>
        </w:tc>
        <w:tc>
          <w:tcPr>
            <w:tcW w:w="880" w:type="dxa"/>
            <w:vMerge w:val="restart"/>
            <w:tcBorders>
              <w:top w:val="nil"/>
              <w:left w:val="single" w:sz="4" w:space="0" w:color="000000"/>
              <w:bottom w:val="nil"/>
              <w:right w:val="single" w:sz="4" w:space="0" w:color="000000"/>
            </w:tcBorders>
          </w:tcPr>
          <w:p w:rsidR="00E4329F" w:rsidRPr="00DA066F" w:rsidRDefault="00E4329F" w:rsidP="00D355FB">
            <w:pPr>
              <w:pStyle w:val="TableParagraph"/>
              <w:spacing w:before="0"/>
              <w:jc w:val="center"/>
            </w:pPr>
          </w:p>
          <w:p w:rsidR="00E4329F" w:rsidRPr="00DA066F" w:rsidRDefault="00E4329F" w:rsidP="00D355FB">
            <w:pPr>
              <w:pStyle w:val="TableParagraph"/>
              <w:spacing w:before="0"/>
              <w:jc w:val="center"/>
            </w:pPr>
          </w:p>
          <w:p w:rsidR="00E4329F" w:rsidRPr="00DA066F" w:rsidRDefault="00E4329F" w:rsidP="00D355FB">
            <w:pPr>
              <w:pStyle w:val="TableParagraph"/>
              <w:spacing w:before="0"/>
              <w:jc w:val="center"/>
            </w:pPr>
          </w:p>
          <w:p w:rsidR="00E4329F" w:rsidRPr="00DA066F" w:rsidRDefault="00E4329F" w:rsidP="00D355FB">
            <w:pPr>
              <w:pStyle w:val="TableParagraph"/>
              <w:spacing w:before="0"/>
              <w:jc w:val="center"/>
            </w:pPr>
          </w:p>
          <w:p w:rsidR="00E4329F" w:rsidRPr="00DA066F" w:rsidRDefault="00E4329F" w:rsidP="00D355FB">
            <w:pPr>
              <w:pStyle w:val="TableParagraph"/>
              <w:spacing w:before="0"/>
              <w:jc w:val="center"/>
            </w:pPr>
          </w:p>
          <w:p w:rsidR="00E4329F" w:rsidRPr="00DA066F" w:rsidRDefault="00E4329F" w:rsidP="00D355FB">
            <w:pPr>
              <w:pStyle w:val="TableParagraph"/>
              <w:spacing w:before="0"/>
              <w:jc w:val="center"/>
            </w:pPr>
          </w:p>
          <w:p w:rsidR="00E4329F" w:rsidRPr="00DA066F" w:rsidRDefault="00E4329F" w:rsidP="00D355FB">
            <w:pPr>
              <w:pStyle w:val="TableParagraph"/>
              <w:spacing w:before="0"/>
            </w:pPr>
          </w:p>
        </w:tc>
        <w:tc>
          <w:tcPr>
            <w:tcW w:w="4230" w:type="dxa"/>
            <w:gridSpan w:val="7"/>
            <w:tcBorders>
              <w:top w:val="single" w:sz="4" w:space="0" w:color="000000"/>
              <w:left w:val="single" w:sz="4" w:space="0" w:color="000000"/>
              <w:bottom w:val="single" w:sz="4" w:space="0" w:color="000000"/>
            </w:tcBorders>
            <w:shd w:val="clear" w:color="auto" w:fill="FFFFCC"/>
          </w:tcPr>
          <w:p w:rsidR="00E4329F" w:rsidRPr="00DA066F" w:rsidRDefault="00E4329F" w:rsidP="00D355FB">
            <w:pPr>
              <w:pStyle w:val="TableParagraph"/>
              <w:jc w:val="center"/>
              <w:rPr>
                <w:b/>
              </w:rPr>
            </w:pPr>
            <w:r w:rsidRPr="00DA066F">
              <w:rPr>
                <w:b/>
              </w:rPr>
              <w:t>DECEMBAR 2024.</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8"/>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8"/>
              <w:jc w:val="center"/>
            </w:pP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8"/>
            </w:pPr>
            <w:r>
              <w:t xml:space="preserve">     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2</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3</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8"/>
              <w:ind w:right="172"/>
              <w:jc w:val="center"/>
            </w:pPr>
            <w:r w:rsidRPr="00DA066F">
              <w:t>1</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4</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5</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6</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7</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8</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9</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10</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101"/>
              <w:jc w:val="center"/>
            </w:pPr>
            <w:r w:rsidRPr="00DA066F">
              <w:t>2</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101"/>
              <w:jc w:val="center"/>
            </w:pPr>
            <w:r w:rsidRPr="00DA066F">
              <w:t>3</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4</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85"/>
              <w:jc w:val="center"/>
            </w:pPr>
            <w:r w:rsidRPr="00DA066F">
              <w:t>5</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7</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8"/>
              <w:ind w:right="119"/>
              <w:jc w:val="center"/>
            </w:pPr>
            <w:r w:rsidRPr="00DA066F">
              <w:t>8</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8"/>
              <w:jc w:val="center"/>
            </w:pPr>
            <w:r w:rsidRPr="00DA066F">
              <w:t>11</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12</w:t>
            </w:r>
          </w:p>
        </w:tc>
        <w:tc>
          <w:tcPr>
            <w:tcW w:w="597"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38"/>
              <w:jc w:val="center"/>
            </w:pPr>
            <w:r w:rsidRPr="00DA066F">
              <w:t>13</w:t>
            </w: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38"/>
              <w:jc w:val="center"/>
            </w:pPr>
            <w:r w:rsidRPr="00DA066F">
              <w:t>14</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15</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16</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17</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224"/>
              <w:jc w:val="center"/>
            </w:pPr>
            <w:r w:rsidRPr="00DA066F">
              <w:t>9</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224"/>
              <w:jc w:val="center"/>
            </w:pPr>
            <w:r w:rsidRPr="00DA066F">
              <w:t>10</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11</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12</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ind w:right="114"/>
              <w:jc w:val="center"/>
            </w:pPr>
            <w:r w:rsidRPr="00DA066F">
              <w:t>14</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8"/>
              <w:ind w:right="119"/>
              <w:jc w:val="center"/>
            </w:pPr>
            <w:r w:rsidRPr="00DA066F">
              <w:t>15</w:t>
            </w:r>
          </w:p>
        </w:tc>
      </w:tr>
      <w:tr w:rsidR="00E4329F" w:rsidRPr="00DA066F" w:rsidTr="00D355FB">
        <w:trPr>
          <w:trHeight w:val="323"/>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18</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19</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20</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21</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22</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23</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jc w:val="center"/>
            </w:pPr>
            <w:r w:rsidRPr="00DA066F">
              <w:t>24</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224"/>
              <w:jc w:val="center"/>
            </w:pPr>
            <w:r w:rsidRPr="00DA066F">
              <w:t>16</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ind w:right="224"/>
              <w:jc w:val="center"/>
            </w:pPr>
            <w:r w:rsidRPr="00DA066F">
              <w:t>17</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18</w:t>
            </w:r>
          </w:p>
        </w:tc>
        <w:tc>
          <w:tcPr>
            <w:tcW w:w="500" w:type="dxa"/>
            <w:tcBorders>
              <w:top w:val="single" w:sz="4" w:space="0" w:color="000000"/>
              <w:left w:val="single" w:sz="4" w:space="0" w:color="000000"/>
              <w:bottom w:val="single" w:sz="6" w:space="0" w:color="000000"/>
              <w:right w:val="single" w:sz="4" w:space="0" w:color="000000"/>
            </w:tcBorders>
          </w:tcPr>
          <w:p w:rsidR="00E4329F" w:rsidRPr="00DA066F" w:rsidRDefault="00E4329F" w:rsidP="00D355FB">
            <w:pPr>
              <w:pStyle w:val="TableParagraph"/>
              <w:spacing w:before="38"/>
              <w:jc w:val="center"/>
            </w:pPr>
            <w:r w:rsidRPr="00DA066F">
              <w:t>19</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8"/>
              <w:jc w:val="center"/>
            </w:pPr>
            <w:r w:rsidRPr="00DA066F">
              <w:t>20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8"/>
              <w:ind w:right="114"/>
              <w:jc w:val="center"/>
            </w:pPr>
            <w:r w:rsidRPr="00DA066F">
              <w:t>21</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8"/>
              <w:ind w:right="119"/>
              <w:jc w:val="center"/>
            </w:pPr>
            <w:r w:rsidRPr="00DA066F">
              <w:t>22</w:t>
            </w:r>
          </w:p>
        </w:tc>
      </w:tr>
      <w:tr w:rsidR="00E4329F" w:rsidRPr="00DA066F" w:rsidTr="00D355FB">
        <w:trPr>
          <w:trHeight w:val="327"/>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r w:rsidRPr="00DA066F">
              <w:t>25</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r w:rsidRPr="00DA066F">
              <w:t>26</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r w:rsidRPr="00DA066F">
              <w:t>27</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r w:rsidRPr="00DA066F">
              <w:t>28</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29</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r w:rsidRPr="00DA066F">
              <w:t>30</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ind w:right="224"/>
              <w:jc w:val="center"/>
            </w:pPr>
            <w:r w:rsidRPr="00DA066F">
              <w:t>23</w:t>
            </w:r>
          </w:p>
        </w:tc>
        <w:tc>
          <w:tcPr>
            <w:tcW w:w="720" w:type="dxa"/>
            <w:tcBorders>
              <w:top w:val="single" w:sz="4" w:space="0" w:color="000000"/>
              <w:left w:val="single" w:sz="4" w:space="0" w:color="000000"/>
              <w:bottom w:val="single" w:sz="6" w:space="0" w:color="000000"/>
              <w:right w:val="single" w:sz="4" w:space="0" w:color="000000"/>
            </w:tcBorders>
          </w:tcPr>
          <w:p w:rsidR="00E4329F" w:rsidRPr="00DA066F" w:rsidRDefault="00E4329F" w:rsidP="00D355FB">
            <w:pPr>
              <w:pStyle w:val="TableParagraph"/>
              <w:spacing w:before="41"/>
              <w:ind w:right="224"/>
              <w:jc w:val="center"/>
            </w:pPr>
            <w:r w:rsidRPr="00DA066F">
              <w:t>24</w:t>
            </w:r>
          </w:p>
        </w:tc>
        <w:tc>
          <w:tcPr>
            <w:tcW w:w="591" w:type="dxa"/>
            <w:tcBorders>
              <w:top w:val="single" w:sz="4" w:space="0" w:color="000000"/>
              <w:left w:val="single" w:sz="4" w:space="0" w:color="000000"/>
              <w:bottom w:val="single" w:sz="4" w:space="0" w:color="000000"/>
              <w:right w:val="single" w:sz="6" w:space="0" w:color="000000"/>
            </w:tcBorders>
          </w:tcPr>
          <w:p w:rsidR="00E4329F" w:rsidRPr="00DA066F" w:rsidRDefault="00E4329F" w:rsidP="00D355FB">
            <w:pPr>
              <w:pStyle w:val="TableParagraph"/>
              <w:spacing w:before="41"/>
              <w:jc w:val="center"/>
            </w:pPr>
            <w:r w:rsidRPr="00DA066F">
              <w:t>25</w:t>
            </w:r>
          </w:p>
        </w:tc>
        <w:tc>
          <w:tcPr>
            <w:tcW w:w="500" w:type="dxa"/>
            <w:tcBorders>
              <w:top w:val="single" w:sz="6" w:space="0" w:color="000000"/>
              <w:left w:val="single" w:sz="6" w:space="0" w:color="000000"/>
              <w:bottom w:val="single" w:sz="6" w:space="0" w:color="000000"/>
              <w:right w:val="single" w:sz="6" w:space="0" w:color="000000"/>
            </w:tcBorders>
          </w:tcPr>
          <w:p w:rsidR="00E4329F" w:rsidRPr="00DA066F" w:rsidRDefault="00E4329F" w:rsidP="00D355FB">
            <w:pPr>
              <w:pStyle w:val="TableParagraph"/>
              <w:spacing w:before="41"/>
              <w:jc w:val="center"/>
            </w:pPr>
            <w:r w:rsidRPr="00DA066F">
              <w:t>26</w:t>
            </w:r>
          </w:p>
        </w:tc>
        <w:tc>
          <w:tcPr>
            <w:tcW w:w="488" w:type="dxa"/>
            <w:tcBorders>
              <w:top w:val="single" w:sz="4" w:space="0" w:color="000000"/>
              <w:left w:val="single" w:sz="6"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41"/>
              <w:jc w:val="center"/>
            </w:pPr>
            <w:r w:rsidRPr="00DA066F">
              <w:t>27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41"/>
              <w:ind w:right="114"/>
              <w:jc w:val="center"/>
            </w:pPr>
            <w:r w:rsidRPr="00DA066F">
              <w:t>28</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0"/>
              <w:jc w:val="center"/>
            </w:pPr>
            <w:r w:rsidRPr="00DA066F">
              <w:t>29</w:t>
            </w:r>
          </w:p>
        </w:tc>
      </w:tr>
      <w:tr w:rsidR="00E4329F" w:rsidRPr="00DA066F" w:rsidTr="00D355FB">
        <w:trPr>
          <w:trHeight w:val="327"/>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41"/>
              <w:jc w:val="center"/>
            </w:pP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880" w:type="dxa"/>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41"/>
              <w:ind w:right="224"/>
              <w:jc w:val="center"/>
            </w:pPr>
            <w:r w:rsidRPr="00DA066F">
              <w:t>30</w:t>
            </w:r>
          </w:p>
        </w:tc>
        <w:tc>
          <w:tcPr>
            <w:tcW w:w="720" w:type="dxa"/>
            <w:tcBorders>
              <w:top w:val="single" w:sz="4" w:space="0" w:color="000000"/>
              <w:left w:val="single" w:sz="4" w:space="0" w:color="000000"/>
              <w:bottom w:val="single" w:sz="6" w:space="0" w:color="000000"/>
              <w:right w:val="single" w:sz="4" w:space="0" w:color="000000"/>
            </w:tcBorders>
            <w:shd w:val="clear" w:color="auto" w:fill="E5B8B7" w:themeFill="accent2" w:themeFillTint="66"/>
          </w:tcPr>
          <w:p w:rsidR="00E4329F" w:rsidRPr="00DA066F" w:rsidRDefault="00E4329F" w:rsidP="00D355FB">
            <w:pPr>
              <w:pStyle w:val="TableParagraph"/>
              <w:spacing w:before="41"/>
              <w:ind w:right="224"/>
              <w:jc w:val="center"/>
            </w:pPr>
            <w:r w:rsidRPr="00DA066F">
              <w:t>31</w:t>
            </w:r>
          </w:p>
        </w:tc>
        <w:tc>
          <w:tcPr>
            <w:tcW w:w="591" w:type="dxa"/>
            <w:tcBorders>
              <w:top w:val="single" w:sz="4" w:space="0" w:color="000000"/>
              <w:left w:val="single" w:sz="4" w:space="0" w:color="000000"/>
              <w:bottom w:val="single" w:sz="4" w:space="0" w:color="000000"/>
              <w:right w:val="single" w:sz="6" w:space="0" w:color="000000"/>
            </w:tcBorders>
          </w:tcPr>
          <w:p w:rsidR="00E4329F" w:rsidRPr="00DA066F" w:rsidRDefault="00E4329F" w:rsidP="00D355FB">
            <w:pPr>
              <w:pStyle w:val="TableParagraph"/>
              <w:spacing w:before="41"/>
              <w:jc w:val="center"/>
            </w:pPr>
          </w:p>
        </w:tc>
        <w:tc>
          <w:tcPr>
            <w:tcW w:w="500" w:type="dxa"/>
            <w:tcBorders>
              <w:top w:val="single" w:sz="6" w:space="0" w:color="000000"/>
              <w:left w:val="single" w:sz="6" w:space="0" w:color="000000"/>
              <w:bottom w:val="single" w:sz="6" w:space="0" w:color="000000"/>
              <w:right w:val="single" w:sz="6" w:space="0" w:color="000000"/>
            </w:tcBorders>
          </w:tcPr>
          <w:p w:rsidR="00E4329F" w:rsidRPr="00DA066F" w:rsidRDefault="00E4329F" w:rsidP="00D355FB">
            <w:pPr>
              <w:pStyle w:val="TableParagraph"/>
              <w:spacing w:before="41"/>
              <w:jc w:val="center"/>
            </w:pPr>
          </w:p>
        </w:tc>
        <w:tc>
          <w:tcPr>
            <w:tcW w:w="488" w:type="dxa"/>
            <w:tcBorders>
              <w:top w:val="single" w:sz="4" w:space="0" w:color="000000"/>
              <w:left w:val="single" w:sz="6"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41"/>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41"/>
              <w:ind w:right="114"/>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0"/>
              <w:jc w:val="center"/>
            </w:pPr>
          </w:p>
        </w:tc>
      </w:tr>
      <w:tr w:rsidR="00E4329F" w:rsidRPr="00DA066F" w:rsidTr="00D355FB">
        <w:trPr>
          <w:trHeight w:val="329"/>
        </w:trPr>
        <w:tc>
          <w:tcPr>
            <w:tcW w:w="9484" w:type="dxa"/>
            <w:gridSpan w:val="15"/>
            <w:tcBorders>
              <w:top w:val="single" w:sz="6" w:space="0" w:color="000000"/>
              <w:bottom w:val="single" w:sz="4" w:space="0" w:color="000000"/>
            </w:tcBorders>
          </w:tcPr>
          <w:p w:rsidR="00E4329F" w:rsidRPr="00DA066F" w:rsidRDefault="00E4329F" w:rsidP="00D355FB">
            <w:pPr>
              <w:pStyle w:val="TableParagraph"/>
              <w:spacing w:before="0"/>
              <w:jc w:val="center"/>
            </w:pPr>
          </w:p>
        </w:tc>
      </w:tr>
      <w:tr w:rsidR="00E4329F" w:rsidRPr="00DA066F" w:rsidTr="00D355FB">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spacing w:before="34"/>
              <w:ind w:right="1451"/>
              <w:jc w:val="center"/>
              <w:rPr>
                <w:b/>
              </w:rPr>
            </w:pPr>
            <w:r w:rsidRPr="00DA066F">
              <w:rPr>
                <w:b/>
              </w:rPr>
              <w:t xml:space="preserve">                  JANUAR 2025.</w:t>
            </w:r>
          </w:p>
        </w:tc>
        <w:tc>
          <w:tcPr>
            <w:tcW w:w="880" w:type="dxa"/>
            <w:vMerge w:val="restart"/>
            <w:tcBorders>
              <w:top w:val="nil"/>
              <w:left w:val="single" w:sz="4" w:space="0" w:color="000000"/>
              <w:bottom w:val="nil"/>
              <w:right w:val="single" w:sz="4" w:space="0" w:color="000000"/>
            </w:tcBorders>
          </w:tcPr>
          <w:p w:rsidR="00E4329F" w:rsidRPr="00DA066F" w:rsidRDefault="00E4329F" w:rsidP="00D355FB">
            <w:pPr>
              <w:pStyle w:val="TableParagraph"/>
              <w:spacing w:before="0"/>
              <w:jc w:val="center"/>
            </w:pPr>
          </w:p>
        </w:tc>
        <w:tc>
          <w:tcPr>
            <w:tcW w:w="4230" w:type="dxa"/>
            <w:gridSpan w:val="7"/>
            <w:tcBorders>
              <w:top w:val="single" w:sz="4" w:space="0" w:color="000000"/>
              <w:left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spacing w:before="34"/>
              <w:jc w:val="center"/>
              <w:rPr>
                <w:b/>
              </w:rPr>
            </w:pPr>
            <w:r w:rsidRPr="00DA066F">
              <w:rPr>
                <w:b/>
              </w:rPr>
              <w:t>FEBRUAR 2025.</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jc w:val="center"/>
            </w:pPr>
          </w:p>
        </w:tc>
        <w:tc>
          <w:tcPr>
            <w:tcW w:w="59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1</w:t>
            </w:r>
          </w:p>
        </w:tc>
        <w:tc>
          <w:tcPr>
            <w:tcW w:w="63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2</w:t>
            </w:r>
          </w:p>
        </w:tc>
        <w:tc>
          <w:tcPr>
            <w:tcW w:w="61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5</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5"/>
              <w:jc w:val="center"/>
            </w:pP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5"/>
              <w:jc w:val="center"/>
            </w:pP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87"/>
              <w:jc w:val="center"/>
            </w:pPr>
            <w:r w:rsidRPr="00DA066F">
              <w:t>1</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72"/>
              <w:jc w:val="center"/>
            </w:pPr>
            <w:r w:rsidRPr="00DA066F">
              <w:t>2</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6</w:t>
            </w:r>
          </w:p>
        </w:tc>
        <w:tc>
          <w:tcPr>
            <w:tcW w:w="6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7</w:t>
            </w:r>
          </w:p>
        </w:tc>
        <w:tc>
          <w:tcPr>
            <w:tcW w:w="59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8</w:t>
            </w:r>
          </w:p>
        </w:tc>
        <w:tc>
          <w:tcPr>
            <w:tcW w:w="63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9</w:t>
            </w:r>
          </w:p>
        </w:tc>
        <w:tc>
          <w:tcPr>
            <w:tcW w:w="61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10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12</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67"/>
              <w:jc w:val="center"/>
            </w:pPr>
            <w:r w:rsidRPr="00DA066F">
              <w:t>3</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67"/>
              <w:jc w:val="center"/>
            </w:pPr>
            <w:r w:rsidRPr="00DA066F">
              <w:t>4</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5"/>
              <w:jc w:val="center"/>
            </w:pPr>
            <w:r w:rsidRPr="00DA066F">
              <w:t>5</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5"/>
              <w:jc w:val="center"/>
            </w:pPr>
            <w:r w:rsidRPr="00DA066F">
              <w:t>6</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0"/>
              <w:jc w:val="center"/>
            </w:pPr>
            <w:r w:rsidRPr="00DA066F">
              <w:t>8</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88"/>
              <w:jc w:val="center"/>
            </w:pPr>
            <w:r w:rsidRPr="00DA066F">
              <w:t>9</w:t>
            </w:r>
          </w:p>
        </w:tc>
      </w:tr>
      <w:tr w:rsidR="00E4329F" w:rsidRPr="00DA066F" w:rsidTr="00D355FB">
        <w:trPr>
          <w:trHeight w:val="324"/>
        </w:trPr>
        <w:tc>
          <w:tcPr>
            <w:tcW w:w="653" w:type="dxa"/>
            <w:tcBorders>
              <w:top w:val="single" w:sz="4" w:space="0" w:color="000000"/>
              <w:bottom w:val="single" w:sz="6" w:space="0" w:color="000000"/>
              <w:right w:val="single" w:sz="4" w:space="0" w:color="000000"/>
            </w:tcBorders>
            <w:shd w:val="clear" w:color="auto" w:fill="E5B8B7" w:themeFill="accent2" w:themeFillTint="66"/>
          </w:tcPr>
          <w:p w:rsidR="00E4329F" w:rsidRPr="00DA066F" w:rsidRDefault="00E4329F" w:rsidP="00D355FB">
            <w:pPr>
              <w:pStyle w:val="TableParagraph"/>
              <w:jc w:val="center"/>
            </w:pPr>
            <w:r w:rsidRPr="00DA066F">
              <w:t>13</w:t>
            </w:r>
          </w:p>
        </w:tc>
        <w:tc>
          <w:tcPr>
            <w:tcW w:w="6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37"/>
              <w:jc w:val="center"/>
            </w:pPr>
            <w:r w:rsidRPr="00DA066F">
              <w:t>14</w:t>
            </w:r>
          </w:p>
        </w:tc>
        <w:tc>
          <w:tcPr>
            <w:tcW w:w="59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37"/>
              <w:jc w:val="center"/>
            </w:pPr>
            <w:r w:rsidRPr="00DA066F">
              <w:t>15</w:t>
            </w:r>
          </w:p>
        </w:tc>
        <w:tc>
          <w:tcPr>
            <w:tcW w:w="63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37"/>
              <w:jc w:val="center"/>
            </w:pPr>
            <w:r w:rsidRPr="00DA066F">
              <w:t>16</w:t>
            </w:r>
          </w:p>
        </w:tc>
        <w:tc>
          <w:tcPr>
            <w:tcW w:w="61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37"/>
              <w:jc w:val="center"/>
            </w:pPr>
            <w:r w:rsidRPr="00DA066F">
              <w:t>17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r w:rsidRPr="00DA066F">
              <w:t>18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r w:rsidRPr="00DA066F">
              <w:t>19</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70"/>
              <w:jc w:val="center"/>
            </w:pPr>
            <w:r w:rsidRPr="00DA066F">
              <w:t>10</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70"/>
              <w:jc w:val="center"/>
            </w:pPr>
            <w:r w:rsidRPr="00DA066F">
              <w:t>11</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8"/>
              <w:jc w:val="center"/>
            </w:pPr>
            <w:r w:rsidRPr="00DA066F">
              <w:t>12</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13</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0"/>
              <w:jc w:val="center"/>
            </w:pPr>
            <w:r w:rsidRPr="00DA066F">
              <w:t>15</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88"/>
              <w:jc w:val="center"/>
            </w:pPr>
            <w:r w:rsidRPr="00DA066F">
              <w:t>16</w:t>
            </w:r>
          </w:p>
        </w:tc>
      </w:tr>
      <w:tr w:rsidR="00E4329F" w:rsidRPr="00DA066F" w:rsidTr="00D355FB">
        <w:trPr>
          <w:trHeight w:val="325"/>
        </w:trPr>
        <w:tc>
          <w:tcPr>
            <w:tcW w:w="653" w:type="dxa"/>
            <w:tcBorders>
              <w:top w:val="single" w:sz="6" w:space="0" w:color="000000"/>
              <w:bottom w:val="single" w:sz="6" w:space="0" w:color="000000"/>
              <w:right w:val="single" w:sz="6" w:space="0" w:color="000000"/>
            </w:tcBorders>
            <w:shd w:val="clear" w:color="auto" w:fill="FFFFFF" w:themeFill="background1"/>
          </w:tcPr>
          <w:p w:rsidR="00E4329F" w:rsidRPr="00DA066F" w:rsidRDefault="00E4329F" w:rsidP="00D355FB">
            <w:pPr>
              <w:pStyle w:val="TableParagraph"/>
              <w:spacing w:before="37"/>
              <w:jc w:val="center"/>
            </w:pPr>
            <w:r w:rsidRPr="00DA066F">
              <w:t>20</w:t>
            </w:r>
          </w:p>
        </w:tc>
        <w:tc>
          <w:tcPr>
            <w:tcW w:w="631" w:type="dxa"/>
            <w:tcBorders>
              <w:top w:val="single" w:sz="4" w:space="0" w:color="000000"/>
              <w:left w:val="single" w:sz="6" w:space="0" w:color="000000"/>
              <w:bottom w:val="single" w:sz="2" w:space="0" w:color="000000"/>
              <w:right w:val="single" w:sz="4" w:space="0" w:color="000000"/>
            </w:tcBorders>
            <w:shd w:val="clear" w:color="auto" w:fill="FFFFFF" w:themeFill="background1"/>
          </w:tcPr>
          <w:p w:rsidR="00E4329F" w:rsidRPr="00DA066F" w:rsidRDefault="00E4329F" w:rsidP="00D355FB">
            <w:pPr>
              <w:pStyle w:val="TableParagraph"/>
              <w:spacing w:before="37"/>
              <w:jc w:val="center"/>
            </w:pPr>
            <w:r w:rsidRPr="00DA066F">
              <w:t>21</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7"/>
              <w:jc w:val="center"/>
            </w:pPr>
            <w:r w:rsidRPr="00DA066F">
              <w:t>22</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7"/>
              <w:jc w:val="center"/>
            </w:pPr>
            <w:r w:rsidRPr="00DA066F">
              <w:t>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37"/>
              <w:jc w:val="center"/>
            </w:pPr>
            <w:r w:rsidRPr="00DA066F">
              <w:t>24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r w:rsidRPr="00DA066F">
              <w:t>25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r w:rsidRPr="00DA066F">
              <w:t>26</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70"/>
              <w:jc w:val="center"/>
            </w:pPr>
            <w:r w:rsidRPr="00DA066F">
              <w:t>17</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70"/>
              <w:jc w:val="center"/>
            </w:pPr>
            <w:r w:rsidRPr="00DA066F">
              <w:t>18</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8"/>
              <w:jc w:val="center"/>
            </w:pPr>
            <w:r w:rsidRPr="00DA066F">
              <w:t>19</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20</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21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ind w:right="90"/>
              <w:jc w:val="center"/>
            </w:pPr>
            <w:r w:rsidRPr="00DA066F">
              <w:t>22</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7"/>
              <w:ind w:right="88"/>
              <w:jc w:val="center"/>
            </w:pPr>
            <w:r w:rsidRPr="00DA066F">
              <w:t>23</w:t>
            </w:r>
          </w:p>
        </w:tc>
      </w:tr>
      <w:tr w:rsidR="00E4329F" w:rsidRPr="00DA066F" w:rsidTr="00D355FB">
        <w:trPr>
          <w:trHeight w:val="325"/>
        </w:trPr>
        <w:tc>
          <w:tcPr>
            <w:tcW w:w="653" w:type="dxa"/>
            <w:tcBorders>
              <w:top w:val="single" w:sz="6" w:space="0" w:color="000000"/>
              <w:bottom w:val="single" w:sz="6" w:space="0" w:color="000000"/>
              <w:right w:val="single" w:sz="2" w:space="0" w:color="000000"/>
            </w:tcBorders>
          </w:tcPr>
          <w:p w:rsidR="00E4329F" w:rsidRPr="00DA066F" w:rsidRDefault="00E4329F" w:rsidP="00D355FB">
            <w:pPr>
              <w:pStyle w:val="TableParagraph"/>
              <w:spacing w:before="37"/>
              <w:jc w:val="center"/>
            </w:pPr>
            <w:r w:rsidRPr="00DA066F">
              <w:t>27</w:t>
            </w:r>
          </w:p>
        </w:tc>
        <w:tc>
          <w:tcPr>
            <w:tcW w:w="631" w:type="dxa"/>
            <w:tcBorders>
              <w:top w:val="single" w:sz="2" w:space="0" w:color="000000"/>
              <w:left w:val="single" w:sz="2"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28</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29</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30</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31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ind w:right="136"/>
              <w:jc w:val="center"/>
            </w:pP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70"/>
              <w:jc w:val="center"/>
            </w:pPr>
            <w:r w:rsidRPr="00DA066F">
              <w:t>24</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70"/>
              <w:jc w:val="center"/>
            </w:pPr>
            <w:r w:rsidRPr="00DA066F">
              <w:t>25</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8"/>
              <w:jc w:val="center"/>
            </w:pPr>
            <w:r w:rsidRPr="00DA066F">
              <w:t>26</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27</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r w:rsidRPr="00DA066F">
              <w:t>28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0"/>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0"/>
              <w:jc w:val="center"/>
            </w:pPr>
          </w:p>
        </w:tc>
      </w:tr>
      <w:tr w:rsidR="00E4329F" w:rsidRPr="00DA066F" w:rsidTr="00D355FB">
        <w:trPr>
          <w:trHeight w:val="325"/>
        </w:trPr>
        <w:tc>
          <w:tcPr>
            <w:tcW w:w="9484" w:type="dxa"/>
            <w:gridSpan w:val="15"/>
            <w:tcBorders>
              <w:top w:val="single" w:sz="4" w:space="0" w:color="000000"/>
              <w:bottom w:val="single" w:sz="4" w:space="0" w:color="000000"/>
            </w:tcBorders>
          </w:tcPr>
          <w:p w:rsidR="00E4329F" w:rsidRPr="00DA066F" w:rsidRDefault="00E4329F" w:rsidP="00D355FB">
            <w:pPr>
              <w:pStyle w:val="TableParagraph"/>
              <w:spacing w:before="0"/>
              <w:jc w:val="center"/>
            </w:pPr>
          </w:p>
        </w:tc>
      </w:tr>
      <w:tr w:rsidR="00E4329F" w:rsidRPr="00DA066F" w:rsidTr="00D355FB">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spacing w:before="34"/>
              <w:ind w:right="1451"/>
              <w:jc w:val="center"/>
              <w:rPr>
                <w:b/>
              </w:rPr>
            </w:pPr>
            <w:r w:rsidRPr="00DA066F">
              <w:rPr>
                <w:b/>
              </w:rPr>
              <w:t xml:space="preserve">                  MART 2025.</w:t>
            </w:r>
          </w:p>
        </w:tc>
        <w:tc>
          <w:tcPr>
            <w:tcW w:w="880" w:type="dxa"/>
            <w:vMerge w:val="restart"/>
            <w:tcBorders>
              <w:top w:val="nil"/>
              <w:left w:val="single" w:sz="4" w:space="0" w:color="000000"/>
              <w:bottom w:val="nil"/>
              <w:right w:val="single" w:sz="4" w:space="0" w:color="000000"/>
            </w:tcBorders>
          </w:tcPr>
          <w:p w:rsidR="00E4329F" w:rsidRPr="00DA066F" w:rsidRDefault="00E4329F" w:rsidP="00D355FB">
            <w:pPr>
              <w:pStyle w:val="TableParagraph"/>
              <w:spacing w:before="0"/>
              <w:jc w:val="center"/>
            </w:pPr>
          </w:p>
        </w:tc>
        <w:tc>
          <w:tcPr>
            <w:tcW w:w="4230" w:type="dxa"/>
            <w:gridSpan w:val="7"/>
            <w:tcBorders>
              <w:top w:val="single" w:sz="4" w:space="0" w:color="000000"/>
              <w:left w:val="single" w:sz="4" w:space="0" w:color="000000"/>
              <w:bottom w:val="single" w:sz="4" w:space="0" w:color="000000"/>
            </w:tcBorders>
            <w:shd w:val="clear" w:color="auto" w:fill="FFFFCC"/>
          </w:tcPr>
          <w:p w:rsidR="00E4329F" w:rsidRPr="00DA066F" w:rsidRDefault="00E4329F" w:rsidP="00D355FB">
            <w:pPr>
              <w:pStyle w:val="TableParagraph"/>
              <w:spacing w:before="34"/>
              <w:ind w:right="1330"/>
              <w:jc w:val="center"/>
              <w:rPr>
                <w:b/>
              </w:rPr>
            </w:pPr>
            <w:r w:rsidRPr="00DA066F">
              <w:rPr>
                <w:b/>
              </w:rPr>
              <w:t xml:space="preserve">                 APRIL 2025.</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3"/>
              <w:jc w:val="center"/>
            </w:pP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2"/>
              <w:jc w:val="center"/>
            </w:pP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3"/>
              <w:jc w:val="cente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82"/>
              <w:jc w:val="center"/>
            </w:pPr>
            <w:r w:rsidRPr="00DA066F">
              <w:t>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4"/>
              <w:jc w:val="center"/>
            </w:pPr>
            <w:r w:rsidRPr="00DA066F">
              <w:t>2</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172"/>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2</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3</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jc w:val="center"/>
            </w:pPr>
            <w:r w:rsidRPr="00DA066F">
              <w:t>5</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37"/>
              <w:jc w:val="center"/>
            </w:pPr>
            <w:r w:rsidRPr="00DA066F">
              <w:t>6</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37"/>
              <w:ind w:right="86"/>
              <w:jc w:val="center"/>
            </w:pPr>
            <w:r w:rsidRPr="00DA066F">
              <w:t>3</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3"/>
              <w:jc w:val="center"/>
            </w:pPr>
            <w:r w:rsidRPr="00DA066F">
              <w:t>4</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6"/>
              <w:jc w:val="center"/>
            </w:pPr>
            <w:r w:rsidRPr="00DA066F">
              <w:t>5</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3"/>
              <w:jc w:val="center"/>
            </w:pPr>
            <w:r w:rsidRPr="00DA066F">
              <w:t>6</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83"/>
              <w:jc w:val="center"/>
            </w:pPr>
            <w:r w:rsidRPr="00DA066F">
              <w:t>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ind w:right="82"/>
              <w:jc w:val="center"/>
            </w:pPr>
            <w:r w:rsidRPr="00DA066F">
              <w:t>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37"/>
              <w:ind w:right="97"/>
              <w:jc w:val="center"/>
            </w:pPr>
            <w:r w:rsidRPr="00DA066F">
              <w:t>9</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ind w:right="172"/>
              <w:jc w:val="center"/>
            </w:pPr>
            <w:r w:rsidRPr="00DA066F">
              <w:t>7</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37"/>
              <w:jc w:val="center"/>
            </w:pPr>
            <w:r w:rsidRPr="00DA066F">
              <w:t>8</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9</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10</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12</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14"/>
              <w:jc w:val="center"/>
            </w:pPr>
            <w:r w:rsidRPr="00DA066F">
              <w:t>13</w:t>
            </w:r>
          </w:p>
        </w:tc>
      </w:tr>
      <w:tr w:rsidR="00E4329F" w:rsidRPr="00DA066F" w:rsidTr="00D355FB">
        <w:trPr>
          <w:trHeight w:val="325"/>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ind w:right="89"/>
              <w:jc w:val="center"/>
            </w:pPr>
            <w:r w:rsidRPr="00DA066F">
              <w:t>10</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11</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9"/>
              <w:jc w:val="center"/>
            </w:pPr>
            <w:r w:rsidRPr="00DA066F">
              <w:t>12</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13</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14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85"/>
              <w:jc w:val="center"/>
            </w:pPr>
            <w:r w:rsidRPr="00DA066F">
              <w:t>15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7"/>
              <w:jc w:val="center"/>
            </w:pPr>
            <w:r w:rsidRPr="00DA066F">
              <w:t>16</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119"/>
              <w:jc w:val="center"/>
            </w:pPr>
            <w:r w:rsidRPr="00DA066F">
              <w:t>14</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67"/>
              <w:jc w:val="center"/>
            </w:pPr>
            <w:r w:rsidRPr="00DA066F">
              <w:t>15</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16</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17</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18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19</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14"/>
              <w:jc w:val="center"/>
            </w:pPr>
            <w:r w:rsidRPr="00DA066F">
              <w:t>20</w:t>
            </w:r>
          </w:p>
        </w:tc>
      </w:tr>
      <w:tr w:rsidR="00E4329F" w:rsidRPr="00DA066F" w:rsidTr="00D355FB">
        <w:trPr>
          <w:trHeight w:val="32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ind w:right="89"/>
              <w:jc w:val="center"/>
            </w:pPr>
            <w:r w:rsidRPr="00DA066F">
              <w:t>17</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18</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9"/>
              <w:jc w:val="center"/>
            </w:pPr>
            <w:r w:rsidRPr="00DA066F">
              <w:t>19</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20</w:t>
            </w:r>
          </w:p>
        </w:tc>
        <w:tc>
          <w:tcPr>
            <w:tcW w:w="614"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86"/>
              <w:jc w:val="center"/>
            </w:pPr>
            <w:r w:rsidRPr="00DA066F">
              <w:t>21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85"/>
              <w:jc w:val="center"/>
            </w:pPr>
            <w:r w:rsidRPr="00DA066F">
              <w:t>22</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97"/>
              <w:jc w:val="center"/>
            </w:pPr>
            <w:r w:rsidRPr="00DA066F">
              <w:t>23</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119"/>
              <w:jc w:val="center"/>
            </w:pPr>
            <w:r w:rsidRPr="00DA066F">
              <w:t>21</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ind w:right="67"/>
              <w:jc w:val="center"/>
            </w:pPr>
            <w:r w:rsidRPr="00DA066F">
              <w:t>22</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23</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24</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25</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26</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114"/>
              <w:jc w:val="center"/>
            </w:pPr>
            <w:r w:rsidRPr="00DA066F">
              <w:t>27</w:t>
            </w:r>
          </w:p>
        </w:tc>
      </w:tr>
      <w:tr w:rsidR="00E4329F" w:rsidRPr="00DA066F" w:rsidTr="00D355FB">
        <w:trPr>
          <w:trHeight w:val="323"/>
        </w:trPr>
        <w:tc>
          <w:tcPr>
            <w:tcW w:w="653" w:type="dxa"/>
            <w:tcBorders>
              <w:top w:val="single" w:sz="4" w:space="0" w:color="000000"/>
              <w:bottom w:val="single" w:sz="6" w:space="0" w:color="000000"/>
              <w:right w:val="single" w:sz="4" w:space="0" w:color="000000"/>
            </w:tcBorders>
          </w:tcPr>
          <w:p w:rsidR="00E4329F" w:rsidRPr="00DA066F" w:rsidRDefault="00E4329F" w:rsidP="00D355FB">
            <w:pPr>
              <w:pStyle w:val="TableParagraph"/>
              <w:jc w:val="center"/>
            </w:pPr>
            <w:r w:rsidRPr="00DA066F">
              <w:t>24</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25</w:t>
            </w: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26</w:t>
            </w: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r w:rsidRPr="00DA066F">
              <w:t>27</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jc w:val="center"/>
            </w:pPr>
            <w:r w:rsidRPr="00DA066F">
              <w:t>28</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29</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r w:rsidRPr="00DA066F">
              <w:t>30</w:t>
            </w: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119"/>
              <w:jc w:val="center"/>
            </w:pPr>
            <w:r w:rsidRPr="00DA066F">
              <w:t>28</w:t>
            </w:r>
          </w:p>
        </w:tc>
        <w:tc>
          <w:tcPr>
            <w:tcW w:w="72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67"/>
              <w:jc w:val="center"/>
            </w:pPr>
            <w:r w:rsidRPr="00DA066F">
              <w:t>29</w:t>
            </w:r>
          </w:p>
        </w:tc>
        <w:tc>
          <w:tcPr>
            <w:tcW w:w="591"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jc w:val="center"/>
            </w:pPr>
            <w:r w:rsidRPr="00DA066F">
              <w:t>30</w:t>
            </w:r>
          </w:p>
        </w:tc>
        <w:tc>
          <w:tcPr>
            <w:tcW w:w="50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jc w:val="center"/>
            </w:pPr>
          </w:p>
        </w:tc>
        <w:tc>
          <w:tcPr>
            <w:tcW w:w="488"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114"/>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119"/>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67"/>
              <w:jc w:val="center"/>
            </w:pPr>
          </w:p>
        </w:tc>
      </w:tr>
      <w:tr w:rsidR="00E4329F" w:rsidRPr="00DA066F" w:rsidTr="00D355FB">
        <w:trPr>
          <w:trHeight w:val="323"/>
        </w:trPr>
        <w:tc>
          <w:tcPr>
            <w:tcW w:w="653" w:type="dxa"/>
            <w:tcBorders>
              <w:top w:val="single" w:sz="4" w:space="0" w:color="000000"/>
              <w:bottom w:val="single" w:sz="6" w:space="0" w:color="000000"/>
              <w:right w:val="single" w:sz="4" w:space="0" w:color="000000"/>
            </w:tcBorders>
          </w:tcPr>
          <w:p w:rsidR="00E4329F" w:rsidRPr="00DA066F" w:rsidRDefault="00E4329F" w:rsidP="00D355FB">
            <w:pPr>
              <w:pStyle w:val="TableParagraph"/>
              <w:jc w:val="center"/>
            </w:pPr>
            <w:r w:rsidRPr="00DA066F">
              <w:t>31</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p>
        </w:tc>
        <w:tc>
          <w:tcPr>
            <w:tcW w:w="597"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p>
        </w:tc>
        <w:tc>
          <w:tcPr>
            <w:tcW w:w="636"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jc w:val="center"/>
            </w:pP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jc w:val="cente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jc w:val="center"/>
            </w:pPr>
          </w:p>
        </w:tc>
        <w:tc>
          <w:tcPr>
            <w:tcW w:w="880" w:type="dxa"/>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119"/>
              <w:jc w:val="center"/>
              <w:rPr>
                <w:w w:val="95"/>
              </w:rPr>
            </w:pPr>
          </w:p>
        </w:tc>
        <w:tc>
          <w:tcPr>
            <w:tcW w:w="72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67"/>
              <w:jc w:val="center"/>
            </w:pPr>
          </w:p>
        </w:tc>
        <w:tc>
          <w:tcPr>
            <w:tcW w:w="591"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jc w:val="center"/>
            </w:pPr>
          </w:p>
        </w:tc>
        <w:tc>
          <w:tcPr>
            <w:tcW w:w="500"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jc w:val="center"/>
            </w:pPr>
          </w:p>
        </w:tc>
        <w:tc>
          <w:tcPr>
            <w:tcW w:w="488" w:type="dxa"/>
            <w:tcBorders>
              <w:top w:val="single" w:sz="4" w:space="0" w:color="000000"/>
              <w:left w:val="single" w:sz="4" w:space="0" w:color="000000"/>
              <w:bottom w:val="single" w:sz="2" w:space="0" w:color="000000"/>
              <w:right w:val="single" w:sz="4" w:space="0" w:color="000000"/>
            </w:tcBorders>
          </w:tcPr>
          <w:p w:rsidR="00E4329F" w:rsidRPr="00DA066F" w:rsidRDefault="00E4329F" w:rsidP="00D355FB">
            <w:pPr>
              <w:pStyle w:val="TableParagraph"/>
              <w:ind w:right="114"/>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ind w:right="119"/>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ind w:right="67"/>
              <w:jc w:val="center"/>
            </w:pPr>
          </w:p>
        </w:tc>
      </w:tr>
      <w:tr w:rsidR="00E4329F" w:rsidRPr="00DA066F" w:rsidTr="00D355FB">
        <w:trPr>
          <w:trHeight w:val="328"/>
        </w:trPr>
        <w:tc>
          <w:tcPr>
            <w:tcW w:w="9484" w:type="dxa"/>
            <w:gridSpan w:val="15"/>
            <w:tcBorders>
              <w:top w:val="single" w:sz="6" w:space="0" w:color="000000"/>
              <w:bottom w:val="single" w:sz="4" w:space="0" w:color="000000"/>
            </w:tcBorders>
          </w:tcPr>
          <w:p w:rsidR="00E4329F" w:rsidRPr="00DA066F" w:rsidRDefault="00E4329F" w:rsidP="00D355FB">
            <w:pPr>
              <w:pStyle w:val="TableParagraph"/>
              <w:spacing w:before="0"/>
              <w:jc w:val="center"/>
            </w:pPr>
          </w:p>
        </w:tc>
      </w:tr>
      <w:tr w:rsidR="00E4329F" w:rsidRPr="00DA066F" w:rsidTr="00D355FB">
        <w:trPr>
          <w:trHeight w:val="315"/>
        </w:trPr>
        <w:tc>
          <w:tcPr>
            <w:tcW w:w="4374" w:type="dxa"/>
            <w:gridSpan w:val="7"/>
            <w:tcBorders>
              <w:top w:val="single" w:sz="4" w:space="0" w:color="000000"/>
              <w:bottom w:val="single" w:sz="4" w:space="0" w:color="000000"/>
              <w:right w:val="single" w:sz="4" w:space="0" w:color="000000"/>
            </w:tcBorders>
            <w:shd w:val="clear" w:color="auto" w:fill="FFFFCC"/>
          </w:tcPr>
          <w:p w:rsidR="00E4329F" w:rsidRPr="00DA066F" w:rsidRDefault="00E4329F" w:rsidP="00D355FB">
            <w:pPr>
              <w:pStyle w:val="TableParagraph"/>
              <w:spacing w:before="34"/>
              <w:ind w:right="1451"/>
              <w:jc w:val="center"/>
              <w:rPr>
                <w:b/>
              </w:rPr>
            </w:pPr>
            <w:r w:rsidRPr="00DA066F">
              <w:rPr>
                <w:b/>
              </w:rPr>
              <w:t xml:space="preserve">               MAJ 2025.</w:t>
            </w:r>
          </w:p>
        </w:tc>
        <w:tc>
          <w:tcPr>
            <w:tcW w:w="880" w:type="dxa"/>
            <w:vMerge w:val="restart"/>
            <w:tcBorders>
              <w:top w:val="nil"/>
              <w:left w:val="single" w:sz="4" w:space="0" w:color="000000"/>
              <w:right w:val="single" w:sz="4" w:space="0" w:color="000000"/>
            </w:tcBorders>
          </w:tcPr>
          <w:p w:rsidR="00E4329F" w:rsidRPr="00DA066F" w:rsidRDefault="00E4329F" w:rsidP="00D355FB">
            <w:pPr>
              <w:pStyle w:val="TableParagraph"/>
              <w:spacing w:before="0"/>
              <w:jc w:val="center"/>
            </w:pPr>
          </w:p>
        </w:tc>
        <w:tc>
          <w:tcPr>
            <w:tcW w:w="4230" w:type="dxa"/>
            <w:gridSpan w:val="7"/>
            <w:tcBorders>
              <w:top w:val="single" w:sz="4" w:space="0" w:color="000000"/>
              <w:left w:val="single" w:sz="4" w:space="0" w:color="000000"/>
              <w:bottom w:val="single" w:sz="4" w:space="0" w:color="000000"/>
            </w:tcBorders>
            <w:shd w:val="clear" w:color="auto" w:fill="FFFFCC"/>
          </w:tcPr>
          <w:p w:rsidR="00E4329F" w:rsidRPr="00DA066F" w:rsidRDefault="00E4329F" w:rsidP="00D355FB">
            <w:pPr>
              <w:pStyle w:val="TableParagraph"/>
              <w:spacing w:before="34"/>
              <w:ind w:right="1329"/>
              <w:jc w:val="center"/>
              <w:rPr>
                <w:b/>
              </w:rPr>
            </w:pPr>
            <w:r w:rsidRPr="00DA066F">
              <w:rPr>
                <w:b/>
              </w:rPr>
              <w:t xml:space="preserve">                 JUN 2025.</w:t>
            </w:r>
          </w:p>
        </w:tc>
      </w:tr>
      <w:tr w:rsidR="00E4329F" w:rsidRPr="00DA066F" w:rsidTr="00D355FB">
        <w:trPr>
          <w:trHeight w:val="306"/>
        </w:trPr>
        <w:tc>
          <w:tcPr>
            <w:tcW w:w="653" w:type="dxa"/>
            <w:tcBorders>
              <w:top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26"/>
              <w:jc w:val="center"/>
            </w:pPr>
            <w:r w:rsidRPr="00DA066F">
              <w:t>1</w:t>
            </w:r>
          </w:p>
        </w:tc>
        <w:tc>
          <w:tcPr>
            <w:tcW w:w="614"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26"/>
              <w:jc w:val="center"/>
            </w:pPr>
            <w:r w:rsidRPr="00DA066F">
              <w:t>2</w:t>
            </w:r>
          </w:p>
        </w:tc>
        <w:tc>
          <w:tcPr>
            <w:tcW w:w="607" w:type="dxa"/>
            <w:tcBorders>
              <w:top w:val="single" w:sz="4" w:space="0" w:color="000000"/>
              <w:left w:val="single" w:sz="4" w:space="0" w:color="000000"/>
              <w:bottom w:val="single" w:sz="2" w:space="0" w:color="000000"/>
              <w:right w:val="single" w:sz="2" w:space="0" w:color="000000"/>
            </w:tcBorders>
            <w:shd w:val="clear" w:color="auto" w:fill="99FF33"/>
          </w:tcPr>
          <w:p w:rsidR="00E4329F" w:rsidRPr="00DA066F" w:rsidRDefault="00E4329F" w:rsidP="00D355FB">
            <w:pPr>
              <w:pStyle w:val="TableParagraph"/>
              <w:spacing w:before="26"/>
              <w:jc w:val="center"/>
            </w:pPr>
            <w:r w:rsidRPr="00DA066F">
              <w:t>3</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rsidRPr="00DA066F">
              <w:t>4</w:t>
            </w:r>
          </w:p>
        </w:tc>
        <w:tc>
          <w:tcPr>
            <w:tcW w:w="880" w:type="dxa"/>
            <w:vMerge/>
            <w:tcBorders>
              <w:top w:val="nil"/>
              <w:left w:val="single" w:sz="4" w:space="0" w:color="000000"/>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0"/>
              <w:jc w:val="center"/>
            </w:pP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26"/>
              <w:jc w:val="center"/>
            </w:pPr>
            <w:r w:rsidRPr="00DA066F">
              <w:t>1</w:t>
            </w:r>
          </w:p>
        </w:tc>
      </w:tr>
      <w:tr w:rsidR="00E4329F" w:rsidRPr="00DA066F" w:rsidTr="00D355FB">
        <w:trPr>
          <w:trHeight w:val="30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5</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6</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7</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8</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9</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E4329F" w:rsidRPr="00DA066F" w:rsidRDefault="00E4329F" w:rsidP="00D355FB">
            <w:pPr>
              <w:pStyle w:val="TableParagraph"/>
              <w:spacing w:before="26"/>
              <w:jc w:val="center"/>
            </w:pPr>
            <w:r w:rsidRPr="00DA066F">
              <w:t>10</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ind w:right="164"/>
              <w:jc w:val="center"/>
            </w:pPr>
            <w:r w:rsidRPr="00DA066F">
              <w:t>11</w:t>
            </w:r>
          </w:p>
        </w:tc>
        <w:tc>
          <w:tcPr>
            <w:tcW w:w="880" w:type="dxa"/>
            <w:vMerge/>
            <w:tcBorders>
              <w:top w:val="nil"/>
              <w:left w:val="single" w:sz="4" w:space="0" w:color="000000"/>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2</w:t>
            </w: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3</w:t>
            </w:r>
          </w:p>
        </w:tc>
        <w:tc>
          <w:tcPr>
            <w:tcW w:w="59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4</w:t>
            </w:r>
          </w:p>
        </w:tc>
        <w:tc>
          <w:tcPr>
            <w:tcW w:w="50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5</w:t>
            </w:r>
          </w:p>
        </w:tc>
        <w:tc>
          <w:tcPr>
            <w:tcW w:w="488"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rsidRPr="00DA066F">
              <w:t>7</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26"/>
              <w:jc w:val="center"/>
            </w:pPr>
            <w:r w:rsidRPr="00DA066F">
              <w:t>8</w:t>
            </w:r>
          </w:p>
        </w:tc>
      </w:tr>
      <w:tr w:rsidR="00E4329F" w:rsidRPr="00DA066F" w:rsidTr="00D355FB">
        <w:trPr>
          <w:trHeight w:val="30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12</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13</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15</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16</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E4329F" w:rsidRPr="00DA066F" w:rsidRDefault="00E4329F" w:rsidP="00D355FB">
            <w:pPr>
              <w:pStyle w:val="TableParagraph"/>
              <w:spacing w:before="26"/>
              <w:jc w:val="center"/>
            </w:pPr>
            <w:r w:rsidRPr="00DA066F">
              <w:t>17</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rsidRPr="00DA066F">
              <w:t>18</w:t>
            </w:r>
          </w:p>
        </w:tc>
        <w:tc>
          <w:tcPr>
            <w:tcW w:w="880" w:type="dxa"/>
            <w:vMerge/>
            <w:tcBorders>
              <w:top w:val="nil"/>
              <w:left w:val="single" w:sz="4" w:space="0" w:color="000000"/>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11</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12</w:t>
            </w:r>
          </w:p>
        </w:tc>
        <w:tc>
          <w:tcPr>
            <w:tcW w:w="488" w:type="dxa"/>
            <w:tcBorders>
              <w:top w:val="single" w:sz="4" w:space="0" w:color="000000"/>
              <w:left w:val="single" w:sz="4" w:space="0" w:color="000000"/>
              <w:bottom w:val="single" w:sz="4" w:space="0" w:color="000000"/>
              <w:right w:val="single" w:sz="4" w:space="0" w:color="000000"/>
            </w:tcBorders>
            <w:shd w:val="clear" w:color="auto" w:fill="00B0F0"/>
          </w:tcPr>
          <w:p w:rsidR="00E4329F" w:rsidRPr="00DA066F" w:rsidRDefault="00E4329F" w:rsidP="00D355FB">
            <w:pPr>
              <w:pStyle w:val="TableParagraph"/>
              <w:spacing w:before="26"/>
              <w:jc w:val="center"/>
            </w:pPr>
            <w:r w:rsidRPr="00DA066F">
              <w:t>13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rsidRPr="00DA066F">
              <w:t>14</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26"/>
              <w:ind w:right="114"/>
              <w:jc w:val="center"/>
            </w:pPr>
            <w:r w:rsidRPr="00DA066F">
              <w:t>15</w:t>
            </w:r>
          </w:p>
        </w:tc>
      </w:tr>
      <w:tr w:rsidR="00E4329F" w:rsidRPr="00DA066F" w:rsidTr="00D355FB">
        <w:trPr>
          <w:trHeight w:val="305"/>
        </w:trPr>
        <w:tc>
          <w:tcPr>
            <w:tcW w:w="653" w:type="dxa"/>
            <w:tcBorders>
              <w:top w:val="single" w:sz="4" w:space="0" w:color="000000"/>
              <w:bottom w:val="single" w:sz="4" w:space="0" w:color="000000"/>
              <w:right w:val="single" w:sz="4" w:space="0" w:color="000000"/>
            </w:tcBorders>
            <w:shd w:val="clear" w:color="auto" w:fill="00B0F0"/>
          </w:tcPr>
          <w:p w:rsidR="00E4329F" w:rsidRPr="00DA066F" w:rsidRDefault="00E4329F" w:rsidP="00D355FB">
            <w:pPr>
              <w:pStyle w:val="TableParagraph"/>
              <w:spacing w:before="26"/>
              <w:jc w:val="center"/>
            </w:pPr>
            <w:r w:rsidRPr="00DA066F">
              <w:t>19</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20</w:t>
            </w:r>
          </w:p>
        </w:tc>
        <w:tc>
          <w:tcPr>
            <w:tcW w:w="597"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26"/>
              <w:jc w:val="center"/>
            </w:pPr>
            <w:r w:rsidRPr="00DA066F">
              <w:t>21</w:t>
            </w: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E4329F" w:rsidRPr="00DA066F" w:rsidRDefault="00E4329F" w:rsidP="00D355FB">
            <w:pPr>
              <w:pStyle w:val="TableParagraph"/>
              <w:spacing w:before="26"/>
              <w:jc w:val="center"/>
            </w:pPr>
            <w:r w:rsidRPr="00DA066F">
              <w:t>22</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23</w:t>
            </w:r>
          </w:p>
        </w:tc>
        <w:tc>
          <w:tcPr>
            <w:tcW w:w="607" w:type="dxa"/>
            <w:tcBorders>
              <w:top w:val="single" w:sz="2" w:space="0" w:color="000000"/>
              <w:left w:val="single" w:sz="4" w:space="0" w:color="000000"/>
              <w:bottom w:val="single" w:sz="4" w:space="0" w:color="000000"/>
              <w:right w:val="single" w:sz="2" w:space="0" w:color="000000"/>
            </w:tcBorders>
            <w:shd w:val="clear" w:color="auto" w:fill="99FF33"/>
          </w:tcPr>
          <w:p w:rsidR="00E4329F" w:rsidRPr="00DA066F" w:rsidRDefault="00E4329F" w:rsidP="00D355FB">
            <w:pPr>
              <w:pStyle w:val="TableParagraph"/>
              <w:spacing w:before="26"/>
              <w:jc w:val="center"/>
            </w:pPr>
            <w:r w:rsidRPr="00DA066F">
              <w:t>24</w:t>
            </w:r>
          </w:p>
        </w:tc>
        <w:tc>
          <w:tcPr>
            <w:tcW w:w="636" w:type="dxa"/>
            <w:tcBorders>
              <w:top w:val="single" w:sz="4" w:space="0" w:color="000000"/>
              <w:left w:val="single" w:sz="2" w:space="0" w:color="000000"/>
              <w:bottom w:val="single" w:sz="4" w:space="0" w:color="000000"/>
              <w:right w:val="single" w:sz="2" w:space="0" w:color="000000"/>
            </w:tcBorders>
            <w:shd w:val="clear" w:color="auto" w:fill="99FF33"/>
          </w:tcPr>
          <w:p w:rsidR="00E4329F" w:rsidRPr="00DA066F" w:rsidRDefault="00E4329F" w:rsidP="00D355FB">
            <w:pPr>
              <w:pStyle w:val="TableParagraph"/>
              <w:spacing w:before="26"/>
              <w:jc w:val="center"/>
            </w:pPr>
            <w:r w:rsidRPr="00DA066F">
              <w:t>25</w:t>
            </w:r>
          </w:p>
        </w:tc>
        <w:tc>
          <w:tcPr>
            <w:tcW w:w="880" w:type="dxa"/>
            <w:vMerge/>
            <w:tcBorders>
              <w:top w:val="nil"/>
              <w:left w:val="single" w:sz="4" w:space="0" w:color="000000"/>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16</w:t>
            </w:r>
          </w:p>
        </w:tc>
        <w:tc>
          <w:tcPr>
            <w:tcW w:w="7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17</w:t>
            </w:r>
          </w:p>
        </w:tc>
        <w:tc>
          <w:tcPr>
            <w:tcW w:w="59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18</w:t>
            </w:r>
          </w:p>
        </w:tc>
        <w:tc>
          <w:tcPr>
            <w:tcW w:w="50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19</w:t>
            </w:r>
          </w:p>
        </w:tc>
        <w:tc>
          <w:tcPr>
            <w:tcW w:w="48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t>21</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26"/>
              <w:ind w:right="114"/>
              <w:jc w:val="center"/>
            </w:pPr>
            <w:r>
              <w:t>22</w:t>
            </w:r>
          </w:p>
        </w:tc>
      </w:tr>
      <w:tr w:rsidR="00E4329F" w:rsidRPr="00DA066F" w:rsidTr="00D355FB">
        <w:trPr>
          <w:trHeight w:val="316"/>
        </w:trPr>
        <w:tc>
          <w:tcPr>
            <w:tcW w:w="653" w:type="dxa"/>
            <w:tcBorders>
              <w:top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26</w:t>
            </w:r>
          </w:p>
        </w:tc>
        <w:tc>
          <w:tcPr>
            <w:tcW w:w="631" w:type="dxa"/>
            <w:tcBorders>
              <w:top w:val="single" w:sz="4" w:space="0" w:color="000000"/>
              <w:left w:val="single" w:sz="4" w:space="0" w:color="000000"/>
              <w:bottom w:val="single" w:sz="4" w:space="0" w:color="000000"/>
              <w:right w:val="single" w:sz="4" w:space="0" w:color="000000"/>
            </w:tcBorders>
          </w:tcPr>
          <w:p w:rsidR="00E4329F" w:rsidRPr="00DA066F" w:rsidRDefault="00E4329F" w:rsidP="00D355FB">
            <w:pPr>
              <w:pStyle w:val="TableParagraph"/>
              <w:spacing w:before="26"/>
              <w:jc w:val="center"/>
            </w:pPr>
            <w:r w:rsidRPr="00DA066F">
              <w:t>27</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28</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29</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E4329F" w:rsidRPr="00DA066F" w:rsidRDefault="00E4329F" w:rsidP="00D355FB">
            <w:pPr>
              <w:pStyle w:val="TableParagraph"/>
              <w:spacing w:before="26"/>
              <w:jc w:val="center"/>
            </w:pPr>
            <w:r w:rsidRPr="00DA066F">
              <w:t>30</w:t>
            </w:r>
          </w:p>
        </w:tc>
        <w:tc>
          <w:tcPr>
            <w:tcW w:w="607" w:type="dxa"/>
            <w:tcBorders>
              <w:top w:val="single" w:sz="4" w:space="0" w:color="000000"/>
              <w:left w:val="single" w:sz="4" w:space="0" w:color="000000"/>
              <w:bottom w:val="single" w:sz="4" w:space="0" w:color="000000"/>
              <w:right w:val="single" w:sz="2" w:space="0" w:color="000000"/>
            </w:tcBorders>
            <w:shd w:val="clear" w:color="auto" w:fill="99FF33"/>
          </w:tcPr>
          <w:p w:rsidR="00E4329F" w:rsidRPr="00DA066F" w:rsidRDefault="00E4329F" w:rsidP="00D355FB">
            <w:pPr>
              <w:pStyle w:val="TableParagraph"/>
              <w:spacing w:before="0"/>
              <w:jc w:val="center"/>
            </w:pPr>
            <w:r w:rsidRPr="00DA066F">
              <w:t>31</w:t>
            </w:r>
          </w:p>
        </w:tc>
        <w:tc>
          <w:tcPr>
            <w:tcW w:w="636" w:type="dxa"/>
            <w:tcBorders>
              <w:top w:val="single" w:sz="4" w:space="0" w:color="000000"/>
              <w:left w:val="single" w:sz="2" w:space="0" w:color="000000"/>
              <w:bottom w:val="single" w:sz="4" w:space="0" w:color="000000"/>
              <w:right w:val="single" w:sz="2" w:space="0" w:color="000000"/>
            </w:tcBorders>
            <w:shd w:val="clear" w:color="auto" w:fill="99FF33"/>
          </w:tcPr>
          <w:p w:rsidR="00E4329F" w:rsidRPr="00DA066F" w:rsidRDefault="00E4329F" w:rsidP="00D355FB">
            <w:pPr>
              <w:pStyle w:val="TableParagraph"/>
              <w:spacing w:before="0"/>
              <w:jc w:val="center"/>
            </w:pPr>
          </w:p>
        </w:tc>
        <w:tc>
          <w:tcPr>
            <w:tcW w:w="880" w:type="dxa"/>
            <w:vMerge/>
            <w:tcBorders>
              <w:top w:val="nil"/>
              <w:left w:val="single" w:sz="4" w:space="0" w:color="000000"/>
              <w:bottom w:val="nil"/>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23</w:t>
            </w:r>
          </w:p>
        </w:tc>
        <w:tc>
          <w:tcPr>
            <w:tcW w:w="7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24</w:t>
            </w:r>
          </w:p>
        </w:tc>
        <w:tc>
          <w:tcPr>
            <w:tcW w:w="59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25</w:t>
            </w:r>
          </w:p>
        </w:tc>
        <w:tc>
          <w:tcPr>
            <w:tcW w:w="50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26</w:t>
            </w:r>
          </w:p>
        </w:tc>
        <w:tc>
          <w:tcPr>
            <w:tcW w:w="48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E4329F" w:rsidRPr="00DA066F" w:rsidRDefault="00E4329F" w:rsidP="00D355FB">
            <w:pPr>
              <w:pStyle w:val="TableParagraph"/>
              <w:spacing w:before="26"/>
              <w:jc w:val="center"/>
            </w:pPr>
            <w:r>
              <w:t>27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E4329F" w:rsidRPr="00DA066F" w:rsidRDefault="00E4329F" w:rsidP="00D355FB">
            <w:pPr>
              <w:pStyle w:val="TableParagraph"/>
              <w:spacing w:before="26"/>
              <w:jc w:val="center"/>
            </w:pPr>
            <w:r>
              <w:t>28</w:t>
            </w:r>
          </w:p>
        </w:tc>
        <w:tc>
          <w:tcPr>
            <w:tcW w:w="711" w:type="dxa"/>
            <w:tcBorders>
              <w:top w:val="single" w:sz="4" w:space="0" w:color="000000"/>
              <w:left w:val="single" w:sz="4" w:space="0" w:color="000000"/>
              <w:bottom w:val="single" w:sz="4" w:space="0" w:color="000000"/>
            </w:tcBorders>
            <w:shd w:val="clear" w:color="auto" w:fill="99FF33"/>
          </w:tcPr>
          <w:p w:rsidR="00E4329F" w:rsidRPr="00DA066F" w:rsidRDefault="00E4329F" w:rsidP="00D355FB">
            <w:pPr>
              <w:pStyle w:val="TableParagraph"/>
              <w:spacing w:before="26"/>
              <w:ind w:right="114"/>
              <w:jc w:val="center"/>
            </w:pPr>
            <w:r>
              <w:t>29</w:t>
            </w:r>
          </w:p>
        </w:tc>
      </w:tr>
      <w:tr w:rsidR="00E4329F" w:rsidRPr="00DA066F" w:rsidTr="00D355FB">
        <w:trPr>
          <w:trHeight w:val="316"/>
        </w:trPr>
        <w:tc>
          <w:tcPr>
            <w:tcW w:w="653" w:type="dxa"/>
            <w:tcBorders>
              <w:top w:val="single" w:sz="4" w:space="0" w:color="000000"/>
              <w:right w:val="single" w:sz="4" w:space="0" w:color="000000"/>
            </w:tcBorders>
          </w:tcPr>
          <w:p w:rsidR="00E4329F" w:rsidRPr="00DA066F" w:rsidRDefault="00E4329F" w:rsidP="00D355FB">
            <w:pPr>
              <w:pStyle w:val="TableParagraph"/>
              <w:spacing w:before="26"/>
              <w:jc w:val="center"/>
            </w:pPr>
          </w:p>
        </w:tc>
        <w:tc>
          <w:tcPr>
            <w:tcW w:w="631" w:type="dxa"/>
            <w:tcBorders>
              <w:top w:val="single" w:sz="4" w:space="0" w:color="000000"/>
              <w:left w:val="single" w:sz="4" w:space="0" w:color="000000"/>
              <w:right w:val="single" w:sz="4" w:space="0" w:color="000000"/>
            </w:tcBorders>
          </w:tcPr>
          <w:p w:rsidR="00E4329F" w:rsidRPr="00DA066F" w:rsidRDefault="00E4329F" w:rsidP="00D355FB">
            <w:pPr>
              <w:pStyle w:val="TableParagraph"/>
              <w:spacing w:before="26"/>
              <w:jc w:val="center"/>
            </w:pPr>
          </w:p>
        </w:tc>
        <w:tc>
          <w:tcPr>
            <w:tcW w:w="597" w:type="dxa"/>
            <w:tcBorders>
              <w:top w:val="single" w:sz="4" w:space="0" w:color="000000"/>
              <w:left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636" w:type="dxa"/>
            <w:tcBorders>
              <w:top w:val="single" w:sz="4" w:space="0" w:color="000000"/>
              <w:left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614" w:type="dxa"/>
            <w:tcBorders>
              <w:top w:val="single" w:sz="4" w:space="0" w:color="000000"/>
              <w:left w:val="single" w:sz="4" w:space="0" w:color="000000"/>
              <w:right w:val="single" w:sz="4" w:space="0" w:color="000000"/>
            </w:tcBorders>
            <w:shd w:val="clear" w:color="auto" w:fill="auto"/>
          </w:tcPr>
          <w:p w:rsidR="00E4329F" w:rsidRPr="00DA066F" w:rsidRDefault="00E4329F" w:rsidP="00D355FB">
            <w:pPr>
              <w:pStyle w:val="TableParagraph"/>
              <w:spacing w:before="26"/>
              <w:jc w:val="center"/>
            </w:pPr>
          </w:p>
        </w:tc>
        <w:tc>
          <w:tcPr>
            <w:tcW w:w="607" w:type="dxa"/>
            <w:tcBorders>
              <w:top w:val="single" w:sz="4" w:space="0" w:color="000000"/>
              <w:left w:val="single" w:sz="4" w:space="0" w:color="000000"/>
              <w:right w:val="single" w:sz="2" w:space="0" w:color="000000"/>
            </w:tcBorders>
            <w:shd w:val="clear" w:color="auto" w:fill="99FF33"/>
          </w:tcPr>
          <w:p w:rsidR="00E4329F" w:rsidRPr="00DA066F" w:rsidRDefault="00E4329F" w:rsidP="00D355FB">
            <w:pPr>
              <w:pStyle w:val="TableParagraph"/>
              <w:spacing w:before="0"/>
              <w:jc w:val="center"/>
            </w:pPr>
          </w:p>
        </w:tc>
        <w:tc>
          <w:tcPr>
            <w:tcW w:w="636" w:type="dxa"/>
            <w:tcBorders>
              <w:top w:val="single" w:sz="4" w:space="0" w:color="000000"/>
              <w:left w:val="single" w:sz="2" w:space="0" w:color="000000"/>
              <w:right w:val="single" w:sz="2" w:space="0" w:color="000000"/>
            </w:tcBorders>
            <w:shd w:val="clear" w:color="auto" w:fill="99FF33"/>
          </w:tcPr>
          <w:p w:rsidR="00E4329F" w:rsidRPr="00DA066F" w:rsidRDefault="00E4329F" w:rsidP="00D355FB">
            <w:pPr>
              <w:pStyle w:val="TableParagraph"/>
              <w:spacing w:before="0"/>
              <w:jc w:val="center"/>
            </w:pPr>
          </w:p>
        </w:tc>
        <w:tc>
          <w:tcPr>
            <w:tcW w:w="880" w:type="dxa"/>
            <w:tcBorders>
              <w:top w:val="nil"/>
              <w:left w:val="single" w:sz="4" w:space="0" w:color="000000"/>
              <w:right w:val="single" w:sz="4" w:space="0" w:color="000000"/>
            </w:tcBorders>
          </w:tcPr>
          <w:p w:rsidR="00E4329F" w:rsidRPr="00DA066F" w:rsidRDefault="00E4329F" w:rsidP="00D355FB">
            <w:pPr>
              <w:jc w:val="center"/>
              <w:rPr>
                <w:rFonts w:ascii="Arial" w:hAnsi="Arial" w:cs="Arial"/>
              </w:rPr>
            </w:pPr>
          </w:p>
        </w:tc>
        <w:tc>
          <w:tcPr>
            <w:tcW w:w="720" w:type="dxa"/>
            <w:tcBorders>
              <w:top w:val="single" w:sz="4" w:space="0" w:color="000000"/>
              <w:left w:val="single" w:sz="4" w:space="0" w:color="000000"/>
              <w:right w:val="single" w:sz="4" w:space="0" w:color="000000"/>
            </w:tcBorders>
            <w:shd w:val="clear" w:color="auto" w:fill="E5B8B7" w:themeFill="accent2" w:themeFillTint="66"/>
          </w:tcPr>
          <w:p w:rsidR="00E4329F" w:rsidRDefault="00E4329F" w:rsidP="00D355FB">
            <w:pPr>
              <w:pStyle w:val="TableParagraph"/>
              <w:spacing w:before="26"/>
              <w:jc w:val="center"/>
            </w:pPr>
            <w:r>
              <w:t>30</w:t>
            </w:r>
          </w:p>
        </w:tc>
        <w:tc>
          <w:tcPr>
            <w:tcW w:w="720" w:type="dxa"/>
            <w:tcBorders>
              <w:top w:val="single" w:sz="4" w:space="0" w:color="000000"/>
              <w:left w:val="single" w:sz="4" w:space="0" w:color="000000"/>
              <w:right w:val="single" w:sz="4" w:space="0" w:color="000000"/>
            </w:tcBorders>
            <w:shd w:val="clear" w:color="auto" w:fill="E5B8B7" w:themeFill="accent2" w:themeFillTint="66"/>
          </w:tcPr>
          <w:p w:rsidR="00E4329F" w:rsidRDefault="00E4329F" w:rsidP="00D355FB">
            <w:pPr>
              <w:pStyle w:val="TableParagraph"/>
              <w:spacing w:before="26"/>
              <w:jc w:val="center"/>
            </w:pPr>
          </w:p>
        </w:tc>
        <w:tc>
          <w:tcPr>
            <w:tcW w:w="591" w:type="dxa"/>
            <w:tcBorders>
              <w:top w:val="single" w:sz="4" w:space="0" w:color="000000"/>
              <w:left w:val="single" w:sz="4" w:space="0" w:color="000000"/>
              <w:right w:val="single" w:sz="4" w:space="0" w:color="000000"/>
            </w:tcBorders>
            <w:shd w:val="clear" w:color="auto" w:fill="E5B8B7" w:themeFill="accent2" w:themeFillTint="66"/>
          </w:tcPr>
          <w:p w:rsidR="00E4329F" w:rsidRDefault="00E4329F" w:rsidP="00D355FB">
            <w:pPr>
              <w:pStyle w:val="TableParagraph"/>
              <w:spacing w:before="26"/>
              <w:jc w:val="center"/>
            </w:pPr>
          </w:p>
        </w:tc>
        <w:tc>
          <w:tcPr>
            <w:tcW w:w="500" w:type="dxa"/>
            <w:tcBorders>
              <w:top w:val="single" w:sz="4" w:space="0" w:color="000000"/>
              <w:left w:val="single" w:sz="4" w:space="0" w:color="000000"/>
              <w:right w:val="single" w:sz="4" w:space="0" w:color="000000"/>
            </w:tcBorders>
            <w:shd w:val="clear" w:color="auto" w:fill="E5B8B7" w:themeFill="accent2" w:themeFillTint="66"/>
          </w:tcPr>
          <w:p w:rsidR="00E4329F" w:rsidRDefault="00E4329F" w:rsidP="00D355FB">
            <w:pPr>
              <w:pStyle w:val="TableParagraph"/>
              <w:spacing w:before="26"/>
              <w:jc w:val="center"/>
            </w:pPr>
          </w:p>
        </w:tc>
        <w:tc>
          <w:tcPr>
            <w:tcW w:w="488" w:type="dxa"/>
            <w:tcBorders>
              <w:top w:val="single" w:sz="4" w:space="0" w:color="000000"/>
              <w:left w:val="single" w:sz="4" w:space="0" w:color="000000"/>
              <w:right w:val="single" w:sz="4" w:space="0" w:color="000000"/>
            </w:tcBorders>
            <w:shd w:val="clear" w:color="auto" w:fill="E5B8B7" w:themeFill="accent2" w:themeFillTint="66"/>
          </w:tcPr>
          <w:p w:rsidR="00E4329F" w:rsidRDefault="00E4329F" w:rsidP="00D355FB">
            <w:pPr>
              <w:pStyle w:val="TableParagraph"/>
              <w:spacing w:before="26"/>
              <w:jc w:val="center"/>
            </w:pPr>
          </w:p>
        </w:tc>
        <w:tc>
          <w:tcPr>
            <w:tcW w:w="500" w:type="dxa"/>
            <w:tcBorders>
              <w:top w:val="single" w:sz="4" w:space="0" w:color="000000"/>
              <w:left w:val="single" w:sz="4" w:space="0" w:color="000000"/>
              <w:right w:val="single" w:sz="4" w:space="0" w:color="000000"/>
            </w:tcBorders>
            <w:shd w:val="clear" w:color="auto" w:fill="99FF33"/>
          </w:tcPr>
          <w:p w:rsidR="00E4329F" w:rsidRDefault="00E4329F" w:rsidP="00D355FB">
            <w:pPr>
              <w:pStyle w:val="TableParagraph"/>
              <w:spacing w:before="26"/>
              <w:jc w:val="center"/>
            </w:pPr>
          </w:p>
        </w:tc>
        <w:tc>
          <w:tcPr>
            <w:tcW w:w="711" w:type="dxa"/>
            <w:tcBorders>
              <w:top w:val="single" w:sz="4" w:space="0" w:color="000000"/>
              <w:left w:val="single" w:sz="4" w:space="0" w:color="000000"/>
            </w:tcBorders>
            <w:shd w:val="clear" w:color="auto" w:fill="99FF33"/>
          </w:tcPr>
          <w:p w:rsidR="00E4329F" w:rsidRDefault="00E4329F" w:rsidP="00D355FB">
            <w:pPr>
              <w:pStyle w:val="TableParagraph"/>
              <w:spacing w:before="26"/>
              <w:ind w:right="114"/>
              <w:jc w:val="center"/>
            </w:pPr>
          </w:p>
        </w:tc>
      </w:tr>
    </w:tbl>
    <w:p w:rsidR="00E4329F" w:rsidRPr="00DA066F" w:rsidRDefault="00E4329F" w:rsidP="00E4329F">
      <w:pPr>
        <w:jc w:val="both"/>
        <w:rPr>
          <w:rFonts w:ascii="Arial" w:hAnsi="Arial" w:cs="Arial"/>
        </w:rPr>
        <w:sectPr w:rsidR="00E4329F" w:rsidRPr="00DA066F" w:rsidSect="00D355FB">
          <w:headerReference w:type="default" r:id="rId17"/>
          <w:pgSz w:w="11910" w:h="16850"/>
          <w:pgMar w:top="810" w:right="1020" w:bottom="280" w:left="1020" w:header="0" w:footer="0" w:gutter="0"/>
          <w:cols w:space="720"/>
        </w:sectPr>
      </w:pPr>
    </w:p>
    <w:p w:rsidR="00E4329F" w:rsidRDefault="00E4329F" w:rsidP="00E4329F">
      <w:pPr>
        <w:pStyle w:val="BodyText"/>
        <w:spacing w:before="66"/>
        <w:ind w:firstLine="720"/>
        <w:jc w:val="both"/>
        <w:rPr>
          <w:szCs w:val="22"/>
        </w:rPr>
      </w:pPr>
      <w:r w:rsidRPr="00DA066F">
        <w:rPr>
          <w:szCs w:val="22"/>
        </w:rPr>
        <w:lastRenderedPageBreak/>
        <w:t>Testiranje postignuća učenika na kraju drugog ciklusa osnovne škole obaviće se</w:t>
      </w:r>
      <w:r>
        <w:rPr>
          <w:szCs w:val="22"/>
        </w:rPr>
        <w:t xml:space="preserve"> </w:t>
      </w:r>
      <w:r w:rsidRPr="00DA066F">
        <w:rPr>
          <w:szCs w:val="22"/>
        </w:rPr>
        <w:t>1</w:t>
      </w:r>
      <w:r>
        <w:rPr>
          <w:szCs w:val="22"/>
        </w:rPr>
        <w:t>5</w:t>
      </w:r>
      <w:r w:rsidRPr="00DA066F">
        <w:rPr>
          <w:szCs w:val="22"/>
        </w:rPr>
        <w:t>. maja 202</w:t>
      </w:r>
      <w:r>
        <w:rPr>
          <w:szCs w:val="22"/>
        </w:rPr>
        <w:t>5</w:t>
      </w:r>
      <w:r w:rsidRPr="00DA066F">
        <w:rPr>
          <w:szCs w:val="22"/>
        </w:rPr>
        <w:t>. godine (</w:t>
      </w:r>
      <w:r>
        <w:rPr>
          <w:szCs w:val="22"/>
        </w:rPr>
        <w:t>Matematika</w:t>
      </w:r>
      <w:r w:rsidRPr="00DA066F">
        <w:rPr>
          <w:szCs w:val="22"/>
        </w:rPr>
        <w:t>).</w:t>
      </w:r>
    </w:p>
    <w:p w:rsidR="00E4329F" w:rsidRPr="00DA066F" w:rsidRDefault="00E4329F" w:rsidP="00E4329F">
      <w:pPr>
        <w:pStyle w:val="BodyText"/>
        <w:spacing w:before="66"/>
        <w:ind w:firstLine="720"/>
        <w:jc w:val="both"/>
        <w:rPr>
          <w:szCs w:val="22"/>
        </w:rPr>
      </w:pPr>
    </w:p>
    <w:p w:rsidR="00E4329F" w:rsidRPr="00DA066F" w:rsidRDefault="00E4329F" w:rsidP="00E4329F">
      <w:pPr>
        <w:pStyle w:val="BodyText"/>
        <w:ind w:firstLine="720"/>
        <w:jc w:val="both"/>
        <w:rPr>
          <w:szCs w:val="22"/>
        </w:rPr>
      </w:pPr>
      <w:r w:rsidRPr="00DA066F">
        <w:rPr>
          <w:szCs w:val="22"/>
        </w:rPr>
        <w:t>Eksterna provjera znanja učenika na kraju trećeg ciklusa osnovne škole obaviće se:</w:t>
      </w:r>
    </w:p>
    <w:p w:rsidR="00E4329F" w:rsidRPr="00DA066F" w:rsidRDefault="00E4329F" w:rsidP="00E4329F">
      <w:pPr>
        <w:pStyle w:val="BodyText"/>
        <w:ind w:left="720"/>
        <w:jc w:val="both"/>
        <w:rPr>
          <w:szCs w:val="22"/>
        </w:rPr>
      </w:pPr>
      <w:r w:rsidRPr="00DA066F">
        <w:rPr>
          <w:szCs w:val="22"/>
        </w:rPr>
        <w:t>- Crnogorski</w:t>
      </w:r>
      <w:r w:rsidRPr="00DA066F">
        <w:rPr>
          <w:szCs w:val="22"/>
          <w:lang w:val="sr-Latn-ME"/>
        </w:rPr>
        <w:t xml:space="preserve"> - </w:t>
      </w:r>
      <w:r w:rsidRPr="00DA066F">
        <w:rPr>
          <w:szCs w:val="22"/>
        </w:rPr>
        <w:t xml:space="preserve">srpski, bosanski, hrvatski jezik i književnost; Albanski jezik i književnost – </w:t>
      </w:r>
      <w:r>
        <w:rPr>
          <w:szCs w:val="22"/>
        </w:rPr>
        <w:t>6. maja</w:t>
      </w:r>
      <w:r w:rsidRPr="00DA066F">
        <w:rPr>
          <w:szCs w:val="22"/>
        </w:rPr>
        <w:t xml:space="preserve"> 202</w:t>
      </w:r>
      <w:r>
        <w:rPr>
          <w:szCs w:val="22"/>
        </w:rPr>
        <w:t>5</w:t>
      </w:r>
      <w:r w:rsidRPr="00DA066F">
        <w:rPr>
          <w:szCs w:val="22"/>
        </w:rPr>
        <w:t>. godine;</w:t>
      </w:r>
    </w:p>
    <w:p w:rsidR="00E4329F" w:rsidRPr="00DA066F" w:rsidRDefault="00E4329F" w:rsidP="00E4329F">
      <w:pPr>
        <w:pStyle w:val="BodyText"/>
        <w:ind w:left="720"/>
        <w:jc w:val="both"/>
        <w:rPr>
          <w:szCs w:val="22"/>
        </w:rPr>
      </w:pPr>
      <w:r w:rsidRPr="00DA066F">
        <w:rPr>
          <w:szCs w:val="22"/>
        </w:rPr>
        <w:t xml:space="preserve">- Matematika – </w:t>
      </w:r>
      <w:r>
        <w:rPr>
          <w:szCs w:val="22"/>
        </w:rPr>
        <w:t xml:space="preserve">7. maja </w:t>
      </w:r>
      <w:r w:rsidRPr="00DA066F">
        <w:rPr>
          <w:szCs w:val="22"/>
        </w:rPr>
        <w:t>202</w:t>
      </w:r>
      <w:r>
        <w:rPr>
          <w:szCs w:val="22"/>
        </w:rPr>
        <w:t>5</w:t>
      </w:r>
      <w:r w:rsidRPr="00DA066F">
        <w:rPr>
          <w:szCs w:val="22"/>
        </w:rPr>
        <w:t>.</w:t>
      </w:r>
      <w:r w:rsidRPr="00DA066F">
        <w:rPr>
          <w:spacing w:val="1"/>
          <w:szCs w:val="22"/>
        </w:rPr>
        <w:t xml:space="preserve"> </w:t>
      </w:r>
      <w:r w:rsidRPr="00DA066F">
        <w:rPr>
          <w:szCs w:val="22"/>
        </w:rPr>
        <w:t>godine;</w:t>
      </w:r>
    </w:p>
    <w:p w:rsidR="00E4329F" w:rsidRPr="00DA066F" w:rsidRDefault="00E4329F" w:rsidP="00E4329F">
      <w:pPr>
        <w:pStyle w:val="BodyText"/>
        <w:ind w:left="720"/>
        <w:jc w:val="both"/>
        <w:rPr>
          <w:szCs w:val="22"/>
        </w:rPr>
      </w:pPr>
      <w:r w:rsidRPr="00DA066F">
        <w:rPr>
          <w:szCs w:val="22"/>
        </w:rPr>
        <w:t xml:space="preserve">- Jedan nastavni predmet po izboru učenika – </w:t>
      </w:r>
      <w:r>
        <w:rPr>
          <w:szCs w:val="22"/>
        </w:rPr>
        <w:t xml:space="preserve">8. maja </w:t>
      </w:r>
      <w:r w:rsidRPr="00DA066F">
        <w:rPr>
          <w:szCs w:val="22"/>
        </w:rPr>
        <w:t>202</w:t>
      </w:r>
      <w:r>
        <w:rPr>
          <w:szCs w:val="22"/>
        </w:rPr>
        <w:t>5</w:t>
      </w:r>
      <w:r w:rsidRPr="00DA066F">
        <w:rPr>
          <w:szCs w:val="22"/>
        </w:rPr>
        <w:t>.</w:t>
      </w:r>
      <w:r w:rsidRPr="00DA066F">
        <w:rPr>
          <w:spacing w:val="-9"/>
          <w:szCs w:val="22"/>
        </w:rPr>
        <w:t xml:space="preserve"> </w:t>
      </w:r>
      <w:r w:rsidRPr="00DA066F">
        <w:rPr>
          <w:szCs w:val="22"/>
        </w:rPr>
        <w:t>godine.</w:t>
      </w:r>
    </w:p>
    <w:p w:rsidR="00E4329F" w:rsidRPr="00DA066F" w:rsidRDefault="00E4329F" w:rsidP="00E4329F">
      <w:pPr>
        <w:pStyle w:val="BodyText"/>
        <w:jc w:val="both"/>
        <w:rPr>
          <w:szCs w:val="22"/>
        </w:rPr>
      </w:pPr>
    </w:p>
    <w:p w:rsidR="00E4329F" w:rsidRPr="00DA066F" w:rsidRDefault="00E4329F" w:rsidP="00E4329F">
      <w:pPr>
        <w:pStyle w:val="BodyText"/>
        <w:ind w:firstLine="720"/>
        <w:jc w:val="both"/>
        <w:rPr>
          <w:szCs w:val="22"/>
        </w:rPr>
      </w:pPr>
      <w:r w:rsidRPr="00DA066F">
        <w:rPr>
          <w:szCs w:val="22"/>
        </w:rPr>
        <w:t>Maturski i stručni ispit obaviće se:</w:t>
      </w:r>
    </w:p>
    <w:p w:rsidR="00E4329F" w:rsidRPr="00DA066F" w:rsidRDefault="00E4329F" w:rsidP="00E4329F">
      <w:pPr>
        <w:pStyle w:val="BodyText"/>
        <w:tabs>
          <w:tab w:val="left" w:pos="315"/>
        </w:tabs>
        <w:ind w:left="720"/>
        <w:jc w:val="both"/>
        <w:rPr>
          <w:szCs w:val="22"/>
        </w:rPr>
      </w:pPr>
      <w:r w:rsidRPr="00DA066F">
        <w:rPr>
          <w:szCs w:val="22"/>
        </w:rPr>
        <w:t>- Crnogorski - srpski, bosanski i hrvatski jezik i književnost; Albanski jezik i književnost –1</w:t>
      </w:r>
      <w:r>
        <w:rPr>
          <w:szCs w:val="22"/>
        </w:rPr>
        <w:t>5</w:t>
      </w:r>
      <w:r w:rsidRPr="00DA066F">
        <w:rPr>
          <w:szCs w:val="22"/>
        </w:rPr>
        <w:t>. aprila 202</w:t>
      </w:r>
      <w:r>
        <w:rPr>
          <w:szCs w:val="22"/>
        </w:rPr>
        <w:t>5</w:t>
      </w:r>
      <w:r w:rsidRPr="00DA066F">
        <w:rPr>
          <w:szCs w:val="22"/>
        </w:rPr>
        <w:t>.</w:t>
      </w:r>
      <w:r w:rsidRPr="00DA066F">
        <w:rPr>
          <w:spacing w:val="2"/>
          <w:szCs w:val="22"/>
        </w:rPr>
        <w:t xml:space="preserve"> </w:t>
      </w:r>
      <w:r w:rsidRPr="00DA066F">
        <w:rPr>
          <w:szCs w:val="22"/>
        </w:rPr>
        <w:t>godine;</w:t>
      </w:r>
    </w:p>
    <w:p w:rsidR="00E4329F" w:rsidRPr="00DA066F" w:rsidRDefault="00E4329F" w:rsidP="00E4329F">
      <w:pPr>
        <w:pStyle w:val="ListParagraph"/>
        <w:tabs>
          <w:tab w:val="left" w:pos="0"/>
        </w:tabs>
        <w:jc w:val="both"/>
        <w:rPr>
          <w:rFonts w:ascii="Arial" w:hAnsi="Arial" w:cs="Arial"/>
        </w:rPr>
      </w:pPr>
      <w:r w:rsidRPr="00DA066F">
        <w:rPr>
          <w:rFonts w:ascii="Arial" w:hAnsi="Arial" w:cs="Arial"/>
        </w:rPr>
        <w:t>- Prvi strani jezik – 1</w:t>
      </w:r>
      <w:r>
        <w:rPr>
          <w:rFonts w:ascii="Arial" w:hAnsi="Arial" w:cs="Arial"/>
        </w:rPr>
        <w:t>3</w:t>
      </w:r>
      <w:r w:rsidRPr="00DA066F">
        <w:rPr>
          <w:rFonts w:ascii="Arial" w:hAnsi="Arial" w:cs="Arial"/>
        </w:rPr>
        <w:t>. maja 202</w:t>
      </w:r>
      <w:r>
        <w:rPr>
          <w:rFonts w:ascii="Arial" w:hAnsi="Arial" w:cs="Arial"/>
        </w:rPr>
        <w:t>5</w:t>
      </w:r>
      <w:r w:rsidRPr="00DA066F">
        <w:rPr>
          <w:rFonts w:ascii="Arial" w:hAnsi="Arial" w:cs="Arial"/>
        </w:rPr>
        <w:t>.</w:t>
      </w:r>
      <w:r w:rsidRPr="00DA066F">
        <w:rPr>
          <w:rFonts w:ascii="Arial" w:hAnsi="Arial" w:cs="Arial"/>
          <w:spacing w:val="-3"/>
        </w:rPr>
        <w:t xml:space="preserve"> </w:t>
      </w:r>
      <w:r w:rsidRPr="00DA066F">
        <w:rPr>
          <w:rFonts w:ascii="Arial" w:hAnsi="Arial" w:cs="Arial"/>
        </w:rPr>
        <w:t>godine;</w:t>
      </w:r>
    </w:p>
    <w:p w:rsidR="00E4329F" w:rsidRPr="00DA066F" w:rsidRDefault="00E4329F" w:rsidP="00E4329F">
      <w:pPr>
        <w:pStyle w:val="ListParagraph"/>
        <w:tabs>
          <w:tab w:val="left" w:pos="315"/>
        </w:tabs>
        <w:jc w:val="both"/>
        <w:rPr>
          <w:rFonts w:ascii="Arial" w:hAnsi="Arial" w:cs="Arial"/>
        </w:rPr>
      </w:pPr>
      <w:r w:rsidRPr="00DA066F">
        <w:rPr>
          <w:rFonts w:ascii="Arial" w:hAnsi="Arial" w:cs="Arial"/>
        </w:rPr>
        <w:t>- Matematika</w:t>
      </w:r>
      <w:r>
        <w:rPr>
          <w:rFonts w:ascii="Arial" w:hAnsi="Arial" w:cs="Arial"/>
        </w:rPr>
        <w:t>; Analiza sa algebrom</w:t>
      </w:r>
      <w:r w:rsidRPr="00DA066F">
        <w:rPr>
          <w:rFonts w:ascii="Arial" w:hAnsi="Arial" w:cs="Arial"/>
        </w:rPr>
        <w:t xml:space="preserve"> – 2</w:t>
      </w:r>
      <w:r>
        <w:rPr>
          <w:rFonts w:ascii="Arial" w:hAnsi="Arial" w:cs="Arial"/>
        </w:rPr>
        <w:t>7</w:t>
      </w:r>
      <w:r w:rsidRPr="00DA066F">
        <w:rPr>
          <w:rFonts w:ascii="Arial" w:hAnsi="Arial" w:cs="Arial"/>
        </w:rPr>
        <w:t>. maja 202</w:t>
      </w:r>
      <w:r>
        <w:rPr>
          <w:rFonts w:ascii="Arial" w:hAnsi="Arial" w:cs="Arial"/>
        </w:rPr>
        <w:t>5</w:t>
      </w:r>
      <w:r w:rsidRPr="00DA066F">
        <w:rPr>
          <w:rFonts w:ascii="Arial" w:hAnsi="Arial" w:cs="Arial"/>
        </w:rPr>
        <w:t>.</w:t>
      </w:r>
      <w:r w:rsidRPr="00DA066F">
        <w:rPr>
          <w:rFonts w:ascii="Arial" w:hAnsi="Arial" w:cs="Arial"/>
          <w:spacing w:val="-1"/>
        </w:rPr>
        <w:t xml:space="preserve"> </w:t>
      </w:r>
      <w:r w:rsidRPr="00DA066F">
        <w:rPr>
          <w:rFonts w:ascii="Arial" w:hAnsi="Arial" w:cs="Arial"/>
        </w:rPr>
        <w:t>godine;</w:t>
      </w:r>
    </w:p>
    <w:p w:rsidR="00E4329F" w:rsidRPr="00DA066F" w:rsidRDefault="00E4329F" w:rsidP="00E4329F">
      <w:pPr>
        <w:pStyle w:val="ListParagraph"/>
        <w:tabs>
          <w:tab w:val="left" w:pos="0"/>
        </w:tabs>
        <w:jc w:val="both"/>
        <w:rPr>
          <w:rFonts w:ascii="Arial" w:hAnsi="Arial" w:cs="Arial"/>
        </w:rPr>
      </w:pPr>
      <w:r w:rsidRPr="00DA066F">
        <w:rPr>
          <w:rFonts w:ascii="Arial" w:hAnsi="Arial" w:cs="Arial"/>
        </w:rPr>
        <w:t xml:space="preserve">- Nastavni predmet po izboru učenika odnosno stručne teorije – </w:t>
      </w:r>
      <w:r>
        <w:rPr>
          <w:rFonts w:ascii="Arial" w:hAnsi="Arial" w:cs="Arial"/>
        </w:rPr>
        <w:t>5</w:t>
      </w:r>
      <w:r w:rsidRPr="00DA066F">
        <w:rPr>
          <w:rFonts w:ascii="Arial" w:hAnsi="Arial" w:cs="Arial"/>
        </w:rPr>
        <w:t>. juna 202</w:t>
      </w:r>
      <w:r>
        <w:rPr>
          <w:rFonts w:ascii="Arial" w:hAnsi="Arial" w:cs="Arial"/>
        </w:rPr>
        <w:t>5</w:t>
      </w:r>
      <w:r w:rsidRPr="00DA066F">
        <w:rPr>
          <w:rFonts w:ascii="Arial" w:hAnsi="Arial" w:cs="Arial"/>
        </w:rPr>
        <w:t>.</w:t>
      </w:r>
      <w:r w:rsidRPr="00DA066F">
        <w:rPr>
          <w:rFonts w:ascii="Arial" w:hAnsi="Arial" w:cs="Arial"/>
          <w:spacing w:val="-19"/>
        </w:rPr>
        <w:t xml:space="preserve"> </w:t>
      </w:r>
      <w:r w:rsidRPr="00DA066F">
        <w:rPr>
          <w:rFonts w:ascii="Arial" w:hAnsi="Arial" w:cs="Arial"/>
        </w:rPr>
        <w:t>godine.</w:t>
      </w:r>
    </w:p>
    <w:p w:rsidR="00E4329F" w:rsidRPr="00DA066F" w:rsidRDefault="00E4329F" w:rsidP="00E4329F">
      <w:pPr>
        <w:pStyle w:val="BodyText"/>
        <w:tabs>
          <w:tab w:val="left" w:pos="3440"/>
        </w:tabs>
        <w:spacing w:before="2" w:line="278" w:lineRule="auto"/>
        <w:ind w:right="4"/>
        <w:jc w:val="both"/>
        <w:rPr>
          <w:szCs w:val="22"/>
        </w:rPr>
      </w:pPr>
      <w:r w:rsidRPr="00DA066F">
        <w:rPr>
          <w:szCs w:val="22"/>
        </w:rPr>
        <w:tab/>
      </w:r>
    </w:p>
    <w:p w:rsidR="00E4329F" w:rsidRPr="00DA066F" w:rsidRDefault="00E4329F" w:rsidP="00E4329F">
      <w:pPr>
        <w:pStyle w:val="BodyText"/>
        <w:spacing w:before="2" w:line="278" w:lineRule="auto"/>
        <w:ind w:right="4" w:firstLine="720"/>
        <w:jc w:val="both"/>
        <w:rPr>
          <w:szCs w:val="22"/>
        </w:rPr>
      </w:pPr>
      <w:r w:rsidRPr="00DA066F">
        <w:rPr>
          <w:szCs w:val="22"/>
        </w:rPr>
        <w:t xml:space="preserve"> Izdavanje diplome o maturskom i stručnom ispitu obaviće se najkasnije do 2</w:t>
      </w:r>
      <w:r>
        <w:rPr>
          <w:szCs w:val="22"/>
        </w:rPr>
        <w:t>3</w:t>
      </w:r>
      <w:r w:rsidRPr="00DA066F">
        <w:rPr>
          <w:szCs w:val="22"/>
        </w:rPr>
        <w:t>. juna 202</w:t>
      </w:r>
      <w:r>
        <w:rPr>
          <w:szCs w:val="22"/>
        </w:rPr>
        <w:t>5</w:t>
      </w:r>
      <w:r w:rsidRPr="00DA066F">
        <w:rPr>
          <w:szCs w:val="22"/>
        </w:rPr>
        <w:t>. godine.</w:t>
      </w: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Default="00E4329F" w:rsidP="00E4329F">
      <w:pPr>
        <w:jc w:val="both"/>
        <w:rPr>
          <w:rFonts w:ascii="Arial" w:hAnsi="Arial" w:cs="Arial"/>
        </w:rPr>
      </w:pPr>
    </w:p>
    <w:p w:rsidR="00E4329F" w:rsidRPr="00DA066F" w:rsidRDefault="00E4329F" w:rsidP="00E4329F">
      <w:pPr>
        <w:jc w:val="both"/>
        <w:rPr>
          <w:rFonts w:ascii="Arial" w:hAnsi="Arial" w:cs="Arial"/>
        </w:rPr>
      </w:pPr>
    </w:p>
    <w:p w:rsidR="00C13218" w:rsidRDefault="00C13218" w:rsidP="007F5564">
      <w:pPr>
        <w:rPr>
          <w:sz w:val="48"/>
          <w:szCs w:val="48"/>
          <w:lang w:val="sr-Latn-CS"/>
        </w:rPr>
      </w:pPr>
    </w:p>
    <w:p w:rsidR="007C15F9" w:rsidRPr="00827EEC" w:rsidRDefault="007C15F9" w:rsidP="00827EEC">
      <w:pPr>
        <w:jc w:val="center"/>
        <w:rPr>
          <w:b/>
          <w:i/>
          <w:sz w:val="28"/>
          <w:szCs w:val="28"/>
          <w:lang w:val="sr-Latn-CS"/>
        </w:rPr>
      </w:pPr>
      <w:r w:rsidRPr="00827EEC">
        <w:rPr>
          <w:b/>
          <w:i/>
          <w:sz w:val="28"/>
          <w:szCs w:val="28"/>
          <w:lang w:val="sr-Latn-CS"/>
        </w:rPr>
        <w:t xml:space="preserve">POČETAK I ZAVRŠETAK NASTAVE U </w:t>
      </w:r>
      <w:r w:rsidR="00984FA5" w:rsidRPr="00827EEC">
        <w:rPr>
          <w:b/>
          <w:i/>
          <w:sz w:val="28"/>
          <w:szCs w:val="28"/>
          <w:lang w:val="sr-Latn-CS"/>
        </w:rPr>
        <w:t>A</w:t>
      </w:r>
      <w:r w:rsidRPr="00827EEC">
        <w:rPr>
          <w:b/>
          <w:i/>
          <w:sz w:val="28"/>
          <w:szCs w:val="28"/>
          <w:lang w:val="sr-Latn-CS"/>
        </w:rPr>
        <w:t xml:space="preserve"> </w:t>
      </w:r>
      <w:r w:rsidR="00984FA5" w:rsidRPr="00827EEC">
        <w:rPr>
          <w:b/>
          <w:i/>
          <w:sz w:val="28"/>
          <w:szCs w:val="28"/>
          <w:lang w:val="sr-Latn-CS"/>
        </w:rPr>
        <w:t>i</w:t>
      </w:r>
      <w:r w:rsidRPr="00827EEC">
        <w:rPr>
          <w:b/>
          <w:i/>
          <w:sz w:val="28"/>
          <w:szCs w:val="28"/>
          <w:lang w:val="sr-Latn-CS"/>
        </w:rPr>
        <w:t xml:space="preserve"> </w:t>
      </w:r>
      <w:r w:rsidR="00984FA5" w:rsidRPr="00827EEC">
        <w:rPr>
          <w:b/>
          <w:i/>
          <w:sz w:val="28"/>
          <w:szCs w:val="28"/>
          <w:lang w:val="sr-Latn-CS"/>
        </w:rPr>
        <w:t>B</w:t>
      </w:r>
      <w:r w:rsidRPr="00827EEC">
        <w:rPr>
          <w:b/>
          <w:i/>
          <w:sz w:val="28"/>
          <w:szCs w:val="28"/>
          <w:lang w:val="sr-Latn-CS"/>
        </w:rPr>
        <w:t xml:space="preserve"> SMJENI</w:t>
      </w:r>
    </w:p>
    <w:tbl>
      <w:tblPr>
        <w:tblStyle w:val="GridTable4Accent1"/>
        <w:tblpPr w:leftFromText="180" w:rightFromText="180" w:vertAnchor="text" w:horzAnchor="margin" w:tblpX="18" w:tblpY="266"/>
        <w:tblW w:w="9054" w:type="dxa"/>
        <w:tblLayout w:type="fixed"/>
        <w:tblLook w:val="01E0" w:firstRow="1" w:lastRow="1" w:firstColumn="1" w:lastColumn="1" w:noHBand="0" w:noVBand="0"/>
      </w:tblPr>
      <w:tblGrid>
        <w:gridCol w:w="1683"/>
        <w:gridCol w:w="2835"/>
        <w:gridCol w:w="1701"/>
        <w:gridCol w:w="2835"/>
      </w:tblGrid>
      <w:tr w:rsidR="00827EEC" w:rsidRPr="00865F46" w:rsidTr="00E4329F">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18" w:type="dxa"/>
            <w:gridSpan w:val="2"/>
          </w:tcPr>
          <w:p w:rsidR="00827EEC" w:rsidRPr="00865F46" w:rsidRDefault="00827EEC" w:rsidP="00E4329F">
            <w:pPr>
              <w:jc w:val="center"/>
              <w:rPr>
                <w:rFonts w:ascii="Arial" w:hAnsi="Arial" w:cs="Arial"/>
                <w:b w:val="0"/>
                <w:bCs w:val="0"/>
                <w:sz w:val="48"/>
                <w:szCs w:val="48"/>
                <w:lang w:val="sr-Latn-CS"/>
              </w:rPr>
            </w:pPr>
            <w:r w:rsidRPr="00865F46">
              <w:rPr>
                <w:rFonts w:ascii="Arial" w:hAnsi="Arial" w:cs="Arial"/>
                <w:sz w:val="48"/>
                <w:szCs w:val="48"/>
                <w:lang w:val="sr-Latn-CS"/>
              </w:rPr>
              <w:t>A smjena</w:t>
            </w:r>
          </w:p>
        </w:tc>
        <w:tc>
          <w:tcPr>
            <w:cnfStyle w:val="000100000000" w:firstRow="0" w:lastRow="0" w:firstColumn="0" w:lastColumn="1" w:oddVBand="0" w:evenVBand="0" w:oddHBand="0" w:evenHBand="0" w:firstRowFirstColumn="0" w:firstRowLastColumn="0" w:lastRowFirstColumn="0" w:lastRowLastColumn="0"/>
            <w:tcW w:w="4536" w:type="dxa"/>
            <w:gridSpan w:val="2"/>
          </w:tcPr>
          <w:p w:rsidR="00827EEC" w:rsidRPr="00865F46" w:rsidRDefault="00827EEC" w:rsidP="00E4329F">
            <w:pPr>
              <w:jc w:val="center"/>
              <w:rPr>
                <w:rFonts w:ascii="Arial" w:hAnsi="Arial" w:cs="Arial"/>
                <w:b w:val="0"/>
                <w:bCs w:val="0"/>
                <w:sz w:val="48"/>
                <w:szCs w:val="48"/>
                <w:lang w:val="sr-Latn-CS"/>
              </w:rPr>
            </w:pPr>
            <w:r w:rsidRPr="00865F46">
              <w:rPr>
                <w:rFonts w:ascii="Arial" w:hAnsi="Arial" w:cs="Arial"/>
                <w:sz w:val="48"/>
                <w:szCs w:val="48"/>
                <w:lang w:val="sr-Latn-CS"/>
              </w:rPr>
              <w:t>B smjena</w:t>
            </w:r>
          </w:p>
        </w:tc>
      </w:tr>
      <w:tr w:rsidR="00827EEC" w:rsidRPr="00865F46" w:rsidTr="00E4329F">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827EEC" w:rsidRPr="00865F46" w:rsidRDefault="00827EEC" w:rsidP="00E4329F">
            <w:pPr>
              <w:jc w:val="center"/>
              <w:rPr>
                <w:rFonts w:ascii="Arial" w:hAnsi="Arial" w:cs="Arial"/>
                <w:b w:val="0"/>
                <w:bCs w:val="0"/>
                <w:sz w:val="32"/>
                <w:szCs w:val="32"/>
                <w:lang w:val="sr-Latn-CS"/>
              </w:rPr>
            </w:pPr>
            <w:r w:rsidRPr="00865F46">
              <w:rPr>
                <w:rFonts w:ascii="Arial" w:hAnsi="Arial" w:cs="Arial"/>
                <w:sz w:val="32"/>
                <w:szCs w:val="32"/>
                <w:lang w:val="sr-Latn-CS"/>
              </w:rPr>
              <w:t>1 čas</w:t>
            </w:r>
          </w:p>
        </w:tc>
        <w:tc>
          <w:tcPr>
            <w:cnfStyle w:val="000010000000" w:firstRow="0" w:lastRow="0" w:firstColumn="0" w:lastColumn="0" w:oddVBand="1" w:evenVBand="0" w:oddHBand="0" w:evenHBand="0" w:firstRowFirstColumn="0" w:firstRowLastColumn="0" w:lastRowFirstColumn="0" w:lastRowLastColumn="0"/>
            <w:tcW w:w="2835" w:type="dxa"/>
          </w:tcPr>
          <w:p w:rsidR="00827EEC" w:rsidRPr="00865F46" w:rsidRDefault="00827EEC" w:rsidP="00E4329F">
            <w:pPr>
              <w:jc w:val="center"/>
              <w:rPr>
                <w:rFonts w:ascii="Arial" w:hAnsi="Arial" w:cs="Arial"/>
                <w:b/>
                <w:bCs/>
                <w:sz w:val="32"/>
                <w:szCs w:val="32"/>
                <w:lang w:val="sr-Latn-CS"/>
              </w:rPr>
            </w:pPr>
            <w:r w:rsidRPr="00865F46">
              <w:rPr>
                <w:rFonts w:ascii="Arial" w:hAnsi="Arial" w:cs="Arial"/>
                <w:b/>
                <w:bCs/>
                <w:sz w:val="32"/>
                <w:szCs w:val="32"/>
                <w:lang w:val="sr-Latn-CS"/>
              </w:rPr>
              <w:t>7</w:t>
            </w:r>
            <w:r w:rsidR="005B4EAE">
              <w:rPr>
                <w:rFonts w:ascii="Arial" w:hAnsi="Arial" w:cs="Arial"/>
                <w:b/>
                <w:bCs/>
                <w:sz w:val="32"/>
                <w:szCs w:val="32"/>
                <w:vertAlign w:val="superscript"/>
                <w:lang w:val="sr-Latn-CS"/>
              </w:rPr>
              <w:t>4</w:t>
            </w:r>
            <w:r w:rsidR="002F1275">
              <w:rPr>
                <w:rFonts w:ascii="Arial" w:hAnsi="Arial" w:cs="Arial"/>
                <w:b/>
                <w:bCs/>
                <w:sz w:val="32"/>
                <w:szCs w:val="32"/>
                <w:vertAlign w:val="superscript"/>
                <w:lang w:val="sr-Latn-CS"/>
              </w:rPr>
              <w:t>5</w:t>
            </w:r>
            <w:r w:rsidRPr="00865F46">
              <w:rPr>
                <w:rFonts w:ascii="Arial" w:hAnsi="Arial" w:cs="Arial"/>
                <w:b/>
                <w:bCs/>
                <w:sz w:val="32"/>
                <w:szCs w:val="32"/>
                <w:lang w:val="sr-Latn-CS"/>
              </w:rPr>
              <w:t xml:space="preserve"> </w:t>
            </w:r>
            <w:r w:rsidR="005B4EAE">
              <w:rPr>
                <w:rFonts w:ascii="Arial" w:hAnsi="Arial" w:cs="Arial"/>
                <w:b/>
                <w:bCs/>
                <w:sz w:val="32"/>
                <w:szCs w:val="32"/>
                <w:lang w:val="sr-Latn-CS"/>
              </w:rPr>
              <w:t>–</w:t>
            </w:r>
            <w:r w:rsidRPr="00865F46">
              <w:rPr>
                <w:rFonts w:ascii="Arial" w:hAnsi="Arial" w:cs="Arial"/>
                <w:b/>
                <w:bCs/>
                <w:sz w:val="32"/>
                <w:szCs w:val="32"/>
                <w:lang w:val="sr-Latn-CS"/>
              </w:rPr>
              <w:t xml:space="preserve"> </w:t>
            </w:r>
            <w:r w:rsidR="005B4EAE">
              <w:rPr>
                <w:rFonts w:ascii="Arial" w:hAnsi="Arial" w:cs="Arial"/>
                <w:b/>
                <w:bCs/>
                <w:sz w:val="32"/>
                <w:szCs w:val="32"/>
                <w:lang w:val="sr-Latn-CS"/>
              </w:rPr>
              <w:t>8</w:t>
            </w:r>
            <w:r w:rsidR="002F1275">
              <w:rPr>
                <w:rFonts w:ascii="Arial" w:hAnsi="Arial" w:cs="Arial"/>
                <w:b/>
                <w:bCs/>
                <w:sz w:val="32"/>
                <w:szCs w:val="32"/>
                <w:vertAlign w:val="superscript"/>
                <w:lang w:val="sr-Latn-CS"/>
              </w:rPr>
              <w:t>3</w:t>
            </w:r>
            <w:r w:rsidR="005B4EAE">
              <w:rPr>
                <w:rFonts w:ascii="Arial" w:hAnsi="Arial" w:cs="Arial"/>
                <w:b/>
                <w:bCs/>
                <w:sz w:val="32"/>
                <w:szCs w:val="32"/>
                <w:vertAlign w:val="superscript"/>
                <w:lang w:val="sr-Latn-CS"/>
              </w:rPr>
              <w:t>0</w:t>
            </w:r>
          </w:p>
        </w:tc>
        <w:tc>
          <w:tcPr>
            <w:tcW w:w="1701" w:type="dxa"/>
          </w:tcPr>
          <w:p w:rsidR="00827EEC" w:rsidRPr="00865F46" w:rsidRDefault="00827EEC" w:rsidP="00E432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lang w:val="sr-Latn-CS"/>
              </w:rPr>
            </w:pPr>
          </w:p>
        </w:tc>
        <w:tc>
          <w:tcPr>
            <w:cnfStyle w:val="000100000000" w:firstRow="0" w:lastRow="0" w:firstColumn="0" w:lastColumn="1" w:oddVBand="0" w:evenVBand="0" w:oddHBand="0" w:evenHBand="0" w:firstRowFirstColumn="0" w:firstRowLastColumn="0" w:lastRowFirstColumn="0" w:lastRowLastColumn="0"/>
            <w:tcW w:w="2835" w:type="dxa"/>
          </w:tcPr>
          <w:p w:rsidR="00827EEC" w:rsidRPr="00865F46" w:rsidRDefault="00827EEC" w:rsidP="00E4329F">
            <w:pPr>
              <w:jc w:val="center"/>
              <w:rPr>
                <w:rFonts w:ascii="Arial" w:hAnsi="Arial" w:cs="Arial"/>
                <w:b w:val="0"/>
                <w:bCs w:val="0"/>
                <w:sz w:val="32"/>
                <w:szCs w:val="32"/>
                <w:lang w:val="sr-Latn-CS"/>
              </w:rPr>
            </w:pPr>
          </w:p>
        </w:tc>
      </w:tr>
      <w:tr w:rsidR="00827EEC" w:rsidRPr="00865F46" w:rsidTr="00E4329F">
        <w:trPr>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827EEC" w:rsidRPr="00865F46" w:rsidRDefault="00827EEC" w:rsidP="00E4329F">
            <w:pPr>
              <w:jc w:val="center"/>
              <w:rPr>
                <w:rFonts w:ascii="Arial" w:hAnsi="Arial" w:cs="Arial"/>
                <w:b w:val="0"/>
                <w:bCs w:val="0"/>
                <w:sz w:val="32"/>
                <w:szCs w:val="32"/>
                <w:lang w:val="sr-Latn-CS"/>
              </w:rPr>
            </w:pPr>
            <w:r w:rsidRPr="00865F46">
              <w:rPr>
                <w:rFonts w:ascii="Arial" w:hAnsi="Arial" w:cs="Arial"/>
                <w:sz w:val="32"/>
                <w:szCs w:val="32"/>
                <w:lang w:val="sr-Latn-CS"/>
              </w:rPr>
              <w:t>2 čas</w:t>
            </w:r>
          </w:p>
        </w:tc>
        <w:tc>
          <w:tcPr>
            <w:cnfStyle w:val="000010000000" w:firstRow="0" w:lastRow="0" w:firstColumn="0" w:lastColumn="0" w:oddVBand="1" w:evenVBand="0" w:oddHBand="0" w:evenHBand="0" w:firstRowFirstColumn="0" w:firstRowLastColumn="0" w:lastRowFirstColumn="0" w:lastRowLastColumn="0"/>
            <w:tcW w:w="2835" w:type="dxa"/>
          </w:tcPr>
          <w:p w:rsidR="00827EEC" w:rsidRPr="00865F46" w:rsidRDefault="00827EEC" w:rsidP="00E4329F">
            <w:pPr>
              <w:jc w:val="center"/>
              <w:rPr>
                <w:rFonts w:ascii="Arial" w:hAnsi="Arial" w:cs="Arial"/>
                <w:b/>
                <w:bCs/>
                <w:sz w:val="32"/>
                <w:szCs w:val="32"/>
                <w:lang w:val="sr-Latn-CS"/>
              </w:rPr>
            </w:pPr>
            <w:r w:rsidRPr="00865F46">
              <w:rPr>
                <w:rFonts w:ascii="Arial" w:hAnsi="Arial" w:cs="Arial"/>
                <w:b/>
                <w:bCs/>
                <w:sz w:val="32"/>
                <w:szCs w:val="32"/>
                <w:lang w:val="sr-Latn-CS"/>
              </w:rPr>
              <w:t>8</w:t>
            </w:r>
            <w:r w:rsidR="002F1275">
              <w:rPr>
                <w:rFonts w:ascii="Arial" w:hAnsi="Arial" w:cs="Arial"/>
                <w:b/>
                <w:bCs/>
                <w:sz w:val="32"/>
                <w:szCs w:val="32"/>
                <w:vertAlign w:val="superscript"/>
                <w:lang w:val="sr-Latn-CS"/>
              </w:rPr>
              <w:t>3</w:t>
            </w:r>
            <w:r w:rsidR="005B4EAE">
              <w:rPr>
                <w:rFonts w:ascii="Arial" w:hAnsi="Arial" w:cs="Arial"/>
                <w:b/>
                <w:bCs/>
                <w:sz w:val="32"/>
                <w:szCs w:val="32"/>
                <w:vertAlign w:val="superscript"/>
                <w:lang w:val="sr-Latn-CS"/>
              </w:rPr>
              <w:t>5</w:t>
            </w:r>
            <w:r w:rsidRPr="00865F46">
              <w:rPr>
                <w:rFonts w:ascii="Arial" w:hAnsi="Arial" w:cs="Arial"/>
                <w:b/>
                <w:bCs/>
                <w:sz w:val="32"/>
                <w:szCs w:val="32"/>
                <w:lang w:val="sr-Latn-CS"/>
              </w:rPr>
              <w:t xml:space="preserve"> </w:t>
            </w:r>
            <w:r w:rsidR="005B4EAE">
              <w:rPr>
                <w:rFonts w:ascii="Arial" w:hAnsi="Arial" w:cs="Arial"/>
                <w:b/>
                <w:bCs/>
                <w:sz w:val="32"/>
                <w:szCs w:val="32"/>
                <w:lang w:val="sr-Latn-CS"/>
              </w:rPr>
              <w:t>–</w:t>
            </w:r>
            <w:r w:rsidRPr="00865F46">
              <w:rPr>
                <w:rFonts w:ascii="Arial" w:hAnsi="Arial" w:cs="Arial"/>
                <w:b/>
                <w:bCs/>
                <w:sz w:val="32"/>
                <w:szCs w:val="32"/>
                <w:lang w:val="sr-Latn-CS"/>
              </w:rPr>
              <w:t xml:space="preserve"> </w:t>
            </w:r>
            <w:r w:rsidR="002F1275">
              <w:rPr>
                <w:rFonts w:ascii="Arial" w:hAnsi="Arial" w:cs="Arial"/>
                <w:b/>
                <w:bCs/>
                <w:sz w:val="32"/>
                <w:szCs w:val="32"/>
                <w:lang w:val="sr-Latn-CS"/>
              </w:rPr>
              <w:t>9</w:t>
            </w:r>
            <w:r w:rsidR="002F1275">
              <w:rPr>
                <w:rFonts w:ascii="Arial" w:hAnsi="Arial" w:cs="Arial"/>
                <w:b/>
                <w:bCs/>
                <w:sz w:val="32"/>
                <w:szCs w:val="32"/>
                <w:vertAlign w:val="superscript"/>
                <w:lang w:val="sr-Latn-CS"/>
              </w:rPr>
              <w:t>20</w:t>
            </w:r>
          </w:p>
        </w:tc>
        <w:tc>
          <w:tcPr>
            <w:tcW w:w="1701" w:type="dxa"/>
          </w:tcPr>
          <w:p w:rsidR="00827EEC" w:rsidRPr="00321E9F" w:rsidRDefault="00827EEC" w:rsidP="00E432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Pr>
                <w:rFonts w:ascii="Arial" w:hAnsi="Arial" w:cs="Arial"/>
                <w:b/>
                <w:bCs/>
                <w:sz w:val="32"/>
                <w:szCs w:val="32"/>
                <w:lang w:val="sr-Latn-CS"/>
              </w:rPr>
              <w:t>Pretčas</w:t>
            </w:r>
          </w:p>
        </w:tc>
        <w:tc>
          <w:tcPr>
            <w:cnfStyle w:val="000100000000" w:firstRow="0" w:lastRow="0" w:firstColumn="0" w:lastColumn="1" w:oddVBand="0" w:evenVBand="0" w:oddHBand="0" w:evenHBand="0" w:firstRowFirstColumn="0" w:firstRowLastColumn="0" w:lastRowFirstColumn="0" w:lastRowLastColumn="0"/>
            <w:tcW w:w="2835" w:type="dxa"/>
          </w:tcPr>
          <w:p w:rsidR="00827EEC" w:rsidRPr="00865F46" w:rsidRDefault="002F1275" w:rsidP="00E4329F">
            <w:pPr>
              <w:jc w:val="center"/>
              <w:rPr>
                <w:rFonts w:ascii="Arial" w:hAnsi="Arial" w:cs="Arial"/>
                <w:b w:val="0"/>
                <w:bCs w:val="0"/>
                <w:sz w:val="32"/>
                <w:szCs w:val="32"/>
                <w:lang w:val="sr-Latn-CS"/>
              </w:rPr>
            </w:pPr>
            <w:r>
              <w:rPr>
                <w:rFonts w:ascii="Arial" w:hAnsi="Arial" w:cs="Arial"/>
                <w:sz w:val="32"/>
                <w:szCs w:val="32"/>
                <w:lang w:val="sr-Latn-CS"/>
              </w:rPr>
              <w:t>7</w:t>
            </w:r>
            <w:r>
              <w:rPr>
                <w:rFonts w:ascii="Arial" w:hAnsi="Arial" w:cs="Arial"/>
                <w:sz w:val="32"/>
                <w:szCs w:val="32"/>
                <w:vertAlign w:val="superscript"/>
                <w:lang w:val="sr-Latn-CS"/>
              </w:rPr>
              <w:t>45</w:t>
            </w:r>
            <w:r w:rsidR="00827EEC" w:rsidRPr="00865F46">
              <w:rPr>
                <w:rFonts w:ascii="Arial" w:hAnsi="Arial" w:cs="Arial"/>
                <w:sz w:val="32"/>
                <w:szCs w:val="32"/>
                <w:lang w:val="sr-Latn-CS"/>
              </w:rPr>
              <w:t xml:space="preserve"> </w:t>
            </w:r>
            <w:r>
              <w:rPr>
                <w:rFonts w:ascii="Arial" w:hAnsi="Arial" w:cs="Arial"/>
                <w:sz w:val="32"/>
                <w:szCs w:val="32"/>
                <w:lang w:val="sr-Latn-CS"/>
              </w:rPr>
              <w:t>–</w:t>
            </w:r>
            <w:r w:rsidR="00827EEC" w:rsidRPr="00865F46">
              <w:rPr>
                <w:rFonts w:ascii="Arial" w:hAnsi="Arial" w:cs="Arial"/>
                <w:sz w:val="32"/>
                <w:szCs w:val="32"/>
                <w:lang w:val="sr-Latn-CS"/>
              </w:rPr>
              <w:t xml:space="preserve"> </w:t>
            </w:r>
            <w:r>
              <w:rPr>
                <w:rFonts w:ascii="Arial" w:hAnsi="Arial" w:cs="Arial"/>
                <w:sz w:val="32"/>
                <w:szCs w:val="32"/>
                <w:lang w:val="sr-Latn-CS"/>
              </w:rPr>
              <w:t>8</w:t>
            </w:r>
            <w:r>
              <w:rPr>
                <w:rFonts w:ascii="Arial" w:hAnsi="Arial" w:cs="Arial"/>
                <w:sz w:val="32"/>
                <w:szCs w:val="32"/>
                <w:vertAlign w:val="superscript"/>
                <w:lang w:val="sr-Latn-CS"/>
              </w:rPr>
              <w:t>30</w:t>
            </w:r>
          </w:p>
        </w:tc>
      </w:tr>
      <w:tr w:rsidR="005B4EAE" w:rsidRPr="00865F46" w:rsidTr="00E4329F">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3 čas</w:t>
            </w:r>
          </w:p>
        </w:tc>
        <w:tc>
          <w:tcPr>
            <w:cnfStyle w:val="000010000000" w:firstRow="0" w:lastRow="0" w:firstColumn="0" w:lastColumn="0" w:oddVBand="1"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bCs/>
                <w:sz w:val="32"/>
                <w:szCs w:val="32"/>
                <w:lang w:val="sr-Latn-CS"/>
              </w:rPr>
            </w:pPr>
            <w:r>
              <w:rPr>
                <w:rFonts w:ascii="Arial" w:hAnsi="Arial" w:cs="Arial"/>
                <w:b/>
                <w:bCs/>
                <w:sz w:val="32"/>
                <w:szCs w:val="32"/>
                <w:lang w:val="sr-Latn-CS"/>
              </w:rPr>
              <w:t>9</w:t>
            </w:r>
            <w:r w:rsidR="002F1275">
              <w:rPr>
                <w:rFonts w:ascii="Arial" w:hAnsi="Arial" w:cs="Arial"/>
                <w:b/>
                <w:bCs/>
                <w:sz w:val="32"/>
                <w:szCs w:val="32"/>
                <w:vertAlign w:val="superscript"/>
                <w:lang w:val="sr-Latn-CS"/>
              </w:rPr>
              <w:t>35</w:t>
            </w:r>
            <w:r w:rsidRPr="00865F46">
              <w:rPr>
                <w:rFonts w:ascii="Arial" w:hAnsi="Arial" w:cs="Arial"/>
                <w:b/>
                <w:bCs/>
                <w:sz w:val="32"/>
                <w:szCs w:val="32"/>
                <w:lang w:val="sr-Latn-CS"/>
              </w:rPr>
              <w:t xml:space="preserve"> – </w:t>
            </w:r>
            <w:r w:rsidR="002F1275">
              <w:rPr>
                <w:rFonts w:ascii="Arial" w:hAnsi="Arial" w:cs="Arial"/>
                <w:b/>
                <w:bCs/>
                <w:sz w:val="32"/>
                <w:szCs w:val="32"/>
                <w:lang w:val="sr-Latn-CS"/>
              </w:rPr>
              <w:t>10</w:t>
            </w:r>
            <w:r w:rsidR="002F1275">
              <w:rPr>
                <w:rFonts w:ascii="Arial" w:hAnsi="Arial" w:cs="Arial"/>
                <w:b/>
                <w:bCs/>
                <w:sz w:val="32"/>
                <w:szCs w:val="32"/>
                <w:vertAlign w:val="superscript"/>
                <w:lang w:val="sr-Latn-CS"/>
              </w:rPr>
              <w:t>2</w:t>
            </w:r>
            <w:r>
              <w:rPr>
                <w:rFonts w:ascii="Arial" w:hAnsi="Arial" w:cs="Arial"/>
                <w:b/>
                <w:bCs/>
                <w:sz w:val="32"/>
                <w:szCs w:val="32"/>
                <w:vertAlign w:val="superscript"/>
                <w:lang w:val="sr-Latn-CS"/>
              </w:rPr>
              <w:t>0</w:t>
            </w:r>
          </w:p>
        </w:tc>
        <w:tc>
          <w:tcPr>
            <w:tcW w:w="1701" w:type="dxa"/>
          </w:tcPr>
          <w:p w:rsidR="005B4EAE" w:rsidRPr="00865F46" w:rsidRDefault="005B4EAE" w:rsidP="00E432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1 čas</w:t>
            </w:r>
          </w:p>
        </w:tc>
        <w:tc>
          <w:tcPr>
            <w:cnfStyle w:val="000100000000" w:firstRow="0" w:lastRow="0" w:firstColumn="0" w:lastColumn="1" w:oddVBand="0" w:evenVBand="0" w:oddHBand="0" w:evenHBand="0" w:firstRowFirstColumn="0" w:firstRowLastColumn="0" w:lastRowFirstColumn="0" w:lastRowLastColumn="0"/>
            <w:tcW w:w="2835" w:type="dxa"/>
          </w:tcPr>
          <w:p w:rsidR="005B4EAE" w:rsidRPr="00865F46" w:rsidRDefault="002F1275" w:rsidP="00E4329F">
            <w:pPr>
              <w:jc w:val="center"/>
              <w:rPr>
                <w:rFonts w:ascii="Arial" w:hAnsi="Arial" w:cs="Arial"/>
                <w:b w:val="0"/>
                <w:bCs w:val="0"/>
                <w:sz w:val="32"/>
                <w:szCs w:val="32"/>
                <w:lang w:val="sr-Latn-CS"/>
              </w:rPr>
            </w:pPr>
            <w:r>
              <w:rPr>
                <w:rFonts w:ascii="Arial" w:hAnsi="Arial" w:cs="Arial"/>
                <w:sz w:val="32"/>
                <w:szCs w:val="32"/>
                <w:lang w:val="sr-Latn-CS"/>
              </w:rPr>
              <w:t>8</w:t>
            </w:r>
            <w:r>
              <w:rPr>
                <w:rFonts w:ascii="Arial" w:hAnsi="Arial" w:cs="Arial"/>
                <w:sz w:val="32"/>
                <w:szCs w:val="32"/>
                <w:vertAlign w:val="superscript"/>
                <w:lang w:val="sr-Latn-CS"/>
              </w:rPr>
              <w:t>35</w:t>
            </w:r>
            <w:r w:rsidR="005B4EAE" w:rsidRPr="00865F46">
              <w:rPr>
                <w:rFonts w:ascii="Arial" w:hAnsi="Arial" w:cs="Arial"/>
                <w:sz w:val="32"/>
                <w:szCs w:val="32"/>
                <w:lang w:val="sr-Latn-CS"/>
              </w:rPr>
              <w:t xml:space="preserve"> – 9</w:t>
            </w:r>
            <w:r>
              <w:rPr>
                <w:rFonts w:ascii="Arial" w:hAnsi="Arial" w:cs="Arial"/>
                <w:sz w:val="32"/>
                <w:szCs w:val="32"/>
                <w:vertAlign w:val="superscript"/>
                <w:lang w:val="sr-Latn-CS"/>
              </w:rPr>
              <w:t>2</w:t>
            </w:r>
            <w:r w:rsidR="005B4EAE">
              <w:rPr>
                <w:rFonts w:ascii="Arial" w:hAnsi="Arial" w:cs="Arial"/>
                <w:sz w:val="32"/>
                <w:szCs w:val="32"/>
                <w:vertAlign w:val="superscript"/>
                <w:lang w:val="sr-Latn-CS"/>
              </w:rPr>
              <w:t>0</w:t>
            </w:r>
          </w:p>
        </w:tc>
      </w:tr>
      <w:tr w:rsidR="005B4EAE" w:rsidRPr="00865F46" w:rsidTr="00E4329F">
        <w:trPr>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4 čas</w:t>
            </w:r>
          </w:p>
        </w:tc>
        <w:tc>
          <w:tcPr>
            <w:cnfStyle w:val="000010000000" w:firstRow="0" w:lastRow="0" w:firstColumn="0" w:lastColumn="0" w:oddVBand="1" w:evenVBand="0" w:oddHBand="0" w:evenHBand="0" w:firstRowFirstColumn="0" w:firstRowLastColumn="0" w:lastRowFirstColumn="0" w:lastRowLastColumn="0"/>
            <w:tcW w:w="2835" w:type="dxa"/>
          </w:tcPr>
          <w:p w:rsidR="005B4EAE" w:rsidRPr="00865F46" w:rsidRDefault="002F1275" w:rsidP="00E4329F">
            <w:pPr>
              <w:jc w:val="center"/>
              <w:rPr>
                <w:rFonts w:ascii="Arial" w:hAnsi="Arial" w:cs="Arial"/>
                <w:b/>
                <w:bCs/>
                <w:sz w:val="32"/>
                <w:szCs w:val="32"/>
                <w:lang w:val="sr-Latn-CS"/>
              </w:rPr>
            </w:pPr>
            <w:r>
              <w:rPr>
                <w:rFonts w:ascii="Arial" w:hAnsi="Arial" w:cs="Arial"/>
                <w:b/>
                <w:bCs/>
                <w:sz w:val="32"/>
                <w:szCs w:val="32"/>
                <w:lang w:val="sr-Latn-CS"/>
              </w:rPr>
              <w:t>10</w:t>
            </w:r>
            <w:r>
              <w:rPr>
                <w:rFonts w:ascii="Arial" w:hAnsi="Arial" w:cs="Arial"/>
                <w:b/>
                <w:bCs/>
                <w:sz w:val="32"/>
                <w:szCs w:val="32"/>
                <w:vertAlign w:val="superscript"/>
                <w:lang w:val="sr-Latn-CS"/>
              </w:rPr>
              <w:t>2</w:t>
            </w:r>
            <w:r w:rsidR="005B4EAE">
              <w:rPr>
                <w:rFonts w:ascii="Arial" w:hAnsi="Arial" w:cs="Arial"/>
                <w:b/>
                <w:bCs/>
                <w:sz w:val="32"/>
                <w:szCs w:val="32"/>
                <w:vertAlign w:val="superscript"/>
                <w:lang w:val="sr-Latn-CS"/>
              </w:rPr>
              <w:t>5</w:t>
            </w:r>
            <w:r w:rsidR="005B4EAE" w:rsidRPr="00865F46">
              <w:rPr>
                <w:rFonts w:ascii="Arial" w:hAnsi="Arial" w:cs="Arial"/>
                <w:b/>
                <w:bCs/>
                <w:sz w:val="32"/>
                <w:szCs w:val="32"/>
                <w:lang w:val="sr-Latn-CS"/>
              </w:rPr>
              <w:t xml:space="preserve"> – </w:t>
            </w:r>
            <w:r w:rsidR="005B4EAE">
              <w:rPr>
                <w:rFonts w:ascii="Arial" w:hAnsi="Arial" w:cs="Arial"/>
                <w:b/>
                <w:bCs/>
                <w:sz w:val="32"/>
                <w:szCs w:val="32"/>
                <w:lang w:val="sr-Latn-CS"/>
              </w:rPr>
              <w:t>1</w:t>
            </w:r>
            <w:r>
              <w:rPr>
                <w:rFonts w:ascii="Arial" w:hAnsi="Arial" w:cs="Arial"/>
                <w:b/>
                <w:bCs/>
                <w:sz w:val="32"/>
                <w:szCs w:val="32"/>
                <w:lang w:val="sr-Latn-CS"/>
              </w:rPr>
              <w:t>1</w:t>
            </w:r>
            <w:r>
              <w:rPr>
                <w:rFonts w:ascii="Arial" w:hAnsi="Arial" w:cs="Arial"/>
                <w:b/>
                <w:bCs/>
                <w:sz w:val="32"/>
                <w:szCs w:val="32"/>
                <w:vertAlign w:val="superscript"/>
                <w:lang w:val="sr-Latn-CS"/>
              </w:rPr>
              <w:t>10</w:t>
            </w:r>
          </w:p>
        </w:tc>
        <w:tc>
          <w:tcPr>
            <w:tcW w:w="1701" w:type="dxa"/>
          </w:tcPr>
          <w:p w:rsidR="005B4EAE" w:rsidRPr="00865F46" w:rsidRDefault="005B4EAE" w:rsidP="00E432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2 čas</w:t>
            </w:r>
          </w:p>
        </w:tc>
        <w:tc>
          <w:tcPr>
            <w:cnfStyle w:val="000100000000" w:firstRow="0" w:lastRow="0" w:firstColumn="0" w:lastColumn="1" w:oddVBand="0"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9</w:t>
            </w:r>
            <w:r>
              <w:rPr>
                <w:rFonts w:ascii="Arial" w:hAnsi="Arial" w:cs="Arial"/>
                <w:sz w:val="32"/>
                <w:szCs w:val="32"/>
                <w:vertAlign w:val="superscript"/>
                <w:lang w:val="sr-Latn-CS"/>
              </w:rPr>
              <w:t>35</w:t>
            </w:r>
            <w:r w:rsidRPr="00865F46">
              <w:rPr>
                <w:rFonts w:ascii="Arial" w:hAnsi="Arial" w:cs="Arial"/>
                <w:sz w:val="32"/>
                <w:szCs w:val="32"/>
                <w:lang w:val="sr-Latn-CS"/>
              </w:rPr>
              <w:t xml:space="preserve"> – </w:t>
            </w:r>
            <w:r>
              <w:rPr>
                <w:rFonts w:ascii="Arial" w:hAnsi="Arial" w:cs="Arial"/>
                <w:sz w:val="32"/>
                <w:szCs w:val="32"/>
                <w:lang w:val="sr-Latn-CS"/>
              </w:rPr>
              <w:t>10</w:t>
            </w:r>
            <w:r w:rsidR="002F1275">
              <w:rPr>
                <w:rFonts w:ascii="Arial" w:hAnsi="Arial" w:cs="Arial"/>
                <w:sz w:val="32"/>
                <w:szCs w:val="32"/>
                <w:vertAlign w:val="superscript"/>
                <w:lang w:val="sr-Latn-CS"/>
              </w:rPr>
              <w:t>20</w:t>
            </w:r>
          </w:p>
        </w:tc>
      </w:tr>
      <w:tr w:rsidR="005B4EAE" w:rsidRPr="00865F46" w:rsidTr="00E4329F">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5 čas</w:t>
            </w:r>
          </w:p>
        </w:tc>
        <w:tc>
          <w:tcPr>
            <w:cnfStyle w:val="000010000000" w:firstRow="0" w:lastRow="0" w:firstColumn="0" w:lastColumn="0" w:oddVBand="1"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bCs/>
                <w:sz w:val="32"/>
                <w:szCs w:val="32"/>
                <w:lang w:val="sr-Latn-CS"/>
              </w:rPr>
            </w:pPr>
            <w:r w:rsidRPr="00865F46">
              <w:rPr>
                <w:rFonts w:ascii="Arial" w:hAnsi="Arial" w:cs="Arial"/>
                <w:b/>
                <w:bCs/>
                <w:sz w:val="32"/>
                <w:szCs w:val="32"/>
                <w:lang w:val="sr-Latn-CS"/>
              </w:rPr>
              <w:t>1</w:t>
            </w:r>
            <w:r w:rsidR="002F1275">
              <w:rPr>
                <w:rFonts w:ascii="Arial" w:hAnsi="Arial" w:cs="Arial"/>
                <w:b/>
                <w:bCs/>
                <w:sz w:val="32"/>
                <w:szCs w:val="32"/>
                <w:lang w:val="sr-Latn-CS"/>
              </w:rPr>
              <w:t>1</w:t>
            </w:r>
            <w:r>
              <w:rPr>
                <w:rFonts w:ascii="Arial" w:hAnsi="Arial" w:cs="Arial"/>
                <w:b/>
                <w:bCs/>
                <w:sz w:val="32"/>
                <w:szCs w:val="32"/>
                <w:vertAlign w:val="superscript"/>
                <w:lang w:val="sr-Latn-CS"/>
              </w:rPr>
              <w:t>1</w:t>
            </w:r>
            <w:r w:rsidR="002F1275">
              <w:rPr>
                <w:rFonts w:ascii="Arial" w:hAnsi="Arial" w:cs="Arial"/>
                <w:b/>
                <w:bCs/>
                <w:sz w:val="32"/>
                <w:szCs w:val="32"/>
                <w:vertAlign w:val="superscript"/>
                <w:lang w:val="sr-Latn-CS"/>
              </w:rPr>
              <w:t>5</w:t>
            </w:r>
            <w:r w:rsidRPr="00865F46">
              <w:rPr>
                <w:rFonts w:ascii="Arial" w:hAnsi="Arial" w:cs="Arial"/>
                <w:b/>
                <w:bCs/>
                <w:sz w:val="32"/>
                <w:szCs w:val="32"/>
                <w:lang w:val="sr-Latn-CS"/>
              </w:rPr>
              <w:t xml:space="preserve"> – 1</w:t>
            </w:r>
            <w:r w:rsidR="002F1275">
              <w:rPr>
                <w:rFonts w:ascii="Arial" w:hAnsi="Arial" w:cs="Arial"/>
                <w:b/>
                <w:bCs/>
                <w:sz w:val="32"/>
                <w:szCs w:val="32"/>
                <w:lang w:val="sr-Latn-CS"/>
              </w:rPr>
              <w:t>2</w:t>
            </w:r>
            <w:r w:rsidR="002F1275">
              <w:rPr>
                <w:rFonts w:ascii="Arial" w:hAnsi="Arial" w:cs="Arial"/>
                <w:b/>
                <w:bCs/>
                <w:sz w:val="32"/>
                <w:szCs w:val="32"/>
                <w:vertAlign w:val="superscript"/>
                <w:lang w:val="sr-Latn-CS"/>
              </w:rPr>
              <w:t>0</w:t>
            </w:r>
            <w:r>
              <w:rPr>
                <w:rFonts w:ascii="Arial" w:hAnsi="Arial" w:cs="Arial"/>
                <w:b/>
                <w:bCs/>
                <w:sz w:val="32"/>
                <w:szCs w:val="32"/>
                <w:vertAlign w:val="superscript"/>
                <w:lang w:val="sr-Latn-CS"/>
              </w:rPr>
              <w:t>0</w:t>
            </w:r>
          </w:p>
        </w:tc>
        <w:tc>
          <w:tcPr>
            <w:tcW w:w="1701" w:type="dxa"/>
          </w:tcPr>
          <w:p w:rsidR="005B4EAE" w:rsidRPr="00865F46" w:rsidRDefault="005B4EAE" w:rsidP="00E432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3 čas</w:t>
            </w:r>
          </w:p>
        </w:tc>
        <w:tc>
          <w:tcPr>
            <w:cnfStyle w:val="000100000000" w:firstRow="0" w:lastRow="0" w:firstColumn="0" w:lastColumn="1" w:oddVBand="0"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10</w:t>
            </w:r>
            <w:r w:rsidR="002F1275">
              <w:rPr>
                <w:rFonts w:ascii="Arial" w:hAnsi="Arial" w:cs="Arial"/>
                <w:sz w:val="32"/>
                <w:szCs w:val="32"/>
                <w:vertAlign w:val="superscript"/>
                <w:lang w:val="sr-Latn-CS"/>
              </w:rPr>
              <w:t>25</w:t>
            </w:r>
            <w:r w:rsidRPr="00865F46">
              <w:rPr>
                <w:rFonts w:ascii="Arial" w:hAnsi="Arial" w:cs="Arial"/>
                <w:sz w:val="32"/>
                <w:szCs w:val="32"/>
                <w:lang w:val="sr-Latn-CS"/>
              </w:rPr>
              <w:t xml:space="preserve"> – 1</w:t>
            </w:r>
            <w:r w:rsidR="002F1275">
              <w:rPr>
                <w:rFonts w:ascii="Arial" w:hAnsi="Arial" w:cs="Arial"/>
                <w:sz w:val="32"/>
                <w:szCs w:val="32"/>
                <w:lang w:val="sr-Latn-CS"/>
              </w:rPr>
              <w:t>1</w:t>
            </w:r>
            <w:r w:rsidR="002F1275">
              <w:rPr>
                <w:rFonts w:ascii="Arial" w:hAnsi="Arial" w:cs="Arial"/>
                <w:sz w:val="32"/>
                <w:szCs w:val="32"/>
                <w:vertAlign w:val="superscript"/>
                <w:lang w:val="sr-Latn-CS"/>
              </w:rPr>
              <w:t>1</w:t>
            </w:r>
            <w:r>
              <w:rPr>
                <w:rFonts w:ascii="Arial" w:hAnsi="Arial" w:cs="Arial"/>
                <w:sz w:val="32"/>
                <w:szCs w:val="32"/>
                <w:vertAlign w:val="superscript"/>
                <w:lang w:val="sr-Latn-CS"/>
              </w:rPr>
              <w:t>0</w:t>
            </w:r>
          </w:p>
        </w:tc>
      </w:tr>
      <w:tr w:rsidR="005B4EAE" w:rsidRPr="00865F46" w:rsidTr="00E4329F">
        <w:trPr>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6 čas</w:t>
            </w:r>
          </w:p>
        </w:tc>
        <w:tc>
          <w:tcPr>
            <w:cnfStyle w:val="000010000000" w:firstRow="0" w:lastRow="0" w:firstColumn="0" w:lastColumn="0" w:oddVBand="1"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bCs/>
                <w:sz w:val="32"/>
                <w:szCs w:val="32"/>
                <w:lang w:val="sr-Latn-CS"/>
              </w:rPr>
            </w:pPr>
            <w:r w:rsidRPr="00865F46">
              <w:rPr>
                <w:rFonts w:ascii="Arial" w:hAnsi="Arial" w:cs="Arial"/>
                <w:b/>
                <w:bCs/>
                <w:sz w:val="32"/>
                <w:szCs w:val="32"/>
                <w:lang w:val="sr-Latn-CS"/>
              </w:rPr>
              <w:t>1</w:t>
            </w:r>
            <w:r w:rsidR="002F1275">
              <w:rPr>
                <w:rFonts w:ascii="Arial" w:hAnsi="Arial" w:cs="Arial"/>
                <w:b/>
                <w:bCs/>
                <w:sz w:val="32"/>
                <w:szCs w:val="32"/>
                <w:lang w:val="sr-Latn-CS"/>
              </w:rPr>
              <w:t>2</w:t>
            </w:r>
            <w:r w:rsidR="002F1275">
              <w:rPr>
                <w:rFonts w:ascii="Arial" w:hAnsi="Arial" w:cs="Arial"/>
                <w:b/>
                <w:bCs/>
                <w:sz w:val="32"/>
                <w:szCs w:val="32"/>
                <w:vertAlign w:val="superscript"/>
                <w:lang w:val="sr-Latn-CS"/>
              </w:rPr>
              <w:t>1</w:t>
            </w:r>
            <w:r>
              <w:rPr>
                <w:rFonts w:ascii="Arial" w:hAnsi="Arial" w:cs="Arial"/>
                <w:b/>
                <w:bCs/>
                <w:sz w:val="32"/>
                <w:szCs w:val="32"/>
                <w:vertAlign w:val="superscript"/>
                <w:lang w:val="sr-Latn-CS"/>
              </w:rPr>
              <w:t>0</w:t>
            </w:r>
            <w:r w:rsidRPr="00865F46">
              <w:rPr>
                <w:rFonts w:ascii="Arial" w:hAnsi="Arial" w:cs="Arial"/>
                <w:b/>
                <w:bCs/>
                <w:sz w:val="32"/>
                <w:szCs w:val="32"/>
                <w:lang w:val="sr-Latn-CS"/>
              </w:rPr>
              <w:t xml:space="preserve"> – 1</w:t>
            </w:r>
            <w:r w:rsidR="002F1275">
              <w:rPr>
                <w:rFonts w:ascii="Arial" w:hAnsi="Arial" w:cs="Arial"/>
                <w:b/>
                <w:bCs/>
                <w:sz w:val="32"/>
                <w:szCs w:val="32"/>
                <w:lang w:val="sr-Latn-CS"/>
              </w:rPr>
              <w:t>2</w:t>
            </w:r>
            <w:r w:rsidR="002F1275">
              <w:rPr>
                <w:rFonts w:ascii="Arial" w:hAnsi="Arial" w:cs="Arial"/>
                <w:b/>
                <w:bCs/>
                <w:sz w:val="32"/>
                <w:szCs w:val="32"/>
                <w:vertAlign w:val="superscript"/>
                <w:lang w:val="sr-Latn-CS"/>
              </w:rPr>
              <w:t>55</w:t>
            </w:r>
          </w:p>
        </w:tc>
        <w:tc>
          <w:tcPr>
            <w:tcW w:w="1701" w:type="dxa"/>
          </w:tcPr>
          <w:p w:rsidR="005B4EAE" w:rsidRPr="00865F46" w:rsidRDefault="005B4EAE" w:rsidP="00E432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4 čas</w:t>
            </w:r>
          </w:p>
        </w:tc>
        <w:tc>
          <w:tcPr>
            <w:cnfStyle w:val="000100000000" w:firstRow="0" w:lastRow="0" w:firstColumn="0" w:lastColumn="1" w:oddVBand="0"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1</w:t>
            </w:r>
            <w:r w:rsidR="002F1275">
              <w:rPr>
                <w:rFonts w:ascii="Arial" w:hAnsi="Arial" w:cs="Arial"/>
                <w:sz w:val="32"/>
                <w:szCs w:val="32"/>
                <w:lang w:val="sr-Latn-CS"/>
              </w:rPr>
              <w:t>1</w:t>
            </w:r>
            <w:r w:rsidR="002F1275">
              <w:rPr>
                <w:rFonts w:ascii="Arial" w:hAnsi="Arial" w:cs="Arial"/>
                <w:sz w:val="32"/>
                <w:szCs w:val="32"/>
                <w:vertAlign w:val="superscript"/>
                <w:lang w:val="sr-Latn-CS"/>
              </w:rPr>
              <w:t>15</w:t>
            </w:r>
            <w:r w:rsidRPr="00865F46">
              <w:rPr>
                <w:rFonts w:ascii="Arial" w:hAnsi="Arial" w:cs="Arial"/>
                <w:sz w:val="32"/>
                <w:szCs w:val="32"/>
                <w:lang w:val="sr-Latn-CS"/>
              </w:rPr>
              <w:t xml:space="preserve"> – 1</w:t>
            </w:r>
            <w:r w:rsidR="002F1275">
              <w:rPr>
                <w:rFonts w:ascii="Arial" w:hAnsi="Arial" w:cs="Arial"/>
                <w:sz w:val="32"/>
                <w:szCs w:val="32"/>
                <w:lang w:val="sr-Latn-CS"/>
              </w:rPr>
              <w:t>2</w:t>
            </w:r>
            <w:r w:rsidR="002F1275">
              <w:rPr>
                <w:rFonts w:ascii="Arial" w:hAnsi="Arial" w:cs="Arial"/>
                <w:sz w:val="32"/>
                <w:szCs w:val="32"/>
                <w:vertAlign w:val="superscript"/>
                <w:lang w:val="sr-Latn-CS"/>
              </w:rPr>
              <w:t>0</w:t>
            </w:r>
            <w:r w:rsidRPr="00865F46">
              <w:rPr>
                <w:rFonts w:ascii="Arial" w:hAnsi="Arial" w:cs="Arial"/>
                <w:sz w:val="32"/>
                <w:szCs w:val="32"/>
                <w:vertAlign w:val="superscript"/>
                <w:lang w:val="sr-Latn-CS"/>
              </w:rPr>
              <w:t>0</w:t>
            </w:r>
          </w:p>
        </w:tc>
      </w:tr>
      <w:tr w:rsidR="005B4EAE" w:rsidRPr="00865F46" w:rsidTr="00E4329F">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83"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7 čas</w:t>
            </w:r>
          </w:p>
        </w:tc>
        <w:tc>
          <w:tcPr>
            <w:cnfStyle w:val="000010000000" w:firstRow="0" w:lastRow="0" w:firstColumn="0" w:lastColumn="0" w:oddVBand="1"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bCs/>
                <w:sz w:val="32"/>
                <w:szCs w:val="32"/>
                <w:lang w:val="sr-Latn-CS"/>
              </w:rPr>
            </w:pPr>
            <w:r w:rsidRPr="00865F46">
              <w:rPr>
                <w:rFonts w:ascii="Arial" w:hAnsi="Arial" w:cs="Arial"/>
                <w:b/>
                <w:bCs/>
                <w:sz w:val="32"/>
                <w:szCs w:val="32"/>
                <w:lang w:val="sr-Latn-CS"/>
              </w:rPr>
              <w:t>1</w:t>
            </w:r>
            <w:r w:rsidR="002F1275">
              <w:rPr>
                <w:rFonts w:ascii="Arial" w:hAnsi="Arial" w:cs="Arial"/>
                <w:b/>
                <w:bCs/>
                <w:sz w:val="32"/>
                <w:szCs w:val="32"/>
                <w:lang w:val="sr-Latn-CS"/>
              </w:rPr>
              <w:t>3</w:t>
            </w:r>
            <w:r w:rsidR="002F1275">
              <w:rPr>
                <w:rFonts w:ascii="Arial" w:hAnsi="Arial" w:cs="Arial"/>
                <w:b/>
                <w:bCs/>
                <w:sz w:val="32"/>
                <w:szCs w:val="32"/>
                <w:vertAlign w:val="superscript"/>
                <w:lang w:val="sr-Latn-CS"/>
              </w:rPr>
              <w:t>00</w:t>
            </w:r>
            <w:r w:rsidRPr="00865F46">
              <w:rPr>
                <w:rFonts w:ascii="Arial" w:hAnsi="Arial" w:cs="Arial"/>
                <w:b/>
                <w:bCs/>
                <w:sz w:val="32"/>
                <w:szCs w:val="32"/>
                <w:lang w:val="sr-Latn-CS"/>
              </w:rPr>
              <w:t xml:space="preserve"> – 1</w:t>
            </w:r>
            <w:r w:rsidR="002F1275">
              <w:rPr>
                <w:rFonts w:ascii="Arial" w:hAnsi="Arial" w:cs="Arial"/>
                <w:b/>
                <w:bCs/>
                <w:sz w:val="32"/>
                <w:szCs w:val="32"/>
                <w:lang w:val="sr-Latn-CS"/>
              </w:rPr>
              <w:t>3</w:t>
            </w:r>
            <w:r w:rsidR="002F1275">
              <w:rPr>
                <w:rFonts w:ascii="Arial" w:hAnsi="Arial" w:cs="Arial"/>
                <w:b/>
                <w:bCs/>
                <w:sz w:val="32"/>
                <w:szCs w:val="32"/>
                <w:vertAlign w:val="superscript"/>
                <w:lang w:val="sr-Latn-CS"/>
              </w:rPr>
              <w:t>45</w:t>
            </w:r>
          </w:p>
        </w:tc>
        <w:tc>
          <w:tcPr>
            <w:tcW w:w="1701" w:type="dxa"/>
          </w:tcPr>
          <w:p w:rsidR="005B4EAE" w:rsidRPr="00865F46" w:rsidRDefault="005B4EAE" w:rsidP="00E432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5 čas</w:t>
            </w:r>
          </w:p>
        </w:tc>
        <w:tc>
          <w:tcPr>
            <w:cnfStyle w:val="000100000000" w:firstRow="0" w:lastRow="0" w:firstColumn="0" w:lastColumn="1" w:oddVBand="0" w:evenVBand="0" w:oddHBand="0" w:evenHBand="0" w:firstRowFirstColumn="0" w:firstRowLastColumn="0" w:lastRowFirstColumn="0" w:lastRowLastColumn="0"/>
            <w:tcW w:w="2835" w:type="dxa"/>
          </w:tcPr>
          <w:p w:rsidR="005B4EAE" w:rsidRPr="00865F46" w:rsidRDefault="005B4EAE" w:rsidP="00E4329F">
            <w:pPr>
              <w:jc w:val="center"/>
              <w:rPr>
                <w:rFonts w:ascii="Arial" w:hAnsi="Arial" w:cs="Arial"/>
                <w:b w:val="0"/>
                <w:bCs w:val="0"/>
                <w:sz w:val="32"/>
                <w:szCs w:val="32"/>
                <w:lang w:val="sr-Latn-CS"/>
              </w:rPr>
            </w:pPr>
            <w:r w:rsidRPr="00865F46">
              <w:rPr>
                <w:rFonts w:ascii="Arial" w:hAnsi="Arial" w:cs="Arial"/>
                <w:sz w:val="32"/>
                <w:szCs w:val="32"/>
                <w:lang w:val="sr-Latn-CS"/>
              </w:rPr>
              <w:t>1</w:t>
            </w:r>
            <w:r w:rsidR="002F1275">
              <w:rPr>
                <w:rFonts w:ascii="Arial" w:hAnsi="Arial" w:cs="Arial"/>
                <w:sz w:val="32"/>
                <w:szCs w:val="32"/>
                <w:lang w:val="sr-Latn-CS"/>
              </w:rPr>
              <w:t>2</w:t>
            </w:r>
            <w:r w:rsidR="002F1275">
              <w:rPr>
                <w:rFonts w:ascii="Arial" w:hAnsi="Arial" w:cs="Arial"/>
                <w:sz w:val="32"/>
                <w:szCs w:val="32"/>
                <w:vertAlign w:val="superscript"/>
                <w:lang w:val="sr-Latn-CS"/>
              </w:rPr>
              <w:t>10</w:t>
            </w:r>
            <w:r w:rsidRPr="00865F46">
              <w:rPr>
                <w:rFonts w:ascii="Arial" w:hAnsi="Arial" w:cs="Arial"/>
                <w:sz w:val="32"/>
                <w:szCs w:val="32"/>
                <w:lang w:val="sr-Latn-CS"/>
              </w:rPr>
              <w:t xml:space="preserve"> – 1</w:t>
            </w:r>
            <w:r w:rsidR="002F1275">
              <w:rPr>
                <w:rFonts w:ascii="Arial" w:hAnsi="Arial" w:cs="Arial"/>
                <w:sz w:val="32"/>
                <w:szCs w:val="32"/>
                <w:lang w:val="sr-Latn-CS"/>
              </w:rPr>
              <w:t>2</w:t>
            </w:r>
            <w:r>
              <w:rPr>
                <w:rFonts w:ascii="Arial" w:hAnsi="Arial" w:cs="Arial"/>
                <w:sz w:val="32"/>
                <w:szCs w:val="32"/>
                <w:vertAlign w:val="superscript"/>
                <w:lang w:val="sr-Latn-CS"/>
              </w:rPr>
              <w:t>55</w:t>
            </w:r>
          </w:p>
        </w:tc>
      </w:tr>
      <w:tr w:rsidR="00827EEC" w:rsidRPr="00865F46" w:rsidTr="00E4329F">
        <w:trPr>
          <w:trHeight w:hRule="exact" w:val="851"/>
        </w:trPr>
        <w:tc>
          <w:tcPr>
            <w:cnfStyle w:val="001000000000" w:firstRow="0" w:lastRow="0" w:firstColumn="1" w:lastColumn="0" w:oddVBand="0" w:evenVBand="0" w:oddHBand="0" w:evenHBand="0" w:firstRowFirstColumn="0" w:firstRowLastColumn="0" w:lastRowFirstColumn="0" w:lastRowLastColumn="0"/>
            <w:tcW w:w="1683" w:type="dxa"/>
            <w:tcBorders>
              <w:bottom w:val="double" w:sz="4" w:space="0" w:color="4F81BD"/>
            </w:tcBorders>
          </w:tcPr>
          <w:p w:rsidR="00827EEC" w:rsidRPr="00865F46" w:rsidRDefault="00827EEC" w:rsidP="00E4329F">
            <w:pPr>
              <w:jc w:val="center"/>
              <w:rPr>
                <w:rFonts w:ascii="Arial" w:hAnsi="Arial" w:cs="Arial"/>
                <w:b w:val="0"/>
                <w:bCs w:val="0"/>
                <w:sz w:val="32"/>
                <w:szCs w:val="32"/>
                <w:lang w:val="sr-Latn-CS"/>
              </w:rPr>
            </w:pPr>
          </w:p>
        </w:tc>
        <w:tc>
          <w:tcPr>
            <w:cnfStyle w:val="000010000000" w:firstRow="0" w:lastRow="0" w:firstColumn="0" w:lastColumn="0" w:oddVBand="1" w:evenVBand="0" w:oddHBand="0" w:evenHBand="0" w:firstRowFirstColumn="0" w:firstRowLastColumn="0" w:lastRowFirstColumn="0" w:lastRowLastColumn="0"/>
            <w:tcW w:w="2835" w:type="dxa"/>
          </w:tcPr>
          <w:p w:rsidR="00827EEC" w:rsidRPr="00865F46" w:rsidRDefault="00827EEC" w:rsidP="00E4329F">
            <w:pPr>
              <w:jc w:val="center"/>
              <w:rPr>
                <w:rFonts w:ascii="Arial" w:hAnsi="Arial" w:cs="Arial"/>
                <w:b/>
                <w:bCs/>
                <w:sz w:val="32"/>
                <w:szCs w:val="32"/>
                <w:lang w:val="sr-Latn-CS"/>
              </w:rPr>
            </w:pPr>
          </w:p>
        </w:tc>
        <w:tc>
          <w:tcPr>
            <w:tcW w:w="1701" w:type="dxa"/>
          </w:tcPr>
          <w:p w:rsidR="00827EEC" w:rsidRPr="00865F46" w:rsidRDefault="00827EEC" w:rsidP="00E432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lang w:val="sr-Latn-CS"/>
              </w:rPr>
            </w:pPr>
            <w:r w:rsidRPr="00865F46">
              <w:rPr>
                <w:rFonts w:ascii="Arial" w:hAnsi="Arial" w:cs="Arial"/>
                <w:b/>
                <w:bCs/>
                <w:sz w:val="32"/>
                <w:szCs w:val="32"/>
                <w:lang w:val="sr-Latn-CS"/>
              </w:rPr>
              <w:t>6 čas</w:t>
            </w:r>
          </w:p>
        </w:tc>
        <w:tc>
          <w:tcPr>
            <w:cnfStyle w:val="000100000000" w:firstRow="0" w:lastRow="0" w:firstColumn="0" w:lastColumn="1" w:oddVBand="0" w:evenVBand="0" w:oddHBand="0" w:evenHBand="0" w:firstRowFirstColumn="0" w:firstRowLastColumn="0" w:lastRowFirstColumn="0" w:lastRowLastColumn="0"/>
            <w:tcW w:w="2835" w:type="dxa"/>
          </w:tcPr>
          <w:p w:rsidR="00827EEC" w:rsidRPr="00865F46" w:rsidRDefault="00827EEC" w:rsidP="00E4329F">
            <w:pPr>
              <w:jc w:val="center"/>
              <w:rPr>
                <w:rFonts w:ascii="Arial" w:hAnsi="Arial" w:cs="Arial"/>
                <w:b w:val="0"/>
                <w:bCs w:val="0"/>
                <w:sz w:val="32"/>
                <w:szCs w:val="32"/>
                <w:lang w:val="sr-Latn-CS"/>
              </w:rPr>
            </w:pPr>
            <w:r w:rsidRPr="00865F46">
              <w:rPr>
                <w:rFonts w:ascii="Arial" w:hAnsi="Arial" w:cs="Arial"/>
                <w:sz w:val="32"/>
                <w:szCs w:val="32"/>
                <w:lang w:val="sr-Latn-CS"/>
              </w:rPr>
              <w:t>1</w:t>
            </w:r>
            <w:r w:rsidR="002F1275">
              <w:rPr>
                <w:rFonts w:ascii="Arial" w:hAnsi="Arial" w:cs="Arial"/>
                <w:sz w:val="32"/>
                <w:szCs w:val="32"/>
                <w:lang w:val="sr-Latn-CS"/>
              </w:rPr>
              <w:t>3</w:t>
            </w:r>
            <w:r w:rsidR="005B4EAE">
              <w:rPr>
                <w:rFonts w:ascii="Arial" w:hAnsi="Arial" w:cs="Arial"/>
                <w:sz w:val="32"/>
                <w:szCs w:val="32"/>
                <w:vertAlign w:val="superscript"/>
                <w:lang w:val="sr-Latn-CS"/>
              </w:rPr>
              <w:t>00</w:t>
            </w:r>
            <w:r w:rsidRPr="00865F46">
              <w:rPr>
                <w:rFonts w:ascii="Arial" w:hAnsi="Arial" w:cs="Arial"/>
                <w:sz w:val="32"/>
                <w:szCs w:val="32"/>
                <w:lang w:val="sr-Latn-CS"/>
              </w:rPr>
              <w:t xml:space="preserve"> – 1</w:t>
            </w:r>
            <w:r w:rsidR="002F1275">
              <w:rPr>
                <w:rFonts w:ascii="Arial" w:hAnsi="Arial" w:cs="Arial"/>
                <w:sz w:val="32"/>
                <w:szCs w:val="32"/>
                <w:lang w:val="sr-Latn-CS"/>
              </w:rPr>
              <w:t>3</w:t>
            </w:r>
            <w:r w:rsidR="002F1275">
              <w:rPr>
                <w:rFonts w:ascii="Arial" w:hAnsi="Arial" w:cs="Arial"/>
                <w:sz w:val="32"/>
                <w:szCs w:val="32"/>
                <w:vertAlign w:val="superscript"/>
                <w:lang w:val="sr-Latn-CS"/>
              </w:rPr>
              <w:t>45</w:t>
            </w:r>
          </w:p>
        </w:tc>
      </w:tr>
      <w:tr w:rsidR="00827EEC" w:rsidRPr="00865F46" w:rsidTr="00E4329F">
        <w:trPr>
          <w:cnfStyle w:val="010000000000" w:firstRow="0" w:lastRow="1" w:firstColumn="0" w:lastColumn="0" w:oddVBand="0" w:evenVBand="0" w:oddHBand="0"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83" w:type="dxa"/>
            <w:tcBorders>
              <w:left w:val="double" w:sz="4" w:space="0" w:color="4F81BD"/>
              <w:bottom w:val="double" w:sz="4" w:space="0" w:color="4F81BD"/>
              <w:right w:val="double" w:sz="4" w:space="0" w:color="4F81BD"/>
            </w:tcBorders>
          </w:tcPr>
          <w:p w:rsidR="00827EEC" w:rsidRPr="00865F46" w:rsidRDefault="00827EEC" w:rsidP="00E4329F">
            <w:pPr>
              <w:jc w:val="center"/>
              <w:rPr>
                <w:rFonts w:ascii="Arial" w:hAnsi="Arial" w:cs="Arial"/>
                <w:b w:val="0"/>
                <w:bCs w:val="0"/>
                <w:sz w:val="32"/>
                <w:szCs w:val="32"/>
                <w:lang w:val="sr-Latn-CS"/>
              </w:rPr>
            </w:pPr>
          </w:p>
        </w:tc>
        <w:tc>
          <w:tcPr>
            <w:cnfStyle w:val="000010000000" w:firstRow="0" w:lastRow="0" w:firstColumn="0" w:lastColumn="0" w:oddVBand="1" w:evenVBand="0" w:oddHBand="0" w:evenHBand="0" w:firstRowFirstColumn="0" w:firstRowLastColumn="0" w:lastRowFirstColumn="0" w:lastRowLastColumn="0"/>
            <w:tcW w:w="2835" w:type="dxa"/>
            <w:tcBorders>
              <w:left w:val="double" w:sz="4" w:space="0" w:color="4F81BD"/>
              <w:bottom w:val="single" w:sz="4" w:space="0" w:color="auto"/>
            </w:tcBorders>
          </w:tcPr>
          <w:p w:rsidR="00827EEC" w:rsidRPr="00865F46" w:rsidRDefault="00827EEC" w:rsidP="00E4329F">
            <w:pPr>
              <w:jc w:val="center"/>
              <w:rPr>
                <w:rFonts w:ascii="Arial" w:hAnsi="Arial" w:cs="Arial"/>
                <w:b w:val="0"/>
                <w:bCs w:val="0"/>
                <w:sz w:val="32"/>
                <w:szCs w:val="32"/>
                <w:lang w:val="sr-Latn-CS"/>
              </w:rPr>
            </w:pPr>
          </w:p>
        </w:tc>
        <w:tc>
          <w:tcPr>
            <w:tcW w:w="1701" w:type="dxa"/>
            <w:tcBorders>
              <w:bottom w:val="single" w:sz="4" w:space="0" w:color="auto"/>
            </w:tcBorders>
          </w:tcPr>
          <w:p w:rsidR="00827EEC" w:rsidRPr="00865F46" w:rsidRDefault="00827EEC" w:rsidP="00E4329F">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32"/>
                <w:szCs w:val="32"/>
                <w:lang w:val="sr-Latn-CS"/>
              </w:rPr>
            </w:pPr>
            <w:r w:rsidRPr="00865F46">
              <w:rPr>
                <w:rFonts w:ascii="Arial" w:hAnsi="Arial" w:cs="Arial"/>
                <w:sz w:val="32"/>
                <w:szCs w:val="32"/>
                <w:lang w:val="sr-Latn-CS"/>
              </w:rPr>
              <w:t>7 čas</w:t>
            </w:r>
          </w:p>
        </w:tc>
        <w:tc>
          <w:tcPr>
            <w:cnfStyle w:val="000100000000" w:firstRow="0" w:lastRow="0" w:firstColumn="0" w:lastColumn="1" w:oddVBand="0" w:evenVBand="0" w:oddHBand="0" w:evenHBand="0" w:firstRowFirstColumn="0" w:firstRowLastColumn="0" w:lastRowFirstColumn="0" w:lastRowLastColumn="0"/>
            <w:tcW w:w="2835" w:type="dxa"/>
            <w:tcBorders>
              <w:bottom w:val="single" w:sz="4" w:space="0" w:color="auto"/>
            </w:tcBorders>
          </w:tcPr>
          <w:p w:rsidR="00827EEC" w:rsidRPr="00865F46" w:rsidRDefault="00827EEC" w:rsidP="00E4329F">
            <w:pPr>
              <w:jc w:val="center"/>
              <w:rPr>
                <w:rFonts w:ascii="Arial" w:hAnsi="Arial" w:cs="Arial"/>
                <w:b w:val="0"/>
                <w:bCs w:val="0"/>
                <w:sz w:val="32"/>
                <w:szCs w:val="32"/>
                <w:lang w:val="sr-Latn-CS"/>
              </w:rPr>
            </w:pPr>
            <w:r w:rsidRPr="00865F46">
              <w:rPr>
                <w:rFonts w:ascii="Arial" w:hAnsi="Arial" w:cs="Arial"/>
                <w:sz w:val="32"/>
                <w:szCs w:val="32"/>
                <w:lang w:val="sr-Latn-CS"/>
              </w:rPr>
              <w:t>1</w:t>
            </w:r>
            <w:r w:rsidR="002F1275">
              <w:rPr>
                <w:rFonts w:ascii="Arial" w:hAnsi="Arial" w:cs="Arial"/>
                <w:sz w:val="32"/>
                <w:szCs w:val="32"/>
                <w:lang w:val="sr-Latn-CS"/>
              </w:rPr>
              <w:t>3</w:t>
            </w:r>
            <w:r w:rsidR="002F1275">
              <w:rPr>
                <w:rFonts w:ascii="Arial" w:hAnsi="Arial" w:cs="Arial"/>
                <w:sz w:val="32"/>
                <w:szCs w:val="32"/>
                <w:vertAlign w:val="superscript"/>
                <w:lang w:val="sr-Latn-CS"/>
              </w:rPr>
              <w:t>50</w:t>
            </w:r>
            <w:r w:rsidRPr="00865F46">
              <w:rPr>
                <w:rFonts w:ascii="Arial" w:hAnsi="Arial" w:cs="Arial"/>
                <w:sz w:val="32"/>
                <w:szCs w:val="32"/>
                <w:lang w:val="sr-Latn-CS"/>
              </w:rPr>
              <w:t xml:space="preserve"> – 1</w:t>
            </w:r>
            <w:r w:rsidR="002F1275">
              <w:rPr>
                <w:rFonts w:ascii="Arial" w:hAnsi="Arial" w:cs="Arial"/>
                <w:sz w:val="32"/>
                <w:szCs w:val="32"/>
                <w:lang w:val="sr-Latn-CS"/>
              </w:rPr>
              <w:t>4</w:t>
            </w:r>
            <w:r w:rsidR="002F1275">
              <w:rPr>
                <w:rFonts w:ascii="Arial" w:hAnsi="Arial" w:cs="Arial"/>
                <w:sz w:val="32"/>
                <w:szCs w:val="32"/>
                <w:vertAlign w:val="superscript"/>
                <w:lang w:val="sr-Latn-CS"/>
              </w:rPr>
              <w:t>3</w:t>
            </w:r>
            <w:r>
              <w:rPr>
                <w:rFonts w:ascii="Arial" w:hAnsi="Arial" w:cs="Arial"/>
                <w:sz w:val="32"/>
                <w:szCs w:val="32"/>
                <w:vertAlign w:val="superscript"/>
                <w:lang w:val="sr-Latn-CS"/>
              </w:rPr>
              <w:t>5</w:t>
            </w:r>
          </w:p>
        </w:tc>
      </w:tr>
    </w:tbl>
    <w:p w:rsidR="007C15F9" w:rsidRDefault="007C15F9" w:rsidP="00827EEC">
      <w:pPr>
        <w:rPr>
          <w:lang w:val="sr-Latn-CS"/>
        </w:rPr>
      </w:pPr>
    </w:p>
    <w:p w:rsidR="007C15F9" w:rsidRDefault="007C15F9" w:rsidP="007C15F9">
      <w:pPr>
        <w:jc w:val="center"/>
        <w:rPr>
          <w:sz w:val="48"/>
          <w:szCs w:val="48"/>
          <w:lang w:val="sr-Latn-CS"/>
        </w:rPr>
      </w:pPr>
    </w:p>
    <w:p w:rsidR="0027766F" w:rsidRDefault="0027766F" w:rsidP="00D77800">
      <w:pPr>
        <w:tabs>
          <w:tab w:val="left" w:pos="3570"/>
        </w:tabs>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7C15F9" w:rsidRDefault="007C15F9" w:rsidP="0027766F">
      <w:pPr>
        <w:rPr>
          <w:rFonts w:ascii="Garamond" w:hAnsi="Garamond" w:cs="Garamond"/>
          <w:sz w:val="26"/>
          <w:szCs w:val="26"/>
          <w:lang w:val="sl-SI"/>
        </w:rPr>
      </w:pPr>
    </w:p>
    <w:p w:rsidR="00827EEC" w:rsidRDefault="00827EEC" w:rsidP="0027766F">
      <w:pPr>
        <w:rPr>
          <w:rFonts w:ascii="Garamond" w:hAnsi="Garamond" w:cs="Garamond"/>
          <w:sz w:val="26"/>
          <w:szCs w:val="26"/>
          <w:lang w:val="sl-SI"/>
        </w:rPr>
      </w:pPr>
    </w:p>
    <w:p w:rsidR="007C15F9" w:rsidRDefault="007C15F9" w:rsidP="0027766F">
      <w:pPr>
        <w:rPr>
          <w:rFonts w:ascii="Garamond" w:hAnsi="Garamond" w:cs="Garamond"/>
          <w:sz w:val="26"/>
          <w:szCs w:val="26"/>
          <w:lang w:val="sl-SI"/>
        </w:rPr>
      </w:pPr>
    </w:p>
    <w:p w:rsidR="005B4EAE" w:rsidRDefault="005B4EAE" w:rsidP="0027766F">
      <w:pPr>
        <w:rPr>
          <w:rFonts w:ascii="Garamond" w:hAnsi="Garamond" w:cs="Garamond"/>
          <w:sz w:val="26"/>
          <w:szCs w:val="26"/>
          <w:lang w:val="sl-SI"/>
        </w:rPr>
      </w:pPr>
    </w:p>
    <w:p w:rsidR="005B4EAE" w:rsidRDefault="005B4EAE" w:rsidP="0027766F">
      <w:pPr>
        <w:rPr>
          <w:rFonts w:ascii="Garamond" w:hAnsi="Garamond" w:cs="Garamond"/>
          <w:sz w:val="26"/>
          <w:szCs w:val="26"/>
          <w:lang w:val="sl-SI"/>
        </w:rPr>
      </w:pPr>
    </w:p>
    <w:p w:rsidR="00157186" w:rsidRDefault="00157186" w:rsidP="007C15F9">
      <w:pPr>
        <w:jc w:val="center"/>
        <w:rPr>
          <w:i/>
          <w:sz w:val="36"/>
          <w:szCs w:val="36"/>
          <w:lang w:val="sr-Latn-CS"/>
        </w:rPr>
      </w:pPr>
    </w:p>
    <w:p w:rsidR="00157186" w:rsidRDefault="00157186" w:rsidP="007C15F9">
      <w:pPr>
        <w:jc w:val="center"/>
        <w:rPr>
          <w:i/>
          <w:sz w:val="36"/>
          <w:szCs w:val="36"/>
          <w:lang w:val="sr-Latn-CS"/>
        </w:rPr>
      </w:pPr>
    </w:p>
    <w:p w:rsidR="007C15F9" w:rsidRPr="007C15F9" w:rsidRDefault="00157186" w:rsidP="007C15F9">
      <w:pPr>
        <w:jc w:val="center"/>
        <w:rPr>
          <w:i/>
          <w:sz w:val="36"/>
          <w:szCs w:val="36"/>
          <w:lang w:val="sr-Latn-CS"/>
        </w:rPr>
      </w:pPr>
      <w:r>
        <w:rPr>
          <w:i/>
          <w:sz w:val="36"/>
          <w:szCs w:val="36"/>
          <w:lang w:val="sr-Latn-CS"/>
        </w:rPr>
        <w:t>SPISAK ODJELJENJA</w:t>
      </w:r>
      <w:r w:rsidR="007C15F9" w:rsidRPr="007C15F9">
        <w:rPr>
          <w:i/>
          <w:sz w:val="36"/>
          <w:szCs w:val="36"/>
          <w:lang w:val="sr-Latn-CS"/>
        </w:rPr>
        <w:t xml:space="preserve"> ZA ŠKOLSKU 20</w:t>
      </w:r>
      <w:r w:rsidR="00112A16">
        <w:rPr>
          <w:i/>
          <w:sz w:val="36"/>
          <w:szCs w:val="36"/>
          <w:lang w:val="sr-Latn-CS"/>
        </w:rPr>
        <w:t>2</w:t>
      </w:r>
      <w:r w:rsidR="004645AB">
        <w:rPr>
          <w:i/>
          <w:sz w:val="36"/>
          <w:szCs w:val="36"/>
          <w:lang w:val="sr-Latn-CS"/>
        </w:rPr>
        <w:t>4</w:t>
      </w:r>
      <w:r w:rsidR="007C15F9" w:rsidRPr="007C15F9">
        <w:rPr>
          <w:i/>
          <w:sz w:val="36"/>
          <w:szCs w:val="36"/>
          <w:lang w:val="sr-Latn-CS"/>
        </w:rPr>
        <w:t>/</w:t>
      </w:r>
      <w:r w:rsidR="000E0582">
        <w:rPr>
          <w:i/>
          <w:sz w:val="36"/>
          <w:szCs w:val="36"/>
          <w:lang w:val="sr-Latn-CS"/>
        </w:rPr>
        <w:t>2</w:t>
      </w:r>
      <w:r w:rsidR="004645AB">
        <w:rPr>
          <w:i/>
          <w:sz w:val="36"/>
          <w:szCs w:val="36"/>
          <w:lang w:val="sr-Latn-CS"/>
        </w:rPr>
        <w:t>5</w:t>
      </w:r>
      <w:r w:rsidR="007C15F9" w:rsidRPr="007C15F9">
        <w:rPr>
          <w:i/>
          <w:sz w:val="36"/>
          <w:szCs w:val="36"/>
          <w:lang w:val="sr-Latn-CS"/>
        </w:rPr>
        <w:t>.godinu</w:t>
      </w:r>
    </w:p>
    <w:p w:rsidR="007C15F9" w:rsidRPr="00B47A38" w:rsidRDefault="007C15F9" w:rsidP="007C15F9">
      <w:pPr>
        <w:rPr>
          <w:lang w:val="sr-Latn-CS"/>
        </w:rPr>
      </w:pPr>
    </w:p>
    <w:tbl>
      <w:tblPr>
        <w:tblStyle w:val="GridTable4Accent1"/>
        <w:tblW w:w="0" w:type="auto"/>
        <w:tblLook w:val="01E0" w:firstRow="1" w:lastRow="1" w:firstColumn="1" w:lastColumn="1" w:noHBand="0" w:noVBand="0"/>
      </w:tblPr>
      <w:tblGrid>
        <w:gridCol w:w="1777"/>
        <w:gridCol w:w="3497"/>
        <w:gridCol w:w="3257"/>
      </w:tblGrid>
      <w:tr w:rsidR="007C15F9" w:rsidRPr="00865F46" w:rsidTr="003D5FFD">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77" w:type="dxa"/>
            <w:vAlign w:val="center"/>
          </w:tcPr>
          <w:p w:rsidR="007C15F9" w:rsidRPr="00865F46" w:rsidRDefault="007C15F9" w:rsidP="003D5FFD">
            <w:pPr>
              <w:jc w:val="center"/>
              <w:rPr>
                <w:rFonts w:ascii="Arial" w:hAnsi="Arial" w:cs="Arial"/>
                <w:b w:val="0"/>
                <w:bCs w:val="0"/>
                <w:lang w:val="sr-Latn-CS"/>
              </w:rPr>
            </w:pPr>
            <w:r w:rsidRPr="00865F46">
              <w:rPr>
                <w:rFonts w:ascii="Arial" w:hAnsi="Arial" w:cs="Arial"/>
                <w:lang w:val="sr-Latn-CS"/>
              </w:rPr>
              <w:t>ODJELJENJE</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7C15F9" w:rsidRPr="00E4329F" w:rsidRDefault="007C15F9" w:rsidP="003D5FFD">
            <w:pPr>
              <w:jc w:val="center"/>
              <w:rPr>
                <w:rFonts w:ascii="Arial" w:hAnsi="Arial" w:cs="Arial"/>
                <w:b w:val="0"/>
                <w:bCs w:val="0"/>
                <w:u w:val="single"/>
              </w:rPr>
            </w:pPr>
            <w:r w:rsidRPr="00865F46">
              <w:rPr>
                <w:rFonts w:ascii="Arial" w:hAnsi="Arial" w:cs="Arial"/>
                <w:lang w:val="sr-Latn-CS"/>
              </w:rPr>
              <w:t>OBRAZOVNI PRO</w:t>
            </w:r>
            <w:r w:rsidR="00042C5B">
              <w:rPr>
                <w:rFonts w:ascii="Arial" w:hAnsi="Arial" w:cs="Arial"/>
                <w:lang w:val="sr-Latn-CS"/>
              </w:rPr>
              <w:t>GRAM</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7C15F9" w:rsidRPr="00865F46" w:rsidRDefault="007C15F9" w:rsidP="003D5FFD">
            <w:pPr>
              <w:jc w:val="center"/>
              <w:rPr>
                <w:rFonts w:ascii="Arial" w:hAnsi="Arial" w:cs="Arial"/>
                <w:b w:val="0"/>
                <w:bCs w:val="0"/>
                <w:lang w:val="sr-Latn-CS"/>
              </w:rPr>
            </w:pPr>
            <w:r w:rsidRPr="00865F46">
              <w:rPr>
                <w:rFonts w:ascii="Arial" w:hAnsi="Arial" w:cs="Arial"/>
                <w:lang w:val="sr-Latn-CS"/>
              </w:rPr>
              <w:t>STARJEŠINA</w:t>
            </w:r>
          </w:p>
        </w:tc>
      </w:tr>
      <w:tr w:rsidR="00FB50B8"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FB50B8" w:rsidRPr="00865F46" w:rsidRDefault="00FB50B8" w:rsidP="003D5FFD">
            <w:pPr>
              <w:jc w:val="center"/>
              <w:rPr>
                <w:rFonts w:ascii="Arial" w:hAnsi="Arial" w:cs="Arial"/>
                <w:b w:val="0"/>
                <w:bCs w:val="0"/>
                <w:sz w:val="28"/>
                <w:szCs w:val="28"/>
                <w:vertAlign w:val="subscript"/>
                <w:lang w:val="sr-Latn-CS"/>
              </w:rPr>
            </w:pPr>
            <w:r w:rsidRPr="00865F46">
              <w:rPr>
                <w:rFonts w:ascii="Arial" w:hAnsi="Arial" w:cs="Arial"/>
                <w:sz w:val="28"/>
                <w:szCs w:val="28"/>
                <w:lang w:val="sr-Latn-CS"/>
              </w:rPr>
              <w:t>I</w:t>
            </w:r>
            <w:r w:rsidRPr="00865F46">
              <w:rPr>
                <w:rFonts w:ascii="Arial" w:hAnsi="Arial" w:cs="Arial"/>
                <w:sz w:val="28"/>
                <w:szCs w:val="28"/>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FB50B8" w:rsidRPr="00865F46" w:rsidRDefault="00FB50B8" w:rsidP="003D5FFD">
            <w:pPr>
              <w:jc w:val="center"/>
              <w:rPr>
                <w:rFonts w:ascii="Arial" w:hAnsi="Arial" w:cs="Arial"/>
                <w:b/>
                <w:bCs/>
                <w:lang w:val="sr-Latn-CS"/>
              </w:rPr>
            </w:pPr>
            <w:r w:rsidRPr="00865F46">
              <w:rPr>
                <w:rFonts w:ascii="Arial" w:hAnsi="Arial" w:cs="Arial"/>
                <w:b/>
                <w:bCs/>
                <w:lang w:val="sr-Latn-CS"/>
              </w:rPr>
              <w:t>Opšta gimnazija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FB50B8" w:rsidRPr="00E4329F" w:rsidRDefault="00042C5B" w:rsidP="003D5FFD">
            <w:pPr>
              <w:jc w:val="center"/>
              <w:rPr>
                <w:rFonts w:ascii="Arial" w:hAnsi="Arial" w:cs="Arial"/>
                <w:bCs w:val="0"/>
                <w:lang w:val="sr-Latn-ME"/>
              </w:rPr>
            </w:pPr>
            <w:r w:rsidRPr="00E4329F">
              <w:rPr>
                <w:rFonts w:ascii="Arial" w:hAnsi="Arial" w:cs="Arial"/>
                <w:bCs w:val="0"/>
                <w:lang w:val="sr-Latn-ME"/>
              </w:rPr>
              <w:t>Zora Bjelajac</w:t>
            </w:r>
          </w:p>
        </w:tc>
      </w:tr>
      <w:tr w:rsidR="00112A16"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157186" w:rsidRDefault="00112A16" w:rsidP="003D5FFD">
            <w:pPr>
              <w:jc w:val="center"/>
              <w:rPr>
                <w:rFonts w:ascii="Arial" w:hAnsi="Arial" w:cs="Arial"/>
                <w:b w:val="0"/>
                <w:bCs w:val="0"/>
                <w:sz w:val="28"/>
                <w:szCs w:val="28"/>
                <w:lang w:val="sr-Latn-CS"/>
              </w:rPr>
            </w:pPr>
            <w:r w:rsidRPr="00157186">
              <w:rPr>
                <w:rFonts w:ascii="Arial" w:hAnsi="Arial" w:cs="Arial"/>
                <w:sz w:val="28"/>
                <w:szCs w:val="28"/>
                <w:lang w:val="sr-Latn-CS"/>
              </w:rPr>
              <w:t>I</w:t>
            </w:r>
            <w:r w:rsidRPr="00157186">
              <w:rPr>
                <w:rFonts w:ascii="Arial" w:hAnsi="Arial" w:cs="Arial"/>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157186" w:rsidRDefault="004645AB" w:rsidP="003D5FFD">
            <w:pPr>
              <w:jc w:val="center"/>
              <w:rPr>
                <w:rFonts w:ascii="Arial" w:hAnsi="Arial" w:cs="Arial"/>
                <w:b/>
                <w:bCs/>
                <w:color w:val="FF0000"/>
              </w:rPr>
            </w:pPr>
            <w:r>
              <w:rPr>
                <w:rFonts w:ascii="Arial" w:hAnsi="Arial" w:cs="Arial"/>
                <w:b/>
                <w:bCs/>
                <w:lang w:val="sr-Latn-CS"/>
              </w:rPr>
              <w:t>Tehničar/ka za carinu, špediciju i organizaciju transporta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E4329F" w:rsidRDefault="00042C5B" w:rsidP="003D5FFD">
            <w:pPr>
              <w:jc w:val="center"/>
              <w:rPr>
                <w:rFonts w:ascii="Arial" w:hAnsi="Arial" w:cs="Arial"/>
                <w:bCs w:val="0"/>
                <w:color w:val="000000" w:themeColor="text1"/>
              </w:rPr>
            </w:pPr>
            <w:r w:rsidRPr="00E4329F">
              <w:rPr>
                <w:rFonts w:ascii="Arial" w:hAnsi="Arial" w:cs="Arial"/>
                <w:bCs w:val="0"/>
                <w:color w:val="000000" w:themeColor="text1"/>
              </w:rPr>
              <w:t>Vuksan Gašević</w:t>
            </w:r>
          </w:p>
        </w:tc>
      </w:tr>
      <w:tr w:rsidR="001850C6"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850C6" w:rsidRPr="001850C6" w:rsidRDefault="001850C6" w:rsidP="003D5FFD">
            <w:pPr>
              <w:jc w:val="center"/>
              <w:rPr>
                <w:rFonts w:ascii="Arial" w:hAnsi="Arial" w:cs="Arial"/>
                <w:b w:val="0"/>
                <w:bCs w:val="0"/>
                <w:sz w:val="28"/>
                <w:szCs w:val="28"/>
                <w:lang w:val="sr-Latn-CS"/>
              </w:rPr>
            </w:pPr>
            <w:r>
              <w:rPr>
                <w:rFonts w:ascii="Arial" w:hAnsi="Arial" w:cs="Arial"/>
                <w:sz w:val="28"/>
                <w:szCs w:val="28"/>
                <w:lang w:val="sr-Latn-CS"/>
              </w:rPr>
              <w:t>I</w:t>
            </w:r>
            <w:r>
              <w:rPr>
                <w:rFonts w:ascii="Arial" w:hAnsi="Arial" w:cs="Arial"/>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850C6" w:rsidRDefault="001850C6" w:rsidP="003D5FFD">
            <w:pPr>
              <w:jc w:val="center"/>
              <w:rPr>
                <w:rFonts w:ascii="Arial" w:hAnsi="Arial" w:cs="Arial"/>
                <w:b/>
                <w:bCs/>
                <w:lang w:val="sr-Latn-CS"/>
              </w:rPr>
            </w:pPr>
            <w:r>
              <w:rPr>
                <w:rFonts w:ascii="Arial" w:hAnsi="Arial" w:cs="Arial"/>
                <w:b/>
                <w:bCs/>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850C6" w:rsidRPr="00E4329F" w:rsidRDefault="00042C5B" w:rsidP="003D5FFD">
            <w:pPr>
              <w:jc w:val="center"/>
              <w:rPr>
                <w:rFonts w:ascii="Arial" w:hAnsi="Arial" w:cs="Arial"/>
                <w:bCs w:val="0"/>
              </w:rPr>
            </w:pPr>
            <w:r w:rsidRPr="00E4329F">
              <w:rPr>
                <w:rFonts w:ascii="Arial" w:hAnsi="Arial" w:cs="Arial"/>
                <w:bCs w:val="0"/>
              </w:rPr>
              <w:t>Milanka Šćekić</w:t>
            </w:r>
          </w:p>
        </w:tc>
      </w:tr>
      <w:tr w:rsidR="00112A16"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lang w:val="sr-Latn-CS"/>
              </w:rPr>
            </w:pPr>
            <w:r w:rsidRPr="00865F46">
              <w:rPr>
                <w:rFonts w:ascii="Arial" w:hAnsi="Arial" w:cs="Arial"/>
                <w:sz w:val="28"/>
                <w:szCs w:val="28"/>
                <w:lang w:val="sr-Latn-CS"/>
              </w:rPr>
              <w:t>I</w:t>
            </w:r>
            <w:r>
              <w:rPr>
                <w:rFonts w:ascii="Arial" w:hAnsi="Arial" w:cs="Arial"/>
                <w:sz w:val="28"/>
                <w:szCs w:val="28"/>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1850C6" w:rsidP="003D5FFD">
            <w:pPr>
              <w:jc w:val="center"/>
              <w:rPr>
                <w:rFonts w:ascii="Arial" w:hAnsi="Arial" w:cs="Arial"/>
                <w:b/>
                <w:bCs/>
                <w:lang w:val="sr-Latn-CS"/>
              </w:rPr>
            </w:pPr>
            <w:r>
              <w:rPr>
                <w:rFonts w:ascii="Arial" w:hAnsi="Arial" w:cs="Arial"/>
                <w:b/>
                <w:bCs/>
                <w:lang w:val="sr-Latn-CS"/>
              </w:rPr>
              <w:t>Kuvar/konobar</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E4329F" w:rsidRDefault="00042C5B" w:rsidP="003D5FFD">
            <w:pPr>
              <w:jc w:val="center"/>
              <w:rPr>
                <w:rFonts w:ascii="Arial" w:hAnsi="Arial" w:cs="Arial"/>
                <w:bCs w:val="0"/>
                <w:lang w:val="sr-Latn-CS"/>
              </w:rPr>
            </w:pPr>
            <w:r w:rsidRPr="00E4329F">
              <w:rPr>
                <w:rFonts w:ascii="Arial" w:hAnsi="Arial" w:cs="Arial"/>
                <w:bCs w:val="0"/>
                <w:lang w:val="sr-Latn-CS"/>
              </w:rPr>
              <w:t>Mira Babić</w:t>
            </w:r>
          </w:p>
        </w:tc>
      </w:tr>
      <w:tr w:rsidR="00112A16"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vertAlign w:val="subscript"/>
                <w:lang w:val="sr-Latn-CS"/>
              </w:rPr>
            </w:pPr>
            <w:r w:rsidRPr="00865F46">
              <w:rPr>
                <w:rFonts w:ascii="Arial" w:hAnsi="Arial" w:cs="Arial"/>
                <w:sz w:val="28"/>
                <w:szCs w:val="28"/>
                <w:lang w:val="sr-Latn-CS"/>
              </w:rPr>
              <w:t>I</w:t>
            </w:r>
            <w:r>
              <w:rPr>
                <w:rFonts w:ascii="Arial" w:hAnsi="Arial" w:cs="Arial"/>
                <w:sz w:val="28"/>
                <w:szCs w:val="28"/>
                <w:lang w:val="sr-Latn-CS"/>
              </w:rPr>
              <w:t>I</w:t>
            </w:r>
            <w:r w:rsidRPr="00865F46">
              <w:rPr>
                <w:rFonts w:ascii="Arial" w:hAnsi="Arial" w:cs="Arial"/>
                <w:sz w:val="28"/>
                <w:szCs w:val="28"/>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112A16" w:rsidP="003D5FFD">
            <w:pPr>
              <w:jc w:val="center"/>
              <w:rPr>
                <w:rFonts w:ascii="Arial" w:hAnsi="Arial" w:cs="Arial"/>
                <w:b/>
                <w:bCs/>
                <w:lang w:val="sr-Latn-CS"/>
              </w:rPr>
            </w:pPr>
            <w:r w:rsidRPr="00865F46">
              <w:rPr>
                <w:rFonts w:ascii="Arial" w:hAnsi="Arial" w:cs="Arial"/>
                <w:b/>
                <w:bCs/>
                <w:lang w:val="sr-Latn-CS"/>
              </w:rPr>
              <w:t>Opšta gimnazija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865F46" w:rsidRDefault="004645AB" w:rsidP="003D5FFD">
            <w:pPr>
              <w:jc w:val="center"/>
              <w:rPr>
                <w:rFonts w:ascii="Arial" w:hAnsi="Arial" w:cs="Arial"/>
                <w:b w:val="0"/>
                <w:bCs w:val="0"/>
                <w:lang w:val="sr-Latn-CS"/>
              </w:rPr>
            </w:pPr>
            <w:r>
              <w:rPr>
                <w:rFonts w:ascii="Arial" w:hAnsi="Arial" w:cs="Arial"/>
                <w:lang w:val="sr-Latn-CS"/>
              </w:rPr>
              <w:t>Zejak Dragiša</w:t>
            </w:r>
          </w:p>
        </w:tc>
      </w:tr>
      <w:tr w:rsidR="00112A16"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lang w:val="sr-Latn-CS"/>
              </w:rPr>
            </w:pPr>
            <w:r>
              <w:rPr>
                <w:rFonts w:ascii="Arial" w:hAnsi="Arial" w:cs="Arial"/>
                <w:sz w:val="28"/>
                <w:szCs w:val="28"/>
                <w:lang w:val="sr-Latn-CS"/>
              </w:rPr>
              <w:br/>
            </w:r>
            <w:r w:rsidRPr="00865F46">
              <w:rPr>
                <w:rFonts w:ascii="Arial" w:hAnsi="Arial" w:cs="Arial"/>
                <w:sz w:val="28"/>
                <w:szCs w:val="28"/>
                <w:lang w:val="sr-Latn-CS"/>
              </w:rPr>
              <w:t>I</w:t>
            </w:r>
            <w:r>
              <w:rPr>
                <w:rFonts w:ascii="Arial" w:hAnsi="Arial" w:cs="Arial"/>
                <w:sz w:val="28"/>
                <w:szCs w:val="28"/>
                <w:lang w:val="sr-Latn-CS"/>
              </w:rPr>
              <w:t>I</w:t>
            </w:r>
            <w:r w:rsidRPr="00865F46">
              <w:rPr>
                <w:rFonts w:ascii="Arial" w:hAnsi="Arial" w:cs="Arial"/>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4645AB" w:rsidP="003D5FFD">
            <w:pPr>
              <w:jc w:val="center"/>
              <w:rPr>
                <w:rFonts w:ascii="Arial" w:hAnsi="Arial" w:cs="Arial"/>
                <w:b/>
                <w:bCs/>
                <w:lang w:val="sr-Latn-CS"/>
              </w:rPr>
            </w:pPr>
            <w:r w:rsidRPr="006D0937">
              <w:rPr>
                <w:rFonts w:ascii="Arial" w:hAnsi="Arial" w:cs="Arial"/>
                <w:b/>
                <w:bCs/>
                <w:lang w:val="sr-Latn-CS"/>
              </w:rPr>
              <w:t>Ekonomski/a tehničar/ka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5B4EAE" w:rsidRDefault="004645AB" w:rsidP="003D5FFD">
            <w:pPr>
              <w:jc w:val="center"/>
              <w:rPr>
                <w:rFonts w:ascii="Arial" w:hAnsi="Arial" w:cs="Arial"/>
                <w:b w:val="0"/>
                <w:bCs w:val="0"/>
                <w:lang w:val="sr-Latn-CS"/>
              </w:rPr>
            </w:pPr>
            <w:r>
              <w:rPr>
                <w:rFonts w:ascii="Arial" w:hAnsi="Arial" w:cs="Arial"/>
                <w:lang w:val="sr-Latn-CS"/>
              </w:rPr>
              <w:t>Drašković Matija</w:t>
            </w:r>
          </w:p>
        </w:tc>
      </w:tr>
      <w:tr w:rsidR="00112A16"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lang w:val="sr-Latn-CS"/>
              </w:rPr>
            </w:pPr>
            <w:r w:rsidRPr="00865F46">
              <w:rPr>
                <w:rFonts w:ascii="Arial" w:hAnsi="Arial" w:cs="Arial"/>
                <w:sz w:val="28"/>
                <w:szCs w:val="28"/>
                <w:lang w:val="sr-Latn-CS"/>
              </w:rPr>
              <w:t>I</w:t>
            </w:r>
            <w:r>
              <w:rPr>
                <w:rFonts w:ascii="Arial" w:hAnsi="Arial" w:cs="Arial"/>
                <w:sz w:val="28"/>
                <w:szCs w:val="28"/>
                <w:lang w:val="sr-Latn-CS"/>
              </w:rPr>
              <w:t>I</w:t>
            </w:r>
            <w:r w:rsidRPr="00865F46">
              <w:rPr>
                <w:rFonts w:ascii="Arial" w:hAnsi="Arial" w:cs="Arial"/>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4645AB" w:rsidP="003D5FFD">
            <w:pPr>
              <w:jc w:val="center"/>
              <w:rPr>
                <w:rFonts w:ascii="Arial" w:hAnsi="Arial" w:cs="Arial"/>
                <w:b/>
                <w:bCs/>
                <w:lang w:val="sr-Latn-CS"/>
              </w:rPr>
            </w:pPr>
            <w:r>
              <w:rPr>
                <w:rFonts w:ascii="Arial" w:hAnsi="Arial" w:cs="Arial"/>
                <w:b/>
                <w:bCs/>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932D81" w:rsidRDefault="004645AB" w:rsidP="003D5FFD">
            <w:pPr>
              <w:jc w:val="center"/>
              <w:rPr>
                <w:rFonts w:ascii="Arial" w:hAnsi="Arial" w:cs="Arial"/>
                <w:b w:val="0"/>
                <w:bCs w:val="0"/>
              </w:rPr>
            </w:pPr>
            <w:r>
              <w:rPr>
                <w:rFonts w:ascii="Arial" w:hAnsi="Arial" w:cs="Arial"/>
                <w:lang w:val="sr-Latn-CS"/>
              </w:rPr>
              <w:t>Vujičić Nada</w:t>
            </w:r>
          </w:p>
        </w:tc>
      </w:tr>
      <w:tr w:rsidR="004645AB"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4645AB" w:rsidRPr="004645AB" w:rsidRDefault="004645AB" w:rsidP="003D5FFD">
            <w:pPr>
              <w:jc w:val="center"/>
              <w:rPr>
                <w:rFonts w:ascii="Arial" w:hAnsi="Arial" w:cs="Arial"/>
                <w:b w:val="0"/>
                <w:bCs w:val="0"/>
                <w:sz w:val="28"/>
                <w:szCs w:val="28"/>
                <w:vertAlign w:val="subscript"/>
                <w:lang w:val="sr-Latn-CS"/>
              </w:rPr>
            </w:pPr>
            <w:r>
              <w:rPr>
                <w:rFonts w:ascii="Arial" w:hAnsi="Arial" w:cs="Arial"/>
                <w:sz w:val="28"/>
                <w:szCs w:val="28"/>
                <w:lang w:val="sr-Latn-CS"/>
              </w:rPr>
              <w:t>II</w:t>
            </w:r>
            <w:r>
              <w:rPr>
                <w:rFonts w:ascii="Arial" w:hAnsi="Arial" w:cs="Arial"/>
                <w:sz w:val="28"/>
                <w:szCs w:val="28"/>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4645AB" w:rsidRDefault="004645AB" w:rsidP="003D5FFD">
            <w:pPr>
              <w:jc w:val="center"/>
              <w:rPr>
                <w:rFonts w:ascii="Arial" w:hAnsi="Arial" w:cs="Arial"/>
                <w:b/>
                <w:bCs/>
                <w:lang w:val="sr-Latn-CS"/>
              </w:rPr>
            </w:pPr>
            <w:r>
              <w:rPr>
                <w:rFonts w:ascii="Arial" w:hAnsi="Arial" w:cs="Arial"/>
                <w:b/>
                <w:bCs/>
                <w:lang w:val="sr-Latn-CS"/>
              </w:rPr>
              <w:t>Kuvar / Konobar</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4645AB" w:rsidRPr="00E4329F" w:rsidRDefault="00042C5B" w:rsidP="003D5FFD">
            <w:pPr>
              <w:jc w:val="center"/>
              <w:rPr>
                <w:rFonts w:ascii="Arial" w:hAnsi="Arial" w:cs="Arial"/>
                <w:bCs w:val="0"/>
                <w:lang w:val="sr-Latn-CS"/>
              </w:rPr>
            </w:pPr>
            <w:r w:rsidRPr="00E4329F">
              <w:rPr>
                <w:rFonts w:ascii="Arial" w:hAnsi="Arial" w:cs="Arial"/>
                <w:bCs w:val="0"/>
                <w:lang w:val="sr-Latn-CS"/>
              </w:rPr>
              <w:t>Danijela Damjanović</w:t>
            </w:r>
          </w:p>
        </w:tc>
      </w:tr>
      <w:tr w:rsidR="00112A16"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lang w:val="sr-Latn-CS"/>
              </w:rPr>
            </w:pPr>
            <w:r w:rsidRPr="00865F46">
              <w:rPr>
                <w:rFonts w:ascii="Arial" w:hAnsi="Arial" w:cs="Arial"/>
                <w:sz w:val="28"/>
                <w:szCs w:val="28"/>
                <w:lang w:val="sr-Latn-CS"/>
              </w:rPr>
              <w:t>I</w:t>
            </w:r>
            <w:r>
              <w:rPr>
                <w:rFonts w:ascii="Arial" w:hAnsi="Arial" w:cs="Arial"/>
                <w:sz w:val="28"/>
                <w:szCs w:val="28"/>
                <w:lang w:val="sr-Latn-CS"/>
              </w:rPr>
              <w:t>II</w:t>
            </w:r>
            <w:r w:rsidRPr="00865F46">
              <w:rPr>
                <w:rFonts w:ascii="Arial" w:hAnsi="Arial" w:cs="Arial"/>
                <w:sz w:val="28"/>
                <w:szCs w:val="28"/>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112A16" w:rsidP="003D5FFD">
            <w:pPr>
              <w:jc w:val="center"/>
              <w:rPr>
                <w:rFonts w:ascii="Arial" w:hAnsi="Arial" w:cs="Arial"/>
                <w:b/>
                <w:bCs/>
                <w:lang w:val="sr-Latn-CS"/>
              </w:rPr>
            </w:pPr>
            <w:r w:rsidRPr="00865F46">
              <w:rPr>
                <w:rFonts w:ascii="Arial" w:hAnsi="Arial" w:cs="Arial"/>
                <w:b/>
                <w:bCs/>
                <w:lang w:val="sr-Latn-CS"/>
              </w:rPr>
              <w:t>Opšta gimnazija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Default="004645AB" w:rsidP="003D5FFD">
            <w:pPr>
              <w:jc w:val="center"/>
              <w:rPr>
                <w:rFonts w:ascii="Arial" w:hAnsi="Arial" w:cs="Arial"/>
                <w:b w:val="0"/>
                <w:bCs w:val="0"/>
                <w:lang w:val="sr-Latn-CS"/>
              </w:rPr>
            </w:pPr>
            <w:r>
              <w:rPr>
                <w:rFonts w:ascii="Arial" w:hAnsi="Arial" w:cs="Arial"/>
                <w:lang w:val="sr-Latn-CS"/>
              </w:rPr>
              <w:t>Mrdović Ivana</w:t>
            </w:r>
          </w:p>
        </w:tc>
      </w:tr>
      <w:tr w:rsidR="00112A16"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vertAlign w:val="subscript"/>
                <w:lang w:val="sr-Latn-CS"/>
              </w:rPr>
            </w:pPr>
            <w:r w:rsidRPr="00865F46">
              <w:rPr>
                <w:rFonts w:ascii="Arial" w:hAnsi="Arial" w:cs="Arial"/>
                <w:sz w:val="28"/>
                <w:szCs w:val="28"/>
                <w:lang w:val="sr-Latn-CS"/>
              </w:rPr>
              <w:t>I</w:t>
            </w:r>
            <w:r>
              <w:rPr>
                <w:rFonts w:ascii="Arial" w:hAnsi="Arial" w:cs="Arial"/>
                <w:sz w:val="28"/>
                <w:szCs w:val="28"/>
                <w:lang w:val="sr-Latn-CS"/>
              </w:rPr>
              <w:t>II</w:t>
            </w:r>
            <w:r w:rsidRPr="00865F46">
              <w:rPr>
                <w:rFonts w:ascii="Arial" w:hAnsi="Arial" w:cs="Arial"/>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475CEF" w:rsidP="003D5FFD">
            <w:pPr>
              <w:jc w:val="center"/>
              <w:rPr>
                <w:rFonts w:ascii="Arial" w:hAnsi="Arial" w:cs="Arial"/>
                <w:b/>
                <w:bCs/>
                <w:lang w:val="sr-Latn-CS"/>
              </w:rPr>
            </w:pPr>
            <w:r>
              <w:rPr>
                <w:rFonts w:ascii="Arial" w:hAnsi="Arial" w:cs="Arial"/>
                <w:b/>
                <w:bCs/>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865F46" w:rsidRDefault="004645AB" w:rsidP="003D5FFD">
            <w:pPr>
              <w:jc w:val="center"/>
              <w:rPr>
                <w:rFonts w:ascii="Arial" w:hAnsi="Arial" w:cs="Arial"/>
                <w:b w:val="0"/>
                <w:bCs w:val="0"/>
                <w:lang w:val="sr-Latn-CS"/>
              </w:rPr>
            </w:pPr>
            <w:r>
              <w:rPr>
                <w:rFonts w:ascii="Arial" w:hAnsi="Arial" w:cs="Arial"/>
                <w:lang w:val="sr-Latn-CS"/>
              </w:rPr>
              <w:t>Kujačić Snežana</w:t>
            </w:r>
          </w:p>
        </w:tc>
      </w:tr>
      <w:tr w:rsidR="00112A16" w:rsidRPr="00865F46" w:rsidTr="003D5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vertAlign w:val="subscript"/>
                <w:lang w:val="sr-Latn-CS"/>
              </w:rPr>
            </w:pPr>
            <w:r w:rsidRPr="00865F46">
              <w:rPr>
                <w:rFonts w:ascii="Arial" w:hAnsi="Arial" w:cs="Arial"/>
                <w:sz w:val="28"/>
                <w:szCs w:val="28"/>
                <w:lang w:val="sr-Latn-CS"/>
              </w:rPr>
              <w:t>I</w:t>
            </w:r>
            <w:r>
              <w:rPr>
                <w:rFonts w:ascii="Arial" w:hAnsi="Arial" w:cs="Arial"/>
                <w:sz w:val="28"/>
                <w:szCs w:val="28"/>
                <w:lang w:val="sr-Latn-CS"/>
              </w:rPr>
              <w:t>II</w:t>
            </w:r>
            <w:r w:rsidRPr="00865F46">
              <w:rPr>
                <w:rFonts w:ascii="Arial" w:hAnsi="Arial" w:cs="Arial"/>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4645AB" w:rsidP="003D5FFD">
            <w:pPr>
              <w:jc w:val="center"/>
              <w:rPr>
                <w:rFonts w:ascii="Arial" w:hAnsi="Arial" w:cs="Arial"/>
                <w:b/>
                <w:bCs/>
                <w:lang w:val="sr-Latn-CS"/>
              </w:rPr>
            </w:pPr>
            <w:r>
              <w:rPr>
                <w:rFonts w:ascii="Arial" w:hAnsi="Arial" w:cs="Arial"/>
                <w:b/>
                <w:bCs/>
                <w:lang w:val="sr-Latn-CS"/>
              </w:rPr>
              <w:t>Prodavač</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5A6365" w:rsidRDefault="004645AB" w:rsidP="003D5FFD">
            <w:pPr>
              <w:jc w:val="center"/>
              <w:rPr>
                <w:rFonts w:ascii="Arial" w:hAnsi="Arial" w:cs="Arial"/>
                <w:b w:val="0"/>
                <w:bCs w:val="0"/>
              </w:rPr>
            </w:pPr>
            <w:r>
              <w:rPr>
                <w:rFonts w:ascii="Arial" w:hAnsi="Arial" w:cs="Arial"/>
              </w:rPr>
              <w:t>Pejović Stanica</w:t>
            </w:r>
          </w:p>
        </w:tc>
      </w:tr>
      <w:tr w:rsidR="00112A16" w:rsidRPr="00865F46" w:rsidTr="003D5FFD">
        <w:trPr>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lang w:val="sr-Latn-CS"/>
              </w:rPr>
            </w:pPr>
            <w:r w:rsidRPr="00865F46">
              <w:rPr>
                <w:rFonts w:ascii="Arial" w:hAnsi="Arial" w:cs="Arial"/>
                <w:sz w:val="28"/>
                <w:szCs w:val="28"/>
                <w:lang w:val="sr-Latn-CS"/>
              </w:rPr>
              <w:t>I</w:t>
            </w:r>
            <w:r>
              <w:rPr>
                <w:rFonts w:ascii="Arial" w:hAnsi="Arial" w:cs="Arial"/>
                <w:sz w:val="28"/>
                <w:szCs w:val="28"/>
                <w:lang w:val="sr-Latn-CS"/>
              </w:rPr>
              <w:t>V</w:t>
            </w:r>
            <w:r w:rsidRPr="00865F46">
              <w:rPr>
                <w:rFonts w:ascii="Arial" w:hAnsi="Arial" w:cs="Arial"/>
                <w:sz w:val="28"/>
                <w:szCs w:val="28"/>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Pr="00865F46" w:rsidRDefault="00112A16" w:rsidP="003D5FFD">
            <w:pPr>
              <w:jc w:val="center"/>
              <w:rPr>
                <w:rFonts w:ascii="Arial" w:hAnsi="Arial" w:cs="Arial"/>
                <w:b/>
                <w:bCs/>
                <w:lang w:val="sr-Latn-CS"/>
              </w:rPr>
            </w:pPr>
            <w:r w:rsidRPr="00865F46">
              <w:rPr>
                <w:rFonts w:ascii="Arial" w:hAnsi="Arial" w:cs="Arial"/>
                <w:b/>
                <w:bCs/>
                <w:lang w:val="sr-Latn-CS"/>
              </w:rPr>
              <w:t>Opšta gimnazija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865F46" w:rsidRDefault="004645AB" w:rsidP="003D5FFD">
            <w:pPr>
              <w:jc w:val="center"/>
              <w:rPr>
                <w:rFonts w:ascii="Arial" w:hAnsi="Arial" w:cs="Arial"/>
                <w:b w:val="0"/>
                <w:bCs w:val="0"/>
                <w:lang w:val="sr-Latn-CS"/>
              </w:rPr>
            </w:pPr>
            <w:r>
              <w:rPr>
                <w:rFonts w:ascii="Arial" w:hAnsi="Arial" w:cs="Arial"/>
                <w:lang w:val="sr-Latn-CS"/>
              </w:rPr>
              <w:t>Mitrović Marija</w:t>
            </w:r>
          </w:p>
        </w:tc>
      </w:tr>
      <w:tr w:rsidR="00112A16" w:rsidRPr="00865F46" w:rsidTr="003D5FFD">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12A16" w:rsidRPr="00865F46" w:rsidRDefault="00112A16" w:rsidP="003D5FFD">
            <w:pPr>
              <w:jc w:val="center"/>
              <w:rPr>
                <w:rFonts w:ascii="Arial" w:hAnsi="Arial" w:cs="Arial"/>
                <w:b w:val="0"/>
                <w:bCs w:val="0"/>
                <w:sz w:val="28"/>
                <w:szCs w:val="28"/>
                <w:vertAlign w:val="subscript"/>
                <w:lang w:val="sr-Latn-CS"/>
              </w:rPr>
            </w:pPr>
            <w:r w:rsidRPr="00865F46">
              <w:rPr>
                <w:rFonts w:ascii="Arial" w:hAnsi="Arial" w:cs="Arial"/>
                <w:sz w:val="28"/>
                <w:szCs w:val="28"/>
                <w:lang w:val="sr-Latn-CS"/>
              </w:rPr>
              <w:t>I</w:t>
            </w:r>
            <w:r>
              <w:rPr>
                <w:rFonts w:ascii="Arial" w:hAnsi="Arial" w:cs="Arial"/>
                <w:sz w:val="28"/>
                <w:szCs w:val="28"/>
                <w:lang w:val="sr-Latn-CS"/>
              </w:rPr>
              <w:t>V</w:t>
            </w:r>
            <w:r w:rsidRPr="00865F46">
              <w:rPr>
                <w:rFonts w:ascii="Arial" w:hAnsi="Arial" w:cs="Arial"/>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497" w:type="dxa"/>
            <w:vAlign w:val="center"/>
          </w:tcPr>
          <w:p w:rsidR="00112A16" w:rsidRDefault="005B4EAE" w:rsidP="003D5FFD">
            <w:pPr>
              <w:jc w:val="center"/>
              <w:rPr>
                <w:rFonts w:ascii="Arial" w:hAnsi="Arial" w:cs="Arial"/>
                <w:b w:val="0"/>
                <w:bCs w:val="0"/>
                <w:lang w:val="sr-Latn-CS"/>
              </w:rPr>
            </w:pPr>
            <w:r w:rsidRPr="006D0937">
              <w:rPr>
                <w:rFonts w:ascii="Arial" w:hAnsi="Arial" w:cs="Arial"/>
                <w:lang w:val="sr-Latn-CS"/>
              </w:rPr>
              <w:t>Ekonomski/a tehničar/ka</w:t>
            </w:r>
          </w:p>
          <w:p w:rsidR="004645AB" w:rsidRPr="00865F46" w:rsidRDefault="004645AB" w:rsidP="003D5FFD">
            <w:pPr>
              <w:jc w:val="center"/>
              <w:rPr>
                <w:rFonts w:ascii="Arial" w:hAnsi="Arial" w:cs="Arial"/>
                <w:b w:val="0"/>
                <w:bCs w:val="0"/>
                <w:lang w:val="sr-Latn-CS"/>
              </w:rPr>
            </w:pPr>
            <w:r>
              <w:rPr>
                <w:rFonts w:ascii="Arial" w:hAnsi="Arial" w:cs="Arial"/>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3257" w:type="dxa"/>
            <w:vAlign w:val="center"/>
          </w:tcPr>
          <w:p w:rsidR="00112A16" w:rsidRPr="00865F46" w:rsidRDefault="00E4329F" w:rsidP="003D5FFD">
            <w:pPr>
              <w:jc w:val="center"/>
              <w:rPr>
                <w:rFonts w:ascii="Arial" w:hAnsi="Arial" w:cs="Arial"/>
                <w:b w:val="0"/>
                <w:bCs w:val="0"/>
                <w:lang w:val="sr-Latn-CS"/>
              </w:rPr>
            </w:pPr>
            <w:r>
              <w:rPr>
                <w:rFonts w:ascii="Arial" w:hAnsi="Arial" w:cs="Arial"/>
                <w:lang w:val="sr-Latn-CS"/>
              </w:rPr>
              <w:t>Veselin Grdinić</w:t>
            </w:r>
          </w:p>
        </w:tc>
      </w:tr>
    </w:tbl>
    <w:p w:rsidR="007C15F9" w:rsidRDefault="007C15F9" w:rsidP="00E4329F">
      <w:pPr>
        <w:rPr>
          <w:rFonts w:ascii="Garamond" w:hAnsi="Garamond" w:cs="Garamond"/>
          <w:sz w:val="26"/>
          <w:szCs w:val="26"/>
          <w:lang w:val="sl-SI"/>
        </w:rPr>
        <w:sectPr w:rsidR="007C15F9" w:rsidSect="007F71D2">
          <w:headerReference w:type="default" r:id="rId18"/>
          <w:pgSz w:w="11909" w:h="16834" w:code="9"/>
          <w:pgMar w:top="1440" w:right="1797" w:bottom="1440" w:left="1797" w:header="720" w:footer="720" w:gutter="0"/>
          <w:cols w:space="720"/>
          <w:docGrid w:linePitch="360"/>
        </w:sectPr>
      </w:pPr>
    </w:p>
    <w:p w:rsidR="007C15F9" w:rsidRDefault="007C15F9" w:rsidP="00E4329F">
      <w:pPr>
        <w:jc w:val="center"/>
        <w:rPr>
          <w:b/>
          <w:bCs/>
          <w:lang w:val="sr-Latn-CS"/>
        </w:rPr>
      </w:pPr>
      <w:r w:rsidRPr="009C0226">
        <w:rPr>
          <w:b/>
          <w:bCs/>
          <w:lang w:val="sr-Latn-CS"/>
        </w:rPr>
        <w:lastRenderedPageBreak/>
        <w:t>A</w:t>
      </w:r>
      <w:r w:rsidR="00E86738" w:rsidRPr="009C0226">
        <w:rPr>
          <w:b/>
          <w:bCs/>
          <w:lang w:val="sr-Latn-CS"/>
        </w:rPr>
        <w:t xml:space="preserve"> i B</w:t>
      </w:r>
      <w:r w:rsidR="004645AB">
        <w:rPr>
          <w:b/>
          <w:bCs/>
          <w:lang w:val="sr-Latn-CS"/>
        </w:rPr>
        <w:t xml:space="preserve"> SMJENA U ŠKOLSKOJ 2024</w:t>
      </w:r>
      <w:r w:rsidR="00734371">
        <w:rPr>
          <w:b/>
          <w:bCs/>
          <w:lang w:val="sr-Latn-CS"/>
        </w:rPr>
        <w:t>/2</w:t>
      </w:r>
      <w:r w:rsidR="004645AB">
        <w:rPr>
          <w:b/>
          <w:bCs/>
          <w:lang w:val="sr-Latn-CS"/>
        </w:rPr>
        <w:t>5</w:t>
      </w:r>
      <w:r w:rsidRPr="009C0226">
        <w:rPr>
          <w:b/>
          <w:bCs/>
          <w:lang w:val="sr-Latn-CS"/>
        </w:rPr>
        <w:t>.godini</w:t>
      </w:r>
    </w:p>
    <w:p w:rsidR="007763FC" w:rsidRPr="009C0226" w:rsidRDefault="007763FC" w:rsidP="003A489B">
      <w:pPr>
        <w:jc w:val="center"/>
        <w:rPr>
          <w:b/>
          <w:bCs/>
          <w:lang w:val="sr-Latn-CS"/>
        </w:rPr>
      </w:pPr>
    </w:p>
    <w:tbl>
      <w:tblPr>
        <w:tblStyle w:val="GridTable4Accent1"/>
        <w:tblW w:w="13968" w:type="dxa"/>
        <w:tblLook w:val="01E0" w:firstRow="1" w:lastRow="1" w:firstColumn="1" w:lastColumn="1" w:noHBand="0" w:noVBand="0"/>
      </w:tblPr>
      <w:tblGrid>
        <w:gridCol w:w="1669"/>
        <w:gridCol w:w="3609"/>
        <w:gridCol w:w="2871"/>
        <w:gridCol w:w="5819"/>
      </w:tblGrid>
      <w:tr w:rsidR="007C15F9" w:rsidRPr="00865F46" w:rsidTr="0041759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1669" w:type="dxa"/>
          </w:tcPr>
          <w:p w:rsidR="007C15F9" w:rsidRPr="00865F46" w:rsidRDefault="007C15F9" w:rsidP="00865F46">
            <w:pPr>
              <w:jc w:val="center"/>
              <w:rPr>
                <w:rFonts w:ascii="Arial" w:hAnsi="Arial" w:cs="Arial"/>
                <w:b w:val="0"/>
                <w:bCs w:val="0"/>
                <w:sz w:val="20"/>
                <w:szCs w:val="20"/>
                <w:lang w:val="sr-Latn-CS"/>
              </w:rPr>
            </w:pPr>
            <w:r w:rsidRPr="00865F46">
              <w:rPr>
                <w:rFonts w:ascii="Arial" w:hAnsi="Arial" w:cs="Arial"/>
                <w:sz w:val="20"/>
                <w:szCs w:val="20"/>
                <w:lang w:val="sr-Latn-CS"/>
              </w:rPr>
              <w:t>Odjeljenje</w:t>
            </w:r>
          </w:p>
        </w:tc>
        <w:tc>
          <w:tcPr>
            <w:cnfStyle w:val="000010000000" w:firstRow="0" w:lastRow="0" w:firstColumn="0" w:lastColumn="0" w:oddVBand="1" w:evenVBand="0" w:oddHBand="0" w:evenHBand="0" w:firstRowFirstColumn="0" w:firstRowLastColumn="0" w:lastRowFirstColumn="0" w:lastRowLastColumn="0"/>
            <w:tcW w:w="3609" w:type="dxa"/>
          </w:tcPr>
          <w:p w:rsidR="007C15F9" w:rsidRPr="00865F46" w:rsidRDefault="007C15F9" w:rsidP="00865F46">
            <w:pPr>
              <w:jc w:val="center"/>
              <w:rPr>
                <w:rFonts w:ascii="Arial" w:hAnsi="Arial" w:cs="Arial"/>
                <w:b w:val="0"/>
                <w:bCs w:val="0"/>
                <w:sz w:val="20"/>
                <w:szCs w:val="20"/>
                <w:lang w:val="sr-Latn-CS"/>
              </w:rPr>
            </w:pPr>
            <w:r w:rsidRPr="00865F46">
              <w:rPr>
                <w:rFonts w:ascii="Arial" w:hAnsi="Arial" w:cs="Arial"/>
                <w:sz w:val="20"/>
                <w:szCs w:val="20"/>
                <w:lang w:val="sr-Latn-CS"/>
              </w:rPr>
              <w:t>Područje rada</w:t>
            </w:r>
          </w:p>
        </w:tc>
        <w:tc>
          <w:tcPr>
            <w:tcW w:w="2871" w:type="dxa"/>
          </w:tcPr>
          <w:p w:rsidR="007C15F9" w:rsidRPr="00865F46" w:rsidRDefault="007C15F9" w:rsidP="00865F4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CS"/>
              </w:rPr>
            </w:pPr>
            <w:r w:rsidRPr="00865F46">
              <w:rPr>
                <w:rFonts w:ascii="Arial" w:hAnsi="Arial" w:cs="Arial"/>
                <w:sz w:val="20"/>
                <w:szCs w:val="20"/>
                <w:lang w:val="sr-Latn-CS"/>
              </w:rPr>
              <w:t>Obrazovni profil</w:t>
            </w:r>
          </w:p>
        </w:tc>
        <w:tc>
          <w:tcPr>
            <w:cnfStyle w:val="000100000000" w:firstRow="0" w:lastRow="0" w:firstColumn="0" w:lastColumn="1" w:oddVBand="0" w:evenVBand="0" w:oddHBand="0" w:evenHBand="0" w:firstRowFirstColumn="0" w:firstRowLastColumn="0" w:lastRowFirstColumn="0" w:lastRowLastColumn="0"/>
            <w:tcW w:w="5819" w:type="dxa"/>
          </w:tcPr>
          <w:p w:rsidR="007C15F9" w:rsidRPr="00865F46" w:rsidRDefault="007C15F9" w:rsidP="00865F46">
            <w:pPr>
              <w:jc w:val="center"/>
              <w:rPr>
                <w:rFonts w:ascii="Arial" w:hAnsi="Arial" w:cs="Arial"/>
                <w:b w:val="0"/>
                <w:bCs w:val="0"/>
                <w:sz w:val="20"/>
                <w:szCs w:val="20"/>
                <w:lang w:val="sr-Latn-CS"/>
              </w:rPr>
            </w:pPr>
            <w:r w:rsidRPr="00865F46">
              <w:rPr>
                <w:rFonts w:ascii="Arial" w:hAnsi="Arial" w:cs="Arial"/>
                <w:sz w:val="20"/>
                <w:szCs w:val="20"/>
                <w:lang w:val="sr-Latn-CS"/>
              </w:rPr>
              <w:t>Odjeljenjski starješina</w:t>
            </w:r>
          </w:p>
        </w:tc>
      </w:tr>
      <w:tr w:rsidR="003A489B"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3A489B" w:rsidRPr="00865F46" w:rsidRDefault="003A489B" w:rsidP="00E4329F">
            <w:pPr>
              <w:jc w:val="center"/>
              <w:rPr>
                <w:b w:val="0"/>
                <w:bCs w:val="0"/>
                <w:vertAlign w:val="subscript"/>
                <w:lang w:val="sr-Latn-CS"/>
              </w:rPr>
            </w:pPr>
            <w:r w:rsidRPr="00865F46">
              <w:rPr>
                <w:lang w:val="sr-Latn-CS"/>
              </w:rPr>
              <w:t>I</w:t>
            </w:r>
            <w:r w:rsidRPr="00865F46">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3A489B" w:rsidRPr="003A489B" w:rsidRDefault="003A489B" w:rsidP="00E4329F">
            <w:pPr>
              <w:jc w:val="center"/>
              <w:rPr>
                <w:b/>
                <w:bCs/>
                <w:sz w:val="20"/>
                <w:szCs w:val="20"/>
                <w:lang w:val="sr-Latn-CS"/>
              </w:rPr>
            </w:pPr>
            <w:r w:rsidRPr="003A489B">
              <w:rPr>
                <w:b/>
                <w:bCs/>
                <w:sz w:val="20"/>
                <w:szCs w:val="20"/>
                <w:lang w:val="sr-Latn-CS"/>
              </w:rPr>
              <w:t>Gimnazija</w:t>
            </w:r>
          </w:p>
        </w:tc>
        <w:tc>
          <w:tcPr>
            <w:tcW w:w="2871" w:type="dxa"/>
            <w:vAlign w:val="center"/>
          </w:tcPr>
          <w:p w:rsidR="003A489B" w:rsidRPr="003A489B" w:rsidRDefault="00BE4DE7"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sidRPr="003A489B">
              <w:rPr>
                <w:b/>
                <w:bCs/>
                <w:sz w:val="20"/>
                <w:szCs w:val="20"/>
                <w:lang w:val="sr-Latn-CS"/>
              </w:rPr>
              <w:t>Opšta gimnazija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3A489B" w:rsidRPr="00E4329F" w:rsidRDefault="00E4329F" w:rsidP="00E4329F">
            <w:pPr>
              <w:jc w:val="center"/>
              <w:rPr>
                <w:rFonts w:ascii="Arial" w:hAnsi="Arial" w:cs="Arial"/>
                <w:bCs w:val="0"/>
                <w:lang w:val="sr-Latn-CS"/>
              </w:rPr>
            </w:pPr>
            <w:r w:rsidRPr="00E4329F">
              <w:rPr>
                <w:rFonts w:ascii="Arial" w:hAnsi="Arial" w:cs="Arial"/>
                <w:bCs w:val="0"/>
                <w:lang w:val="sr-Latn-CS"/>
              </w:rPr>
              <w:t>Zora Bjelajac</w:t>
            </w:r>
          </w:p>
        </w:tc>
      </w:tr>
      <w:tr w:rsidR="00BE4DE7" w:rsidRPr="00865F46" w:rsidTr="00E4329F">
        <w:trPr>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BE4DE7" w:rsidRPr="00865F46" w:rsidRDefault="00BE4DE7" w:rsidP="00E4329F">
            <w:pPr>
              <w:jc w:val="center"/>
              <w:rPr>
                <w:b w:val="0"/>
                <w:bCs w:val="0"/>
                <w:lang w:val="sr-Latn-CS"/>
              </w:rPr>
            </w:pPr>
            <w:r w:rsidRPr="00865F46">
              <w:rPr>
                <w:lang w:val="sr-Latn-CS"/>
              </w:rPr>
              <w:t>I</w:t>
            </w:r>
            <w:r>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D23AF1" w:rsidRPr="003A489B" w:rsidRDefault="004645AB" w:rsidP="00E4329F">
            <w:pPr>
              <w:jc w:val="center"/>
              <w:rPr>
                <w:b/>
                <w:bCs/>
                <w:sz w:val="20"/>
                <w:szCs w:val="20"/>
                <w:lang w:val="sr-Latn-CS"/>
              </w:rPr>
            </w:pPr>
            <w:r w:rsidRPr="003A489B">
              <w:rPr>
                <w:b/>
                <w:bCs/>
                <w:sz w:val="20"/>
                <w:szCs w:val="20"/>
                <w:lang w:val="sr-Latn-CS"/>
              </w:rPr>
              <w:t>Ekonomija, pravo i administracija</w:t>
            </w:r>
          </w:p>
        </w:tc>
        <w:tc>
          <w:tcPr>
            <w:tcW w:w="2871" w:type="dxa"/>
            <w:vAlign w:val="center"/>
          </w:tcPr>
          <w:p w:rsidR="00BE4DE7" w:rsidRPr="004645AB" w:rsidRDefault="004645AB" w:rsidP="00E4329F">
            <w:pPr>
              <w:jc w:val="center"/>
              <w:cnfStyle w:val="000000000000" w:firstRow="0" w:lastRow="0" w:firstColumn="0" w:lastColumn="0" w:oddVBand="0" w:evenVBand="0" w:oddHBand="0" w:evenHBand="0" w:firstRowFirstColumn="0" w:firstRowLastColumn="0" w:lastRowFirstColumn="0" w:lastRowLastColumn="0"/>
              <w:rPr>
                <w:b/>
                <w:bCs/>
                <w:sz w:val="18"/>
                <w:szCs w:val="18"/>
                <w:lang w:val="sr-Latn-CS"/>
              </w:rPr>
            </w:pPr>
            <w:r w:rsidRPr="004645AB">
              <w:rPr>
                <w:b/>
                <w:bCs/>
                <w:sz w:val="18"/>
                <w:szCs w:val="18"/>
                <w:lang w:val="sr-Latn-CS"/>
              </w:rPr>
              <w:t>Tehničar/ka za carinu, špediciju i organizaciju transporta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BE4DE7" w:rsidRPr="00E4329F" w:rsidRDefault="00E4329F" w:rsidP="00E4329F">
            <w:pPr>
              <w:jc w:val="center"/>
              <w:rPr>
                <w:rFonts w:ascii="Arial" w:hAnsi="Arial" w:cs="Arial"/>
                <w:bCs w:val="0"/>
              </w:rPr>
            </w:pPr>
            <w:r w:rsidRPr="00E4329F">
              <w:rPr>
                <w:rFonts w:ascii="Arial" w:hAnsi="Arial" w:cs="Arial"/>
                <w:bCs w:val="0"/>
              </w:rPr>
              <w:t>Vuksan Gašević</w:t>
            </w:r>
          </w:p>
        </w:tc>
      </w:tr>
      <w:tr w:rsidR="00BE4DE7"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BE4DE7" w:rsidRPr="00865F46" w:rsidRDefault="00BE4DE7" w:rsidP="00E4329F">
            <w:pPr>
              <w:jc w:val="center"/>
              <w:rPr>
                <w:b w:val="0"/>
                <w:bCs w:val="0"/>
                <w:lang w:val="sr-Latn-CS"/>
              </w:rPr>
            </w:pPr>
            <w:r w:rsidRPr="00865F46">
              <w:rPr>
                <w:lang w:val="sr-Latn-CS"/>
              </w:rPr>
              <w:t>I</w:t>
            </w:r>
            <w:r>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BE4DE7" w:rsidRPr="003A489B" w:rsidRDefault="004645AB" w:rsidP="00E4329F">
            <w:pPr>
              <w:jc w:val="center"/>
              <w:rPr>
                <w:b/>
                <w:bCs/>
                <w:sz w:val="20"/>
                <w:szCs w:val="20"/>
                <w:lang w:val="sr-Latn-CS"/>
              </w:rPr>
            </w:pPr>
            <w:r w:rsidRPr="003A489B">
              <w:rPr>
                <w:b/>
                <w:bCs/>
                <w:sz w:val="20"/>
                <w:szCs w:val="20"/>
                <w:lang w:val="sr-Latn-CS"/>
              </w:rPr>
              <w:t>Trgovina, turizam i ugostiteljstvo</w:t>
            </w:r>
          </w:p>
        </w:tc>
        <w:tc>
          <w:tcPr>
            <w:tcW w:w="2871" w:type="dxa"/>
            <w:vAlign w:val="center"/>
          </w:tcPr>
          <w:p w:rsidR="00BE4DE7" w:rsidRPr="003A489B" w:rsidRDefault="004645AB"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Pr>
                <w:b/>
                <w:bCs/>
                <w:sz w:val="20"/>
                <w:szCs w:val="20"/>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BE4DE7" w:rsidRPr="00E4329F" w:rsidRDefault="00E4329F" w:rsidP="00E4329F">
            <w:pPr>
              <w:jc w:val="center"/>
              <w:rPr>
                <w:rFonts w:ascii="Arial" w:hAnsi="Arial" w:cs="Arial"/>
                <w:bCs w:val="0"/>
                <w:lang w:val="sr-Latn-CS"/>
              </w:rPr>
            </w:pPr>
            <w:r w:rsidRPr="00E4329F">
              <w:rPr>
                <w:rFonts w:ascii="Arial" w:hAnsi="Arial" w:cs="Arial"/>
                <w:bCs w:val="0"/>
                <w:lang w:val="sr-Latn-CS"/>
              </w:rPr>
              <w:t>Milanka Šćekić</w:t>
            </w:r>
          </w:p>
        </w:tc>
      </w:tr>
      <w:tr w:rsidR="00920EA1" w:rsidRPr="00865F46" w:rsidTr="00E4329F">
        <w:trPr>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920EA1" w:rsidRPr="00920EA1" w:rsidRDefault="00920EA1" w:rsidP="00E4329F">
            <w:pPr>
              <w:jc w:val="center"/>
              <w:rPr>
                <w:b w:val="0"/>
                <w:bCs w:val="0"/>
                <w:vertAlign w:val="subscript"/>
                <w:lang w:val="sr-Latn-CS"/>
              </w:rPr>
            </w:pPr>
            <w:r>
              <w:rPr>
                <w:lang w:val="sr-Latn-CS"/>
              </w:rPr>
              <w:t>I</w:t>
            </w:r>
            <w:r>
              <w:rPr>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920EA1" w:rsidRPr="003A489B" w:rsidRDefault="00920EA1" w:rsidP="00E4329F">
            <w:pPr>
              <w:jc w:val="center"/>
              <w:rPr>
                <w:b/>
                <w:bCs/>
                <w:sz w:val="20"/>
                <w:szCs w:val="20"/>
                <w:lang w:val="sr-Latn-CS"/>
              </w:rPr>
            </w:pPr>
            <w:r w:rsidRPr="003A489B">
              <w:rPr>
                <w:b/>
                <w:bCs/>
                <w:sz w:val="20"/>
                <w:szCs w:val="20"/>
                <w:lang w:val="sr-Latn-CS"/>
              </w:rPr>
              <w:t>Trgovina, turizam i ugostiteljstvo</w:t>
            </w:r>
          </w:p>
        </w:tc>
        <w:tc>
          <w:tcPr>
            <w:tcW w:w="2871" w:type="dxa"/>
            <w:vAlign w:val="center"/>
          </w:tcPr>
          <w:p w:rsidR="00920EA1" w:rsidRDefault="00920EA1" w:rsidP="00E4329F">
            <w:pPr>
              <w:jc w:val="center"/>
              <w:cnfStyle w:val="000000000000" w:firstRow="0" w:lastRow="0" w:firstColumn="0" w:lastColumn="0" w:oddVBand="0" w:evenVBand="0" w:oddHBand="0" w:evenHBand="0" w:firstRowFirstColumn="0" w:firstRowLastColumn="0" w:lastRowFirstColumn="0" w:lastRowLastColumn="0"/>
              <w:rPr>
                <w:b/>
                <w:bCs/>
                <w:sz w:val="20"/>
                <w:szCs w:val="20"/>
                <w:lang w:val="sr-Latn-CS"/>
              </w:rPr>
            </w:pPr>
            <w:r>
              <w:rPr>
                <w:b/>
                <w:bCs/>
                <w:sz w:val="20"/>
                <w:szCs w:val="20"/>
                <w:lang w:val="sr-Latn-CS"/>
              </w:rPr>
              <w:t>Kuvar/Konobar</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920EA1" w:rsidRPr="00E4329F" w:rsidRDefault="00E4329F" w:rsidP="00E4329F">
            <w:pPr>
              <w:jc w:val="center"/>
              <w:rPr>
                <w:rFonts w:ascii="Arial" w:hAnsi="Arial" w:cs="Arial"/>
                <w:bCs w:val="0"/>
                <w:lang w:val="sr-Latn-CS"/>
              </w:rPr>
            </w:pPr>
            <w:r w:rsidRPr="00E4329F">
              <w:rPr>
                <w:rFonts w:ascii="Arial" w:hAnsi="Arial" w:cs="Arial"/>
                <w:bCs w:val="0"/>
                <w:lang w:val="sr-Latn-CS"/>
              </w:rPr>
              <w:t>Mira Babić</w:t>
            </w:r>
          </w:p>
        </w:tc>
      </w:tr>
      <w:tr w:rsidR="00BE4DE7"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BE4DE7" w:rsidRPr="00865F46" w:rsidRDefault="00BE4DE7" w:rsidP="00E4329F">
            <w:pPr>
              <w:jc w:val="center"/>
              <w:rPr>
                <w:b w:val="0"/>
                <w:bCs w:val="0"/>
                <w:lang w:val="sr-Latn-CS"/>
              </w:rPr>
            </w:pPr>
            <w:r w:rsidRPr="00865F46">
              <w:rPr>
                <w:lang w:val="sr-Latn-CS"/>
              </w:rPr>
              <w:t>I</w:t>
            </w:r>
            <w:r>
              <w:rPr>
                <w:lang w:val="sr-Latn-CS"/>
              </w:rPr>
              <w:t>I</w:t>
            </w:r>
            <w:r w:rsidRPr="00865F46">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BE4DE7" w:rsidRPr="003A489B" w:rsidRDefault="00BE4DE7" w:rsidP="00E4329F">
            <w:pPr>
              <w:jc w:val="center"/>
              <w:rPr>
                <w:b/>
                <w:bCs/>
                <w:sz w:val="20"/>
                <w:szCs w:val="20"/>
                <w:lang w:val="sr-Latn-CS"/>
              </w:rPr>
            </w:pPr>
            <w:r w:rsidRPr="003A489B">
              <w:rPr>
                <w:b/>
                <w:bCs/>
                <w:sz w:val="20"/>
                <w:szCs w:val="20"/>
                <w:lang w:val="sr-Latn-CS"/>
              </w:rPr>
              <w:t>Gimnazija</w:t>
            </w:r>
          </w:p>
        </w:tc>
        <w:tc>
          <w:tcPr>
            <w:tcW w:w="2871" w:type="dxa"/>
            <w:vAlign w:val="center"/>
          </w:tcPr>
          <w:p w:rsidR="00BE4DE7" w:rsidRPr="003A489B" w:rsidRDefault="00BE4DE7"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sidRPr="003A489B">
              <w:rPr>
                <w:b/>
                <w:bCs/>
                <w:sz w:val="20"/>
                <w:szCs w:val="20"/>
                <w:lang w:val="sr-Latn-CS"/>
              </w:rPr>
              <w:t>Opšta gimnazija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BE4DE7" w:rsidRPr="007A2052" w:rsidRDefault="004645AB" w:rsidP="00E4329F">
            <w:pPr>
              <w:jc w:val="center"/>
              <w:rPr>
                <w:rFonts w:ascii="Arial" w:hAnsi="Arial" w:cs="Arial"/>
                <w:b w:val="0"/>
                <w:bCs w:val="0"/>
                <w:lang w:val="sr-Latn-CS"/>
              </w:rPr>
            </w:pPr>
            <w:r>
              <w:rPr>
                <w:rFonts w:ascii="Arial" w:hAnsi="Arial" w:cs="Arial"/>
                <w:lang w:val="sr-Latn-CS"/>
              </w:rPr>
              <w:t>Zejak Dragiša</w:t>
            </w:r>
          </w:p>
        </w:tc>
      </w:tr>
      <w:tr w:rsidR="003A489B" w:rsidRPr="00865F46" w:rsidTr="00E4329F">
        <w:trPr>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3A489B" w:rsidRPr="00865F46" w:rsidRDefault="003A489B" w:rsidP="00E4329F">
            <w:pPr>
              <w:jc w:val="center"/>
              <w:rPr>
                <w:b w:val="0"/>
                <w:bCs w:val="0"/>
                <w:vertAlign w:val="subscript"/>
                <w:lang w:val="sr-Latn-CS"/>
              </w:rPr>
            </w:pPr>
            <w:r w:rsidRPr="00865F46">
              <w:rPr>
                <w:lang w:val="sr-Latn-CS"/>
              </w:rPr>
              <w:t>I</w:t>
            </w:r>
            <w:r w:rsidR="00BE4DE7">
              <w:rPr>
                <w:lang w:val="sr-Latn-CS"/>
              </w:rPr>
              <w:t>I</w:t>
            </w:r>
            <w:r w:rsidRPr="00865F46">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857CB3" w:rsidRPr="003A489B" w:rsidRDefault="004645AB" w:rsidP="00E4329F">
            <w:pPr>
              <w:jc w:val="center"/>
              <w:rPr>
                <w:b/>
                <w:bCs/>
                <w:sz w:val="20"/>
                <w:szCs w:val="20"/>
                <w:lang w:val="sr-Latn-CS"/>
              </w:rPr>
            </w:pPr>
            <w:r w:rsidRPr="003A489B">
              <w:rPr>
                <w:b/>
                <w:bCs/>
                <w:sz w:val="20"/>
                <w:szCs w:val="20"/>
                <w:lang w:val="sr-Latn-CS"/>
              </w:rPr>
              <w:t>Ekonomija, pravo i administracija</w:t>
            </w:r>
          </w:p>
        </w:tc>
        <w:tc>
          <w:tcPr>
            <w:tcW w:w="2871" w:type="dxa"/>
            <w:vAlign w:val="center"/>
          </w:tcPr>
          <w:p w:rsidR="00857CB3" w:rsidRPr="003A489B" w:rsidRDefault="004645AB" w:rsidP="00E4329F">
            <w:pPr>
              <w:jc w:val="center"/>
              <w:cnfStyle w:val="000000000000" w:firstRow="0" w:lastRow="0" w:firstColumn="0" w:lastColumn="0" w:oddVBand="0" w:evenVBand="0" w:oddHBand="0" w:evenHBand="0" w:firstRowFirstColumn="0" w:firstRowLastColumn="0" w:lastRowFirstColumn="0" w:lastRowLastColumn="0"/>
              <w:rPr>
                <w:b/>
                <w:bCs/>
                <w:sz w:val="20"/>
                <w:szCs w:val="20"/>
                <w:lang w:val="sr-Latn-CS"/>
              </w:rPr>
            </w:pPr>
            <w:r>
              <w:rPr>
                <w:b/>
                <w:bCs/>
                <w:sz w:val="20"/>
                <w:szCs w:val="20"/>
                <w:lang w:val="sr-Latn-CS"/>
              </w:rPr>
              <w:t>Ekonomski tehničar/ka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3A489B" w:rsidRPr="00865F46" w:rsidRDefault="004645AB" w:rsidP="00E4329F">
            <w:pPr>
              <w:jc w:val="center"/>
              <w:rPr>
                <w:rFonts w:ascii="Arial" w:hAnsi="Arial" w:cs="Arial"/>
                <w:b w:val="0"/>
                <w:bCs w:val="0"/>
                <w:lang w:val="sr-Latn-CS"/>
              </w:rPr>
            </w:pPr>
            <w:r>
              <w:rPr>
                <w:rFonts w:ascii="Arial" w:hAnsi="Arial" w:cs="Arial"/>
                <w:lang w:val="sr-Latn-CS"/>
              </w:rPr>
              <w:t>Drašković Matija</w:t>
            </w:r>
          </w:p>
        </w:tc>
      </w:tr>
      <w:tr w:rsidR="003A489B"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3A489B" w:rsidRPr="00865F46" w:rsidRDefault="003A489B" w:rsidP="00E4329F">
            <w:pPr>
              <w:jc w:val="center"/>
              <w:rPr>
                <w:b w:val="0"/>
                <w:bCs w:val="0"/>
                <w:vertAlign w:val="subscript"/>
                <w:lang w:val="sr-Latn-CS"/>
              </w:rPr>
            </w:pPr>
            <w:r w:rsidRPr="00865F46">
              <w:rPr>
                <w:lang w:val="sr-Latn-CS"/>
              </w:rPr>
              <w:t>I</w:t>
            </w:r>
            <w:r w:rsidR="00BE4DE7">
              <w:rPr>
                <w:lang w:val="sr-Latn-CS"/>
              </w:rPr>
              <w:t>I</w:t>
            </w:r>
            <w:r w:rsidRPr="00865F46">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3A489B" w:rsidRPr="003A489B" w:rsidRDefault="003A489B" w:rsidP="00E4329F">
            <w:pPr>
              <w:jc w:val="center"/>
              <w:rPr>
                <w:b/>
                <w:bCs/>
                <w:sz w:val="20"/>
                <w:szCs w:val="20"/>
                <w:lang w:val="sr-Latn-CS"/>
              </w:rPr>
            </w:pPr>
            <w:r w:rsidRPr="003A489B">
              <w:rPr>
                <w:b/>
                <w:bCs/>
                <w:sz w:val="20"/>
                <w:szCs w:val="20"/>
                <w:lang w:val="sr-Latn-CS"/>
              </w:rPr>
              <w:t>Trgovina, turizam i ugostiteljstvo</w:t>
            </w:r>
          </w:p>
        </w:tc>
        <w:tc>
          <w:tcPr>
            <w:tcW w:w="2871" w:type="dxa"/>
            <w:vAlign w:val="center"/>
          </w:tcPr>
          <w:p w:rsidR="003A489B" w:rsidRPr="003A489B" w:rsidRDefault="004645AB"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Pr>
                <w:b/>
                <w:bCs/>
                <w:sz w:val="20"/>
                <w:szCs w:val="20"/>
                <w:lang w:val="sr-Latn-CS"/>
              </w:rPr>
              <w:t>Hotelsko-turistički tehničar</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3A489B" w:rsidRPr="00865F46" w:rsidRDefault="004645AB" w:rsidP="00E4329F">
            <w:pPr>
              <w:jc w:val="center"/>
              <w:rPr>
                <w:rFonts w:ascii="Arial" w:hAnsi="Arial" w:cs="Arial"/>
                <w:b w:val="0"/>
                <w:bCs w:val="0"/>
                <w:lang w:val="sr-Latn-CS"/>
              </w:rPr>
            </w:pPr>
            <w:r>
              <w:rPr>
                <w:rFonts w:ascii="Arial" w:hAnsi="Arial" w:cs="Arial"/>
              </w:rPr>
              <w:t>Vujičić Nada</w:t>
            </w:r>
          </w:p>
        </w:tc>
      </w:tr>
      <w:tr w:rsidR="004645AB" w:rsidRPr="00865F46" w:rsidTr="00E4329F">
        <w:trPr>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4645AB" w:rsidRPr="004645AB" w:rsidRDefault="004645AB" w:rsidP="00E4329F">
            <w:pPr>
              <w:jc w:val="center"/>
              <w:rPr>
                <w:b w:val="0"/>
                <w:bCs w:val="0"/>
                <w:vertAlign w:val="subscript"/>
                <w:lang w:val="sr-Latn-CS"/>
              </w:rPr>
            </w:pPr>
            <w:r>
              <w:rPr>
                <w:lang w:val="sr-Latn-CS"/>
              </w:rPr>
              <w:t>II</w:t>
            </w:r>
            <w:r>
              <w:rPr>
                <w:vertAlign w:val="subscript"/>
                <w:lang w:val="sr-Latn-CS"/>
              </w:rPr>
              <w:t>4</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4645AB" w:rsidRPr="003A489B" w:rsidRDefault="004645AB" w:rsidP="00E4329F">
            <w:pPr>
              <w:jc w:val="center"/>
              <w:rPr>
                <w:b/>
                <w:bCs/>
                <w:sz w:val="20"/>
                <w:szCs w:val="20"/>
                <w:lang w:val="sr-Latn-CS"/>
              </w:rPr>
            </w:pPr>
            <w:r w:rsidRPr="003A489B">
              <w:rPr>
                <w:b/>
                <w:bCs/>
                <w:sz w:val="20"/>
                <w:szCs w:val="20"/>
                <w:lang w:val="sr-Latn-CS"/>
              </w:rPr>
              <w:t>Trgovina, turizam i ugostiteljstvo</w:t>
            </w:r>
          </w:p>
        </w:tc>
        <w:tc>
          <w:tcPr>
            <w:tcW w:w="2871" w:type="dxa"/>
            <w:vAlign w:val="center"/>
          </w:tcPr>
          <w:p w:rsidR="004645AB" w:rsidRDefault="004645AB" w:rsidP="00E4329F">
            <w:pPr>
              <w:jc w:val="center"/>
              <w:cnfStyle w:val="000000000000" w:firstRow="0" w:lastRow="0" w:firstColumn="0" w:lastColumn="0" w:oddVBand="0" w:evenVBand="0" w:oddHBand="0" w:evenHBand="0" w:firstRowFirstColumn="0" w:firstRowLastColumn="0" w:lastRowFirstColumn="0" w:lastRowLastColumn="0"/>
              <w:rPr>
                <w:b/>
                <w:bCs/>
                <w:sz w:val="20"/>
                <w:szCs w:val="20"/>
                <w:lang w:val="sr-Latn-CS"/>
              </w:rPr>
            </w:pPr>
            <w:r>
              <w:rPr>
                <w:b/>
                <w:bCs/>
                <w:sz w:val="20"/>
                <w:szCs w:val="20"/>
                <w:lang w:val="sr-Latn-CS"/>
              </w:rPr>
              <w:t>Kuvar / Konobar</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4645AB" w:rsidRPr="00E4329F" w:rsidRDefault="00E4329F" w:rsidP="00E4329F">
            <w:pPr>
              <w:jc w:val="center"/>
              <w:rPr>
                <w:rFonts w:ascii="Arial" w:hAnsi="Arial" w:cs="Arial"/>
                <w:bCs w:val="0"/>
              </w:rPr>
            </w:pPr>
            <w:r w:rsidRPr="00E4329F">
              <w:rPr>
                <w:rFonts w:ascii="Arial" w:hAnsi="Arial" w:cs="Arial"/>
                <w:bCs w:val="0"/>
              </w:rPr>
              <w:t>Danijela Damjanović</w:t>
            </w:r>
          </w:p>
        </w:tc>
      </w:tr>
      <w:tr w:rsidR="00C13218"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C13218" w:rsidRPr="00865F46" w:rsidRDefault="00C13218" w:rsidP="00E4329F">
            <w:pPr>
              <w:jc w:val="center"/>
              <w:rPr>
                <w:b w:val="0"/>
                <w:bCs w:val="0"/>
                <w:lang w:val="sr-Latn-CS"/>
              </w:rPr>
            </w:pPr>
            <w:r w:rsidRPr="00865F46">
              <w:rPr>
                <w:lang w:val="sr-Latn-CS"/>
              </w:rPr>
              <w:t>II</w:t>
            </w:r>
            <w:r w:rsidR="00BE4DE7">
              <w:rPr>
                <w:lang w:val="sr-Latn-CS"/>
              </w:rPr>
              <w:t>I</w:t>
            </w:r>
            <w:r w:rsidRPr="00865F46">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C13218" w:rsidRPr="003A489B" w:rsidRDefault="00C13218" w:rsidP="00E4329F">
            <w:pPr>
              <w:jc w:val="center"/>
              <w:rPr>
                <w:b/>
                <w:bCs/>
                <w:sz w:val="20"/>
                <w:szCs w:val="20"/>
                <w:lang w:val="sr-Latn-CS"/>
              </w:rPr>
            </w:pPr>
            <w:r w:rsidRPr="003A489B">
              <w:rPr>
                <w:b/>
                <w:bCs/>
                <w:sz w:val="20"/>
                <w:szCs w:val="20"/>
                <w:lang w:val="sr-Latn-CS"/>
              </w:rPr>
              <w:t>Gimnazija</w:t>
            </w:r>
          </w:p>
        </w:tc>
        <w:tc>
          <w:tcPr>
            <w:tcW w:w="2871" w:type="dxa"/>
            <w:vAlign w:val="center"/>
          </w:tcPr>
          <w:p w:rsidR="00C13218" w:rsidRPr="003A489B" w:rsidRDefault="00C13218"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sidRPr="003A489B">
              <w:rPr>
                <w:b/>
                <w:bCs/>
                <w:sz w:val="20"/>
                <w:szCs w:val="20"/>
                <w:lang w:val="sr-Latn-CS"/>
              </w:rPr>
              <w:t>Opšta gimnazija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C13218" w:rsidRDefault="004645AB" w:rsidP="00E4329F">
            <w:pPr>
              <w:jc w:val="center"/>
              <w:rPr>
                <w:rFonts w:ascii="Arial" w:hAnsi="Arial" w:cs="Arial"/>
                <w:b w:val="0"/>
                <w:bCs w:val="0"/>
                <w:lang w:val="sr-Latn-CS"/>
              </w:rPr>
            </w:pPr>
            <w:r>
              <w:rPr>
                <w:rFonts w:ascii="Arial" w:hAnsi="Arial" w:cs="Arial"/>
                <w:lang w:val="sr-Latn-CS"/>
              </w:rPr>
              <w:t>Mrdović Ivana</w:t>
            </w:r>
          </w:p>
        </w:tc>
      </w:tr>
      <w:tr w:rsidR="00734371" w:rsidRPr="00865F46" w:rsidTr="00E4329F">
        <w:trPr>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734371" w:rsidRPr="00865F46" w:rsidRDefault="00734371" w:rsidP="00E4329F">
            <w:pPr>
              <w:jc w:val="center"/>
              <w:rPr>
                <w:b w:val="0"/>
                <w:bCs w:val="0"/>
                <w:vertAlign w:val="subscript"/>
                <w:lang w:val="sr-Latn-CS"/>
              </w:rPr>
            </w:pPr>
            <w:r w:rsidRPr="00865F46">
              <w:rPr>
                <w:lang w:val="sr-Latn-CS"/>
              </w:rPr>
              <w:t>II</w:t>
            </w:r>
            <w:r w:rsidR="00BE4DE7">
              <w:rPr>
                <w:lang w:val="sr-Latn-CS"/>
              </w:rPr>
              <w:t>I</w:t>
            </w:r>
            <w:r w:rsidRPr="00865F46">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734371" w:rsidRPr="003A489B" w:rsidRDefault="004645AB" w:rsidP="00E4329F">
            <w:pPr>
              <w:jc w:val="center"/>
              <w:rPr>
                <w:b/>
                <w:bCs/>
                <w:sz w:val="20"/>
                <w:szCs w:val="20"/>
                <w:lang w:val="sr-Latn-CS"/>
              </w:rPr>
            </w:pPr>
            <w:r w:rsidRPr="003A489B">
              <w:rPr>
                <w:b/>
                <w:bCs/>
                <w:sz w:val="20"/>
                <w:szCs w:val="20"/>
                <w:lang w:val="sr-Latn-CS"/>
              </w:rPr>
              <w:t>Trgovina, turizam i ugostiteljstvo</w:t>
            </w:r>
          </w:p>
        </w:tc>
        <w:tc>
          <w:tcPr>
            <w:tcW w:w="2871" w:type="dxa"/>
            <w:vAlign w:val="center"/>
          </w:tcPr>
          <w:p w:rsidR="00734371" w:rsidRPr="003A489B" w:rsidRDefault="00920EA1" w:rsidP="00E4329F">
            <w:pPr>
              <w:jc w:val="center"/>
              <w:cnfStyle w:val="000000000000" w:firstRow="0" w:lastRow="0" w:firstColumn="0" w:lastColumn="0" w:oddVBand="0" w:evenVBand="0" w:oddHBand="0" w:evenHBand="0" w:firstRowFirstColumn="0" w:firstRowLastColumn="0" w:lastRowFirstColumn="0" w:lastRowLastColumn="0"/>
              <w:rPr>
                <w:b/>
                <w:bCs/>
                <w:sz w:val="20"/>
                <w:szCs w:val="20"/>
                <w:lang w:val="sr-Latn-CS"/>
              </w:rPr>
            </w:pPr>
            <w:r>
              <w:rPr>
                <w:b/>
                <w:bCs/>
                <w:sz w:val="20"/>
                <w:szCs w:val="20"/>
                <w:lang w:val="sr-Latn-CS"/>
              </w:rPr>
              <w:t>Hotelsko-turistički tehničar</w:t>
            </w:r>
            <w:r w:rsidR="004645AB">
              <w:rPr>
                <w:b/>
                <w:bCs/>
                <w:sz w:val="20"/>
                <w:szCs w:val="20"/>
                <w:lang w:val="sr-Latn-CS"/>
              </w:rPr>
              <w:t>/ka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734371" w:rsidRPr="00865F46" w:rsidRDefault="004645AB" w:rsidP="00E4329F">
            <w:pPr>
              <w:jc w:val="center"/>
              <w:rPr>
                <w:rFonts w:ascii="Arial" w:hAnsi="Arial" w:cs="Arial"/>
                <w:b w:val="0"/>
                <w:bCs w:val="0"/>
                <w:lang w:val="sr-Latn-CS"/>
              </w:rPr>
            </w:pPr>
            <w:r>
              <w:rPr>
                <w:rFonts w:ascii="Arial" w:hAnsi="Arial" w:cs="Arial"/>
                <w:lang w:val="sr-Latn-CS"/>
              </w:rPr>
              <w:t>Kujačić Snežana</w:t>
            </w:r>
          </w:p>
        </w:tc>
      </w:tr>
      <w:tr w:rsidR="00734371" w:rsidRPr="00865F46" w:rsidTr="00E4329F">
        <w:trPr>
          <w:cnfStyle w:val="010000000000" w:firstRow="0" w:lastRow="1"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734371" w:rsidRPr="00865F46" w:rsidRDefault="00734371" w:rsidP="00E4329F">
            <w:pPr>
              <w:jc w:val="center"/>
              <w:rPr>
                <w:b w:val="0"/>
                <w:bCs w:val="0"/>
                <w:vertAlign w:val="subscript"/>
                <w:lang w:val="sr-Latn-CS"/>
              </w:rPr>
            </w:pPr>
            <w:r w:rsidRPr="00865F46">
              <w:rPr>
                <w:lang w:val="sr-Latn-CS"/>
              </w:rPr>
              <w:t>II</w:t>
            </w:r>
            <w:r w:rsidR="00BE4DE7">
              <w:rPr>
                <w:lang w:val="sr-Latn-CS"/>
              </w:rPr>
              <w:t>I</w:t>
            </w:r>
            <w:r w:rsidRPr="00865F46">
              <w:rPr>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3609" w:type="dxa"/>
            <w:vAlign w:val="center"/>
          </w:tcPr>
          <w:p w:rsidR="00734371" w:rsidRPr="003A489B" w:rsidRDefault="00C13218" w:rsidP="00E4329F">
            <w:pPr>
              <w:jc w:val="center"/>
              <w:rPr>
                <w:b w:val="0"/>
                <w:bCs w:val="0"/>
                <w:sz w:val="20"/>
                <w:szCs w:val="20"/>
                <w:lang w:val="sr-Latn-CS"/>
              </w:rPr>
            </w:pPr>
            <w:r w:rsidRPr="003A489B">
              <w:rPr>
                <w:sz w:val="20"/>
                <w:szCs w:val="20"/>
                <w:lang w:val="sr-Latn-CS"/>
              </w:rPr>
              <w:t>Trgovina, turizam i ugostiteljstvo</w:t>
            </w:r>
          </w:p>
        </w:tc>
        <w:tc>
          <w:tcPr>
            <w:tcW w:w="2871" w:type="dxa"/>
            <w:vAlign w:val="center"/>
          </w:tcPr>
          <w:p w:rsidR="00734371" w:rsidRPr="003A489B" w:rsidRDefault="004645AB" w:rsidP="00E4329F">
            <w:pPr>
              <w:jc w:val="center"/>
              <w:cnfStyle w:val="010000000000" w:firstRow="0" w:lastRow="1" w:firstColumn="0" w:lastColumn="0" w:oddVBand="0" w:evenVBand="0" w:oddHBand="0" w:evenHBand="0" w:firstRowFirstColumn="0" w:firstRowLastColumn="0" w:lastRowFirstColumn="0" w:lastRowLastColumn="0"/>
              <w:rPr>
                <w:b w:val="0"/>
                <w:bCs w:val="0"/>
                <w:sz w:val="20"/>
                <w:szCs w:val="20"/>
                <w:lang w:val="sr-Latn-CS"/>
              </w:rPr>
            </w:pPr>
            <w:r>
              <w:rPr>
                <w:sz w:val="20"/>
                <w:szCs w:val="20"/>
                <w:lang w:val="sr-Latn-CS"/>
              </w:rPr>
              <w:t>Prodavač</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734371" w:rsidRPr="00865F46" w:rsidRDefault="004645AB" w:rsidP="00E4329F">
            <w:pPr>
              <w:jc w:val="center"/>
              <w:rPr>
                <w:rFonts w:ascii="Arial" w:hAnsi="Arial" w:cs="Arial"/>
                <w:b w:val="0"/>
                <w:bCs w:val="0"/>
                <w:lang w:val="sr-Latn-CS"/>
              </w:rPr>
            </w:pPr>
            <w:r>
              <w:rPr>
                <w:rFonts w:ascii="Arial" w:hAnsi="Arial" w:cs="Arial"/>
                <w:lang w:val="sr-Latn-CS"/>
              </w:rPr>
              <w:t>Pejović Stanica</w:t>
            </w:r>
          </w:p>
        </w:tc>
      </w:tr>
    </w:tbl>
    <w:p w:rsidR="003A489B" w:rsidRDefault="003A489B" w:rsidP="007C15F9">
      <w:pPr>
        <w:rPr>
          <w:lang w:val="sr-Latn-CS"/>
        </w:rPr>
      </w:pPr>
    </w:p>
    <w:p w:rsidR="003A489B" w:rsidRDefault="003A489B" w:rsidP="007C15F9">
      <w:pPr>
        <w:rPr>
          <w:lang w:val="sr-Latn-CS"/>
        </w:rPr>
      </w:pPr>
    </w:p>
    <w:p w:rsidR="003A489B" w:rsidRPr="00B47A38" w:rsidRDefault="003A489B" w:rsidP="007C15F9">
      <w:pPr>
        <w:rPr>
          <w:lang w:val="sr-Latn-CS"/>
        </w:rPr>
      </w:pPr>
    </w:p>
    <w:tbl>
      <w:tblPr>
        <w:tblStyle w:val="GridTable4Accent1"/>
        <w:tblW w:w="13968" w:type="dxa"/>
        <w:tblLook w:val="01E0" w:firstRow="1" w:lastRow="1" w:firstColumn="1" w:lastColumn="1" w:noHBand="0" w:noVBand="0"/>
      </w:tblPr>
      <w:tblGrid>
        <w:gridCol w:w="1669"/>
        <w:gridCol w:w="3600"/>
        <w:gridCol w:w="2880"/>
        <w:gridCol w:w="5819"/>
      </w:tblGrid>
      <w:tr w:rsidR="007C15F9" w:rsidRPr="00865F46" w:rsidTr="00E4329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69" w:type="dxa"/>
            <w:vAlign w:val="center"/>
          </w:tcPr>
          <w:p w:rsidR="007C15F9" w:rsidRPr="00865F46" w:rsidRDefault="007C15F9" w:rsidP="00E4329F">
            <w:pPr>
              <w:jc w:val="center"/>
              <w:rPr>
                <w:rFonts w:ascii="Arial" w:hAnsi="Arial" w:cs="Arial"/>
                <w:b w:val="0"/>
                <w:bCs w:val="0"/>
                <w:sz w:val="20"/>
                <w:szCs w:val="20"/>
                <w:lang w:val="sr-Latn-CS"/>
              </w:rPr>
            </w:pPr>
            <w:r w:rsidRPr="00865F46">
              <w:rPr>
                <w:rFonts w:ascii="Arial" w:hAnsi="Arial" w:cs="Arial"/>
                <w:sz w:val="20"/>
                <w:szCs w:val="20"/>
                <w:lang w:val="sr-Latn-CS"/>
              </w:rPr>
              <w:lastRenderedPageBreak/>
              <w:t>Odjeljenje</w:t>
            </w:r>
          </w:p>
        </w:tc>
        <w:tc>
          <w:tcPr>
            <w:cnfStyle w:val="000010000000" w:firstRow="0" w:lastRow="0" w:firstColumn="0" w:lastColumn="0" w:oddVBand="1" w:evenVBand="0" w:oddHBand="0" w:evenHBand="0" w:firstRowFirstColumn="0" w:firstRowLastColumn="0" w:lastRowFirstColumn="0" w:lastRowLastColumn="0"/>
            <w:tcW w:w="3600" w:type="dxa"/>
            <w:vAlign w:val="center"/>
          </w:tcPr>
          <w:p w:rsidR="007C15F9" w:rsidRPr="00865F46" w:rsidRDefault="007C15F9" w:rsidP="00E4329F">
            <w:pPr>
              <w:jc w:val="center"/>
              <w:rPr>
                <w:rFonts w:ascii="Arial" w:hAnsi="Arial" w:cs="Arial"/>
                <w:b w:val="0"/>
                <w:bCs w:val="0"/>
                <w:sz w:val="20"/>
                <w:szCs w:val="20"/>
                <w:lang w:val="sr-Latn-CS"/>
              </w:rPr>
            </w:pPr>
            <w:r w:rsidRPr="00865F46">
              <w:rPr>
                <w:rFonts w:ascii="Arial" w:hAnsi="Arial" w:cs="Arial"/>
                <w:sz w:val="20"/>
                <w:szCs w:val="20"/>
                <w:lang w:val="sr-Latn-CS"/>
              </w:rPr>
              <w:t>Područje rada</w:t>
            </w:r>
          </w:p>
        </w:tc>
        <w:tc>
          <w:tcPr>
            <w:tcW w:w="2880" w:type="dxa"/>
            <w:vAlign w:val="center"/>
          </w:tcPr>
          <w:p w:rsidR="007C15F9" w:rsidRPr="00865F46" w:rsidRDefault="007C15F9" w:rsidP="00E4329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CS"/>
              </w:rPr>
            </w:pPr>
            <w:r w:rsidRPr="00865F46">
              <w:rPr>
                <w:rFonts w:ascii="Arial" w:hAnsi="Arial" w:cs="Arial"/>
                <w:sz w:val="20"/>
                <w:szCs w:val="20"/>
                <w:lang w:val="sr-Latn-CS"/>
              </w:rPr>
              <w:t>Obrazovni profil</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7C15F9" w:rsidRPr="00865F46" w:rsidRDefault="007C15F9" w:rsidP="00E4329F">
            <w:pPr>
              <w:jc w:val="center"/>
              <w:rPr>
                <w:rFonts w:ascii="Arial" w:hAnsi="Arial" w:cs="Arial"/>
                <w:b w:val="0"/>
                <w:bCs w:val="0"/>
                <w:sz w:val="20"/>
                <w:szCs w:val="20"/>
                <w:lang w:val="sr-Latn-CS"/>
              </w:rPr>
            </w:pPr>
            <w:r w:rsidRPr="00865F46">
              <w:rPr>
                <w:rFonts w:ascii="Arial" w:hAnsi="Arial" w:cs="Arial"/>
                <w:sz w:val="20"/>
                <w:szCs w:val="20"/>
                <w:lang w:val="sr-Latn-CS"/>
              </w:rPr>
              <w:t>Odjeljenjski starješina</w:t>
            </w:r>
          </w:p>
        </w:tc>
      </w:tr>
      <w:tr w:rsidR="00C53ECC" w:rsidRPr="00865F46" w:rsidTr="00E4329F">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C53ECC" w:rsidRPr="00865F46" w:rsidRDefault="00C53ECC" w:rsidP="00E4329F">
            <w:pPr>
              <w:jc w:val="center"/>
              <w:rPr>
                <w:b w:val="0"/>
                <w:bCs w:val="0"/>
                <w:vertAlign w:val="subscript"/>
                <w:lang w:val="sr-Latn-CS"/>
              </w:rPr>
            </w:pPr>
            <w:r w:rsidRPr="00865F46">
              <w:rPr>
                <w:lang w:val="sr-Latn-CS"/>
              </w:rPr>
              <w:t>I</w:t>
            </w:r>
            <w:r w:rsidR="00BE4DE7">
              <w:rPr>
                <w:lang w:val="sr-Latn-CS"/>
              </w:rPr>
              <w:t>V</w:t>
            </w:r>
            <w:r w:rsidRPr="00865F46">
              <w:rPr>
                <w:vertAlign w:val="subscript"/>
                <w:lang w:val="sr-Latn-CS"/>
              </w:rPr>
              <w:t>1</w:t>
            </w:r>
          </w:p>
        </w:tc>
        <w:tc>
          <w:tcPr>
            <w:cnfStyle w:val="000010000000" w:firstRow="0" w:lastRow="0" w:firstColumn="0" w:lastColumn="0" w:oddVBand="1" w:evenVBand="0" w:oddHBand="0" w:evenHBand="0" w:firstRowFirstColumn="0" w:firstRowLastColumn="0" w:lastRowFirstColumn="0" w:lastRowLastColumn="0"/>
            <w:tcW w:w="3600" w:type="dxa"/>
            <w:vAlign w:val="center"/>
          </w:tcPr>
          <w:p w:rsidR="00C53ECC" w:rsidRPr="007763FC" w:rsidRDefault="00C53ECC" w:rsidP="00E4329F">
            <w:pPr>
              <w:jc w:val="center"/>
              <w:rPr>
                <w:b/>
                <w:bCs/>
                <w:sz w:val="20"/>
                <w:szCs w:val="20"/>
                <w:lang w:val="sr-Latn-CS"/>
              </w:rPr>
            </w:pPr>
            <w:r w:rsidRPr="007763FC">
              <w:rPr>
                <w:b/>
                <w:bCs/>
                <w:sz w:val="20"/>
                <w:szCs w:val="20"/>
                <w:lang w:val="sr-Latn-CS"/>
              </w:rPr>
              <w:t>Gimnazija</w:t>
            </w:r>
          </w:p>
        </w:tc>
        <w:tc>
          <w:tcPr>
            <w:tcW w:w="2880" w:type="dxa"/>
            <w:vAlign w:val="center"/>
          </w:tcPr>
          <w:p w:rsidR="00C53ECC" w:rsidRPr="007763FC" w:rsidRDefault="00C53ECC" w:rsidP="00E4329F">
            <w:pPr>
              <w:jc w:val="center"/>
              <w:cnfStyle w:val="000000100000" w:firstRow="0" w:lastRow="0" w:firstColumn="0" w:lastColumn="0" w:oddVBand="0" w:evenVBand="0" w:oddHBand="1" w:evenHBand="0" w:firstRowFirstColumn="0" w:firstRowLastColumn="0" w:lastRowFirstColumn="0" w:lastRowLastColumn="0"/>
              <w:rPr>
                <w:b/>
                <w:bCs/>
                <w:sz w:val="20"/>
                <w:szCs w:val="20"/>
                <w:lang w:val="sr-Latn-CS"/>
              </w:rPr>
            </w:pPr>
            <w:r w:rsidRPr="007763FC">
              <w:rPr>
                <w:b/>
                <w:bCs/>
                <w:sz w:val="20"/>
                <w:szCs w:val="20"/>
                <w:lang w:val="sr-Latn-CS"/>
              </w:rPr>
              <w:t>Opšta gimnazija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C53ECC" w:rsidRPr="00865F46" w:rsidRDefault="004645AB" w:rsidP="00E4329F">
            <w:pPr>
              <w:jc w:val="center"/>
              <w:rPr>
                <w:rFonts w:ascii="Arial" w:hAnsi="Arial" w:cs="Arial"/>
                <w:b w:val="0"/>
                <w:bCs w:val="0"/>
                <w:lang w:val="sr-Latn-CS"/>
              </w:rPr>
            </w:pPr>
            <w:r>
              <w:rPr>
                <w:rFonts w:ascii="Arial" w:hAnsi="Arial" w:cs="Arial"/>
                <w:lang w:val="sr-Latn-CS"/>
              </w:rPr>
              <w:t>Mitrović Marija</w:t>
            </w:r>
          </w:p>
        </w:tc>
      </w:tr>
      <w:tr w:rsidR="00C53ECC" w:rsidRPr="00865F46" w:rsidTr="00E4329F">
        <w:trPr>
          <w:cnfStyle w:val="010000000000" w:firstRow="0" w:lastRow="1"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69" w:type="dxa"/>
            <w:vAlign w:val="center"/>
          </w:tcPr>
          <w:p w:rsidR="00C53ECC" w:rsidRPr="00865F46" w:rsidRDefault="00C53ECC" w:rsidP="00E4329F">
            <w:pPr>
              <w:jc w:val="center"/>
              <w:rPr>
                <w:b w:val="0"/>
                <w:bCs w:val="0"/>
                <w:vertAlign w:val="subscript"/>
                <w:lang w:val="sr-Latn-CS"/>
              </w:rPr>
            </w:pPr>
            <w:r w:rsidRPr="00865F46">
              <w:rPr>
                <w:lang w:val="sr-Latn-CS"/>
              </w:rPr>
              <w:t>I</w:t>
            </w:r>
            <w:r w:rsidR="00BE4DE7">
              <w:rPr>
                <w:lang w:val="sr-Latn-CS"/>
              </w:rPr>
              <w:t>V</w:t>
            </w:r>
            <w:r w:rsidR="00D23AF1">
              <w:rPr>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3600" w:type="dxa"/>
            <w:vAlign w:val="center"/>
          </w:tcPr>
          <w:p w:rsidR="00C53ECC" w:rsidRPr="007763FC" w:rsidRDefault="00C53ECC" w:rsidP="00E4329F">
            <w:pPr>
              <w:jc w:val="center"/>
              <w:rPr>
                <w:b w:val="0"/>
                <w:bCs w:val="0"/>
                <w:sz w:val="20"/>
                <w:szCs w:val="20"/>
                <w:lang w:val="sr-Latn-CS"/>
              </w:rPr>
            </w:pPr>
            <w:r w:rsidRPr="007763FC">
              <w:rPr>
                <w:sz w:val="20"/>
                <w:szCs w:val="20"/>
                <w:lang w:val="sr-Latn-CS"/>
              </w:rPr>
              <w:t>Ekonomija, pravo i administracija</w:t>
            </w:r>
          </w:p>
        </w:tc>
        <w:tc>
          <w:tcPr>
            <w:tcW w:w="2880" w:type="dxa"/>
            <w:vAlign w:val="center"/>
          </w:tcPr>
          <w:p w:rsidR="00C53ECC" w:rsidRDefault="00C53ECC" w:rsidP="00E4329F">
            <w:pPr>
              <w:jc w:val="center"/>
              <w:cnfStyle w:val="010000000000" w:firstRow="0" w:lastRow="1" w:firstColumn="0" w:lastColumn="0" w:oddVBand="0" w:evenVBand="0" w:oddHBand="0" w:evenHBand="0" w:firstRowFirstColumn="0" w:firstRowLastColumn="0" w:lastRowFirstColumn="0" w:lastRowLastColumn="0"/>
              <w:rPr>
                <w:b w:val="0"/>
                <w:bCs w:val="0"/>
                <w:sz w:val="20"/>
                <w:szCs w:val="20"/>
                <w:lang w:val="sr-Latn-CS"/>
              </w:rPr>
            </w:pPr>
            <w:r w:rsidRPr="007763FC">
              <w:rPr>
                <w:sz w:val="20"/>
                <w:szCs w:val="20"/>
                <w:lang w:val="sr-Latn-CS"/>
              </w:rPr>
              <w:t>Ekonomski/a tehničar/ka</w:t>
            </w:r>
          </w:p>
          <w:p w:rsidR="004645AB" w:rsidRPr="007763FC" w:rsidRDefault="004645AB" w:rsidP="00E4329F">
            <w:pPr>
              <w:jc w:val="center"/>
              <w:cnfStyle w:val="010000000000" w:firstRow="0" w:lastRow="1" w:firstColumn="0" w:lastColumn="0" w:oddVBand="0" w:evenVBand="0" w:oddHBand="0" w:evenHBand="0" w:firstRowFirstColumn="0" w:firstRowLastColumn="0" w:lastRowFirstColumn="0" w:lastRowLastColumn="0"/>
              <w:rPr>
                <w:b w:val="0"/>
                <w:bCs w:val="0"/>
                <w:sz w:val="20"/>
                <w:szCs w:val="20"/>
                <w:lang w:val="sr-Latn-CS"/>
              </w:rPr>
            </w:pPr>
            <w:r>
              <w:rPr>
                <w:sz w:val="20"/>
                <w:szCs w:val="20"/>
                <w:lang w:val="sr-Latn-CS"/>
              </w:rPr>
              <w:t>Hotelsko-turistički tehničar/ka</w:t>
            </w:r>
          </w:p>
        </w:tc>
        <w:tc>
          <w:tcPr>
            <w:cnfStyle w:val="000100000000" w:firstRow="0" w:lastRow="0" w:firstColumn="0" w:lastColumn="1" w:oddVBand="0" w:evenVBand="0" w:oddHBand="0" w:evenHBand="0" w:firstRowFirstColumn="0" w:firstRowLastColumn="0" w:lastRowFirstColumn="0" w:lastRowLastColumn="0"/>
            <w:tcW w:w="5819" w:type="dxa"/>
            <w:vAlign w:val="center"/>
          </w:tcPr>
          <w:p w:rsidR="00C53ECC" w:rsidRPr="00865F46" w:rsidRDefault="004645AB" w:rsidP="00E4329F">
            <w:pPr>
              <w:jc w:val="center"/>
              <w:rPr>
                <w:rFonts w:ascii="Arial" w:hAnsi="Arial" w:cs="Arial"/>
                <w:b w:val="0"/>
                <w:bCs w:val="0"/>
                <w:lang w:val="sr-Latn-CS"/>
              </w:rPr>
            </w:pPr>
            <w:r>
              <w:rPr>
                <w:rFonts w:ascii="Arial" w:hAnsi="Arial" w:cs="Arial"/>
                <w:lang w:val="sr-Latn-CS"/>
              </w:rPr>
              <w:t>Grdinić Veselin</w:t>
            </w:r>
          </w:p>
        </w:tc>
      </w:tr>
    </w:tbl>
    <w:p w:rsidR="00BA77E2" w:rsidRDefault="00BA77E2" w:rsidP="0027766F">
      <w:pPr>
        <w:rPr>
          <w:rFonts w:ascii="Garamond" w:hAnsi="Garamond" w:cs="Garamond"/>
          <w:sz w:val="26"/>
          <w:szCs w:val="26"/>
          <w:lang w:val="sl-SI"/>
        </w:rPr>
        <w:sectPr w:rsidR="00BA77E2" w:rsidSect="007F71D2">
          <w:pgSz w:w="16834" w:h="11909" w:orient="landscape" w:code="9"/>
          <w:pgMar w:top="1797" w:right="1440" w:bottom="1797" w:left="1440" w:header="720" w:footer="720" w:gutter="0"/>
          <w:cols w:space="720"/>
          <w:docGrid w:linePitch="360"/>
        </w:sectPr>
      </w:pPr>
    </w:p>
    <w:p w:rsidR="00BA77E2" w:rsidRPr="00BA77E2" w:rsidRDefault="00BA77E2" w:rsidP="00BA77E2">
      <w:pPr>
        <w:jc w:val="center"/>
        <w:rPr>
          <w:rFonts w:ascii="Tahoma" w:hAnsi="Tahoma" w:cs="Tahoma"/>
          <w:b/>
          <w:i/>
          <w:sz w:val="28"/>
          <w:szCs w:val="28"/>
          <w:lang w:val="sr-Cyrl-CS"/>
        </w:rPr>
      </w:pPr>
      <w:r w:rsidRPr="00BA77E2">
        <w:rPr>
          <w:rFonts w:ascii="Tahoma" w:hAnsi="Tahoma" w:cs="Tahoma"/>
          <w:b/>
          <w:i/>
          <w:sz w:val="28"/>
          <w:szCs w:val="28"/>
          <w:lang w:val="sr-Cyrl-CS"/>
        </w:rPr>
        <w:lastRenderedPageBreak/>
        <w:t>ORGANIZACIJA RADA ŠKOLE</w:t>
      </w:r>
    </w:p>
    <w:p w:rsidR="00BA77E2" w:rsidRDefault="00BA77E2" w:rsidP="00BA77E2">
      <w:pPr>
        <w:jc w:val="center"/>
        <w:rPr>
          <w:rFonts w:ascii="Tahoma" w:hAnsi="Tahoma" w:cs="Tahoma"/>
          <w:b/>
          <w:sz w:val="28"/>
          <w:szCs w:val="28"/>
          <w:lang w:val="sr-Cyrl-CS"/>
        </w:rPr>
      </w:pPr>
    </w:p>
    <w:p w:rsidR="00BA77E2" w:rsidRDefault="00BA77E2" w:rsidP="00BA77E2">
      <w:pPr>
        <w:jc w:val="both"/>
        <w:rPr>
          <w:rFonts w:ascii="Tahoma" w:hAnsi="Tahoma" w:cs="Tahoma"/>
          <w:b/>
          <w:lang w:val="sr-Cyrl-CS"/>
        </w:rPr>
      </w:pPr>
      <w:r>
        <w:rPr>
          <w:rFonts w:ascii="Tahoma" w:hAnsi="Tahoma" w:cs="Tahoma"/>
          <w:b/>
          <w:lang w:val="sr-Latn-CS"/>
        </w:rPr>
        <w:t xml:space="preserve">    </w:t>
      </w:r>
      <w:r>
        <w:rPr>
          <w:rFonts w:ascii="Tahoma" w:hAnsi="Tahoma" w:cs="Tahoma"/>
          <w:b/>
          <w:lang w:val="sr-Cyrl-CS"/>
        </w:rPr>
        <w:t>TRAJANJE I RASPORED RADA</w:t>
      </w:r>
    </w:p>
    <w:p w:rsidR="00BA77E2" w:rsidRDefault="00BA77E2" w:rsidP="00BA77E2">
      <w:pPr>
        <w:jc w:val="both"/>
        <w:rPr>
          <w:rFonts w:ascii="Tahoma" w:hAnsi="Tahoma" w:cs="Tahoma"/>
          <w:b/>
          <w:lang w:val="sr-Cyrl-CS"/>
        </w:rPr>
      </w:pPr>
    </w:p>
    <w:p w:rsidR="00BA77E2" w:rsidRPr="004F5D4B" w:rsidRDefault="00BA77E2" w:rsidP="00441658">
      <w:pPr>
        <w:jc w:val="both"/>
      </w:pPr>
      <w:r>
        <w:rPr>
          <w:rFonts w:ascii="Tahoma" w:hAnsi="Tahoma" w:cs="Tahoma"/>
          <w:lang w:val="sr-Cyrl-CS"/>
        </w:rPr>
        <w:t xml:space="preserve">     </w:t>
      </w:r>
      <w:r w:rsidR="00441658">
        <w:rPr>
          <w:rFonts w:ascii="Tahoma" w:hAnsi="Tahoma" w:cs="Tahoma"/>
        </w:rPr>
        <w:t xml:space="preserve">        </w:t>
      </w:r>
      <w:r w:rsidRPr="00462631">
        <w:rPr>
          <w:lang w:val="sr-Cyrl-CS"/>
        </w:rPr>
        <w:t xml:space="preserve">Školska godina počinje </w:t>
      </w:r>
      <w:r w:rsidR="00BC0224">
        <w:rPr>
          <w:lang w:val="sr-Latn-CS"/>
        </w:rPr>
        <w:t>2</w:t>
      </w:r>
      <w:r w:rsidRPr="00462631">
        <w:rPr>
          <w:lang w:val="sr-Cyrl-CS"/>
        </w:rPr>
        <w:t xml:space="preserve">. septembra </w:t>
      </w:r>
      <w:r w:rsidR="00462631" w:rsidRPr="00462631">
        <w:rPr>
          <w:lang w:val="sr-Cyrl-CS"/>
        </w:rPr>
        <w:t>20</w:t>
      </w:r>
      <w:r w:rsidR="00BE4DE7">
        <w:rPr>
          <w:lang w:val="sr-Latn-CS"/>
        </w:rPr>
        <w:t>2</w:t>
      </w:r>
      <w:r w:rsidR="00BC0224">
        <w:rPr>
          <w:lang w:val="sr-Latn-CS"/>
        </w:rPr>
        <w:t>4</w:t>
      </w:r>
      <w:r w:rsidR="00462631" w:rsidRPr="00462631">
        <w:rPr>
          <w:lang w:val="sr-Cyrl-CS"/>
        </w:rPr>
        <w:t>.godine</w:t>
      </w:r>
      <w:r w:rsidR="007F71D2">
        <w:t>,</w:t>
      </w:r>
      <w:r w:rsidR="00462631" w:rsidRPr="00462631">
        <w:rPr>
          <w:lang w:val="sr-Latn-CS"/>
        </w:rPr>
        <w:t xml:space="preserve"> </w:t>
      </w:r>
      <w:r w:rsidRPr="00462631">
        <w:rPr>
          <w:lang w:val="sr-Latn-CS"/>
        </w:rPr>
        <w:t>a</w:t>
      </w:r>
      <w:r w:rsidRPr="00462631">
        <w:rPr>
          <w:lang w:val="sr-Cyrl-CS"/>
        </w:rPr>
        <w:t xml:space="preserve"> završava se 31. avgusta</w:t>
      </w:r>
      <w:r w:rsidR="00462631" w:rsidRPr="00462631">
        <w:rPr>
          <w:lang w:val="sr-Latn-CS"/>
        </w:rPr>
        <w:t xml:space="preserve"> </w:t>
      </w:r>
      <w:r w:rsidR="00462631" w:rsidRPr="00462631">
        <w:rPr>
          <w:lang w:val="sr-Cyrl-CS"/>
        </w:rPr>
        <w:t>20</w:t>
      </w:r>
      <w:r w:rsidR="00C53ECC">
        <w:rPr>
          <w:lang w:val="sr-Latn-CS"/>
        </w:rPr>
        <w:t>2</w:t>
      </w:r>
      <w:r w:rsidR="00BC0224">
        <w:rPr>
          <w:lang w:val="sr-Latn-CS"/>
        </w:rPr>
        <w:t>5</w:t>
      </w:r>
      <w:r w:rsidR="00462631" w:rsidRPr="00462631">
        <w:rPr>
          <w:lang w:val="sr-Cyrl-CS"/>
        </w:rPr>
        <w:t>.godine</w:t>
      </w:r>
      <w:r w:rsidRPr="00462631">
        <w:rPr>
          <w:lang w:val="sr-Cyrl-CS"/>
        </w:rPr>
        <w:t>.</w:t>
      </w:r>
    </w:p>
    <w:p w:rsidR="00452608" w:rsidRDefault="00BA77E2" w:rsidP="00441658">
      <w:pPr>
        <w:jc w:val="both"/>
        <w:rPr>
          <w:rFonts w:ascii="Garamond" w:hAnsi="Garamond" w:cs="Garamond"/>
          <w:b/>
          <w:bCs/>
          <w:sz w:val="26"/>
          <w:szCs w:val="26"/>
          <w:lang w:val="sr-Latn-CS"/>
        </w:rPr>
      </w:pPr>
      <w:r w:rsidRPr="00462631">
        <w:rPr>
          <w:lang w:val="sr-Cyrl-CS"/>
        </w:rPr>
        <w:t xml:space="preserve">    </w:t>
      </w:r>
      <w:r w:rsidR="00441658">
        <w:t xml:space="preserve">          </w:t>
      </w:r>
      <w:r w:rsidRPr="00462631">
        <w:rPr>
          <w:lang w:val="sr-Cyrl-CS"/>
        </w:rPr>
        <w:t xml:space="preserve"> </w:t>
      </w:r>
      <w:r w:rsidR="00441658">
        <w:t xml:space="preserve"> </w:t>
      </w:r>
      <w:r w:rsidRPr="00462631">
        <w:rPr>
          <w:lang w:val="sr-Cyrl-CS"/>
        </w:rPr>
        <w:t xml:space="preserve">Nastavna godina počinje </w:t>
      </w:r>
      <w:r w:rsidR="00C53ECC">
        <w:rPr>
          <w:lang w:val="it-IT"/>
        </w:rPr>
        <w:t>0</w:t>
      </w:r>
      <w:r w:rsidR="00BC0224">
        <w:rPr>
          <w:lang w:val="it-IT"/>
        </w:rPr>
        <w:t>2</w:t>
      </w:r>
      <w:r w:rsidRPr="00462631">
        <w:rPr>
          <w:lang w:val="sr-Cyrl-CS"/>
        </w:rPr>
        <w:t xml:space="preserve">. </w:t>
      </w:r>
      <w:r w:rsidR="002D62EF">
        <w:t>septembra</w:t>
      </w:r>
      <w:r w:rsidRPr="00462631">
        <w:rPr>
          <w:lang w:val="sr-Cyrl-CS"/>
        </w:rPr>
        <w:t xml:space="preserve"> 20</w:t>
      </w:r>
      <w:r w:rsidR="00BE4DE7">
        <w:rPr>
          <w:lang w:val="sr-Latn-CS"/>
        </w:rPr>
        <w:t>2</w:t>
      </w:r>
      <w:r w:rsidR="00BC0224">
        <w:rPr>
          <w:lang w:val="sr-Latn-CS"/>
        </w:rPr>
        <w:t>4</w:t>
      </w:r>
      <w:r w:rsidRPr="00462631">
        <w:rPr>
          <w:lang w:val="sr-Cyrl-CS"/>
        </w:rPr>
        <w:t xml:space="preserve">.godine, a završava se </w:t>
      </w:r>
      <w:r w:rsidRPr="00462631">
        <w:rPr>
          <w:lang w:val="it-IT"/>
        </w:rPr>
        <w:t>1</w:t>
      </w:r>
      <w:r w:rsidR="00BC0224">
        <w:rPr>
          <w:lang w:val="it-IT"/>
        </w:rPr>
        <w:t>3</w:t>
      </w:r>
      <w:r w:rsidRPr="00462631">
        <w:rPr>
          <w:lang w:val="sr-Cyrl-CS"/>
        </w:rPr>
        <w:t>. juna 20</w:t>
      </w:r>
      <w:r w:rsidR="00C53ECC">
        <w:rPr>
          <w:lang w:val="sr-Latn-CS"/>
        </w:rPr>
        <w:t>2</w:t>
      </w:r>
      <w:r w:rsidR="00BC0224">
        <w:rPr>
          <w:lang w:val="sr-Latn-CS"/>
        </w:rPr>
        <w:t>5</w:t>
      </w:r>
      <w:r w:rsidRPr="00462631">
        <w:rPr>
          <w:lang w:val="sr-Cyrl-CS"/>
        </w:rPr>
        <w:t>.godine.</w:t>
      </w:r>
      <w:r w:rsidR="00452608" w:rsidRPr="00452608">
        <w:rPr>
          <w:rFonts w:ascii="Garamond" w:hAnsi="Garamond" w:cs="Garamond"/>
          <w:b/>
          <w:bCs/>
          <w:sz w:val="26"/>
          <w:szCs w:val="26"/>
          <w:lang w:val="sr-Latn-CS"/>
        </w:rPr>
        <w:t xml:space="preserve"> </w:t>
      </w:r>
    </w:p>
    <w:p w:rsidR="00BA77E2" w:rsidRDefault="00452608" w:rsidP="00441658">
      <w:pPr>
        <w:jc w:val="both"/>
        <w:rPr>
          <w:lang w:val="sr-Latn-CS"/>
        </w:rPr>
      </w:pPr>
      <w:r>
        <w:rPr>
          <w:rFonts w:ascii="Garamond" w:hAnsi="Garamond" w:cs="Garamond"/>
          <w:b/>
          <w:bCs/>
          <w:sz w:val="26"/>
          <w:szCs w:val="26"/>
          <w:lang w:val="sr-Latn-CS"/>
        </w:rPr>
        <w:t xml:space="preserve">   </w:t>
      </w:r>
      <w:r w:rsidR="00441658">
        <w:rPr>
          <w:rFonts w:ascii="Garamond" w:hAnsi="Garamond" w:cs="Garamond"/>
          <w:b/>
          <w:bCs/>
          <w:sz w:val="26"/>
          <w:szCs w:val="26"/>
          <w:lang w:val="sr-Latn-CS"/>
        </w:rPr>
        <w:t xml:space="preserve">          </w:t>
      </w:r>
      <w:r>
        <w:rPr>
          <w:rFonts w:ascii="Garamond" w:hAnsi="Garamond" w:cs="Garamond"/>
          <w:b/>
          <w:bCs/>
          <w:sz w:val="26"/>
          <w:szCs w:val="26"/>
          <w:lang w:val="sr-Latn-CS"/>
        </w:rPr>
        <w:t xml:space="preserve"> </w:t>
      </w:r>
      <w:r w:rsidR="00441658">
        <w:rPr>
          <w:rFonts w:ascii="Garamond" w:hAnsi="Garamond" w:cs="Garamond"/>
          <w:b/>
          <w:bCs/>
          <w:sz w:val="26"/>
          <w:szCs w:val="26"/>
          <w:lang w:val="sr-Latn-CS"/>
        </w:rPr>
        <w:t xml:space="preserve"> </w:t>
      </w:r>
      <w:r w:rsidRPr="000F0727">
        <w:rPr>
          <w:rFonts w:ascii="Garamond" w:hAnsi="Garamond" w:cs="Garamond"/>
          <w:b/>
          <w:bCs/>
          <w:sz w:val="26"/>
          <w:szCs w:val="26"/>
          <w:lang w:val="sr-Latn-CS"/>
        </w:rPr>
        <w:t xml:space="preserve">Nastavna godina za učenike završnog razreda završava se u </w:t>
      </w:r>
      <w:r w:rsidR="00BE4DE7">
        <w:rPr>
          <w:rFonts w:ascii="Garamond" w:hAnsi="Garamond" w:cs="Garamond"/>
          <w:sz w:val="26"/>
          <w:szCs w:val="26"/>
          <w:lang w:val="sr-Latn-CS"/>
        </w:rPr>
        <w:t xml:space="preserve">petak, </w:t>
      </w:r>
      <w:r w:rsidR="00717A0E">
        <w:rPr>
          <w:rFonts w:ascii="Garamond" w:hAnsi="Garamond" w:cs="Garamond"/>
          <w:sz w:val="26"/>
          <w:szCs w:val="26"/>
          <w:lang w:val="sr-Latn-CS"/>
        </w:rPr>
        <w:t>17</w:t>
      </w:r>
      <w:r w:rsidR="00C53ECC">
        <w:rPr>
          <w:rFonts w:ascii="Garamond" w:hAnsi="Garamond" w:cs="Garamond"/>
          <w:sz w:val="26"/>
          <w:szCs w:val="26"/>
          <w:lang w:val="sr-Latn-CS"/>
        </w:rPr>
        <w:t>. maja 202</w:t>
      </w:r>
      <w:r w:rsidR="00717A0E">
        <w:rPr>
          <w:rFonts w:ascii="Garamond" w:hAnsi="Garamond" w:cs="Garamond"/>
          <w:sz w:val="26"/>
          <w:szCs w:val="26"/>
          <w:lang w:val="sr-Latn-CS"/>
        </w:rPr>
        <w:t>4</w:t>
      </w:r>
      <w:r w:rsidRPr="00A35054">
        <w:rPr>
          <w:rFonts w:ascii="Garamond" w:hAnsi="Garamond" w:cs="Garamond"/>
          <w:sz w:val="26"/>
          <w:szCs w:val="26"/>
          <w:lang w:val="sr-Latn-CS"/>
        </w:rPr>
        <w:t>. godine</w:t>
      </w:r>
      <w:r w:rsidRPr="00A35054">
        <w:rPr>
          <w:rFonts w:ascii="Garamond" w:hAnsi="Garamond" w:cs="Garamond"/>
          <w:b/>
          <w:bCs/>
          <w:sz w:val="26"/>
          <w:szCs w:val="26"/>
          <w:lang w:val="sr-Latn-CS"/>
        </w:rPr>
        <w:t>.</w:t>
      </w:r>
    </w:p>
    <w:p w:rsidR="00BA77E2" w:rsidRPr="00452608" w:rsidRDefault="00BA77E2" w:rsidP="00441658">
      <w:pPr>
        <w:jc w:val="both"/>
        <w:rPr>
          <w:lang w:val="sr-Latn-CS"/>
        </w:rPr>
      </w:pPr>
    </w:p>
    <w:p w:rsidR="00BA77E2" w:rsidRPr="00462631" w:rsidRDefault="00BA77E2" w:rsidP="00441658">
      <w:pPr>
        <w:jc w:val="both"/>
        <w:rPr>
          <w:lang w:val="sr-Cyrl-CS"/>
        </w:rPr>
      </w:pPr>
      <w:r w:rsidRPr="00462631">
        <w:rPr>
          <w:lang w:val="sr-Cyrl-CS"/>
        </w:rPr>
        <w:t xml:space="preserve">    </w:t>
      </w:r>
      <w:r w:rsidR="00441658" w:rsidRPr="00B94BC4">
        <w:rPr>
          <w:lang w:val="sr-Latn-CS"/>
        </w:rPr>
        <w:t xml:space="preserve">          </w:t>
      </w:r>
      <w:r w:rsidRPr="00462631">
        <w:rPr>
          <w:lang w:val="sr-Cyrl-CS"/>
        </w:rPr>
        <w:t xml:space="preserve"> Opšti uspjeh utvrđuje se na kraju prvog </w:t>
      </w:r>
      <w:r w:rsidR="00321E9F">
        <w:rPr>
          <w:lang w:val="sr-Cyrl-CS"/>
        </w:rPr>
        <w:t xml:space="preserve">i drugog polugodišta s tim što </w:t>
      </w:r>
      <w:r w:rsidR="00717A0E">
        <w:rPr>
          <w:lang w:val="sr-Latn-ME"/>
        </w:rPr>
        <w:t>31</w:t>
      </w:r>
      <w:r w:rsidRPr="00462631">
        <w:rPr>
          <w:lang w:val="sr-Cyrl-CS"/>
        </w:rPr>
        <w:t xml:space="preserve">. </w:t>
      </w:r>
      <w:r w:rsidR="002D62EF">
        <w:rPr>
          <w:lang w:val="sr-Latn-CS"/>
        </w:rPr>
        <w:t>oktobra</w:t>
      </w:r>
      <w:r w:rsidRPr="00462631">
        <w:rPr>
          <w:lang w:val="sr-Cyrl-CS"/>
        </w:rPr>
        <w:t xml:space="preserve"> 20</w:t>
      </w:r>
      <w:r w:rsidR="00BE4DE7">
        <w:rPr>
          <w:lang w:val="sr-Latn-CS"/>
        </w:rPr>
        <w:t>2</w:t>
      </w:r>
      <w:r w:rsidR="00717A0E">
        <w:rPr>
          <w:lang w:val="sr-Latn-CS"/>
        </w:rPr>
        <w:t>3</w:t>
      </w:r>
      <w:r w:rsidRPr="00462631">
        <w:rPr>
          <w:lang w:val="sr-Cyrl-CS"/>
        </w:rPr>
        <w:t xml:space="preserve">.godine (kraj prve klasifikacije) i </w:t>
      </w:r>
      <w:r w:rsidR="00717A0E">
        <w:rPr>
          <w:lang w:val="sr-Latn-CS"/>
        </w:rPr>
        <w:t>29</w:t>
      </w:r>
      <w:r w:rsidR="00452608">
        <w:rPr>
          <w:lang w:val="sr-Cyrl-CS"/>
        </w:rPr>
        <w:t>. marta</w:t>
      </w:r>
      <w:r w:rsidR="00C53ECC">
        <w:rPr>
          <w:lang w:val="sr-Latn-CS"/>
        </w:rPr>
        <w:t xml:space="preserve"> 202</w:t>
      </w:r>
      <w:r w:rsidR="00717A0E">
        <w:rPr>
          <w:lang w:val="sr-Latn-CS"/>
        </w:rPr>
        <w:t>4</w:t>
      </w:r>
      <w:r w:rsidR="0058259D">
        <w:rPr>
          <w:lang w:val="sr-Latn-CS"/>
        </w:rPr>
        <w:t>.godine</w:t>
      </w:r>
      <w:r w:rsidRPr="00462631">
        <w:rPr>
          <w:lang w:val="sr-Cyrl-CS"/>
        </w:rPr>
        <w:t xml:space="preserve"> (</w:t>
      </w:r>
      <w:r w:rsidR="00C45CF6" w:rsidRPr="00C45CF6">
        <w:rPr>
          <w:lang w:val="sr-Cyrl-CS"/>
        </w:rPr>
        <w:t xml:space="preserve"> </w:t>
      </w:r>
      <w:r w:rsidRPr="00462631">
        <w:rPr>
          <w:lang w:val="sr-Cyrl-CS"/>
        </w:rPr>
        <w:t>kraj treće kvalifikacije) učenici moraju imati u dnevnicima najmanje po jednu ocjenu iz svakog nastavnog predmeta i vladanja.</w:t>
      </w:r>
    </w:p>
    <w:p w:rsidR="00BA77E2" w:rsidRDefault="00BA77E2" w:rsidP="00441658">
      <w:pPr>
        <w:jc w:val="both"/>
        <w:rPr>
          <w:rFonts w:ascii="Tahoma" w:hAnsi="Tahoma" w:cs="Tahoma"/>
          <w:lang w:val="sr-Cyrl-CS"/>
        </w:rPr>
      </w:pPr>
    </w:p>
    <w:p w:rsidR="00BA77E2" w:rsidRPr="00462631" w:rsidRDefault="00BA77E2" w:rsidP="00441658">
      <w:pPr>
        <w:jc w:val="both"/>
        <w:rPr>
          <w:lang w:val="sr-Cyrl-CS"/>
        </w:rPr>
      </w:pPr>
      <w:r>
        <w:rPr>
          <w:rFonts w:ascii="Tahoma" w:hAnsi="Tahoma" w:cs="Tahoma"/>
          <w:lang w:val="sr-Cyrl-CS"/>
        </w:rPr>
        <w:t xml:space="preserve">     </w:t>
      </w:r>
      <w:r w:rsidR="00441658" w:rsidRPr="00B94BC4">
        <w:rPr>
          <w:rFonts w:ascii="Tahoma" w:hAnsi="Tahoma" w:cs="Tahoma"/>
          <w:lang w:val="sr-Cyrl-CS"/>
        </w:rPr>
        <w:t xml:space="preserve">      </w:t>
      </w:r>
      <w:r w:rsidRPr="00462631">
        <w:rPr>
          <w:lang w:val="sr-Cyrl-CS"/>
        </w:rPr>
        <w:t>Zim</w:t>
      </w:r>
      <w:r w:rsidR="00893048">
        <w:rPr>
          <w:lang w:val="sr-Cyrl-CS"/>
        </w:rPr>
        <w:t>ski raspust za učenike traje od</w:t>
      </w:r>
      <w:r w:rsidR="00893048">
        <w:t xml:space="preserve"> </w:t>
      </w:r>
      <w:r w:rsidR="005D11E6">
        <w:t>29.decembra</w:t>
      </w:r>
      <w:r w:rsidR="00717A0E">
        <w:rPr>
          <w:lang w:val="sr-Latn-CS"/>
        </w:rPr>
        <w:t xml:space="preserve"> </w:t>
      </w:r>
      <w:r w:rsidRPr="00462631">
        <w:rPr>
          <w:lang w:val="sr-Cyrl-CS"/>
        </w:rPr>
        <w:t>20</w:t>
      </w:r>
      <w:r w:rsidR="00BE4DE7">
        <w:rPr>
          <w:lang w:val="sr-Latn-CS"/>
        </w:rPr>
        <w:t>2</w:t>
      </w:r>
      <w:r w:rsidR="005D11E6">
        <w:rPr>
          <w:lang w:val="sr-Latn-CS"/>
        </w:rPr>
        <w:t>4</w:t>
      </w:r>
      <w:r w:rsidRPr="00462631">
        <w:rPr>
          <w:lang w:val="sr-Cyrl-CS"/>
        </w:rPr>
        <w:t xml:space="preserve">.godine, a završava se </w:t>
      </w:r>
      <w:r w:rsidRPr="00462631">
        <w:rPr>
          <w:lang w:val="sr-Latn-CS"/>
        </w:rPr>
        <w:t xml:space="preserve"> </w:t>
      </w:r>
      <w:r w:rsidRPr="00462631">
        <w:rPr>
          <w:lang w:val="sr-Cyrl-CS"/>
        </w:rPr>
        <w:t>u ned</w:t>
      </w:r>
      <w:r w:rsidR="00520F14">
        <w:t>j</w:t>
      </w:r>
      <w:r w:rsidRPr="00462631">
        <w:rPr>
          <w:lang w:val="sr-Cyrl-CS"/>
        </w:rPr>
        <w:t xml:space="preserve">elju </w:t>
      </w:r>
      <w:r w:rsidR="005D11E6">
        <w:t>200</w:t>
      </w:r>
      <w:r w:rsidRPr="00462631">
        <w:rPr>
          <w:lang w:val="sr-Cyrl-CS"/>
        </w:rPr>
        <w:t>.</w:t>
      </w:r>
      <w:r w:rsidR="00BE4DE7">
        <w:t xml:space="preserve"> </w:t>
      </w:r>
      <w:r w:rsidRPr="00462631">
        <w:rPr>
          <w:lang w:val="sr-Cyrl-CS"/>
        </w:rPr>
        <w:t>januara 20</w:t>
      </w:r>
      <w:r w:rsidR="00C53ECC">
        <w:rPr>
          <w:lang w:val="sr-Latn-CS"/>
        </w:rPr>
        <w:t>2</w:t>
      </w:r>
      <w:r w:rsidR="005D11E6">
        <w:rPr>
          <w:lang w:val="sr-Latn-CS"/>
        </w:rPr>
        <w:t>5</w:t>
      </w:r>
      <w:r w:rsidRPr="00462631">
        <w:rPr>
          <w:lang w:val="sr-Cyrl-CS"/>
        </w:rPr>
        <w:t>.godine.  Ljetnji raspust</w:t>
      </w:r>
      <w:r w:rsidR="00893048">
        <w:rPr>
          <w:lang w:val="sr-Latn-CS"/>
        </w:rPr>
        <w:t xml:space="preserve"> počinje </w:t>
      </w:r>
      <w:r w:rsidR="005D11E6">
        <w:rPr>
          <w:lang w:val="sr-Latn-CS"/>
        </w:rPr>
        <w:t>13</w:t>
      </w:r>
      <w:r w:rsidR="00C53ECC">
        <w:rPr>
          <w:lang w:val="sr-Latn-CS"/>
        </w:rPr>
        <w:t>.</w:t>
      </w:r>
      <w:r w:rsidR="00520F14">
        <w:rPr>
          <w:lang w:val="sr-Latn-CS"/>
        </w:rPr>
        <w:t xml:space="preserve"> </w:t>
      </w:r>
      <w:r w:rsidR="00C53ECC">
        <w:rPr>
          <w:lang w:val="sr-Latn-CS"/>
        </w:rPr>
        <w:t>juna 202</w:t>
      </w:r>
      <w:r w:rsidR="005D11E6">
        <w:rPr>
          <w:lang w:val="sr-Latn-CS"/>
        </w:rPr>
        <w:t>5</w:t>
      </w:r>
      <w:r w:rsidR="001B4325">
        <w:rPr>
          <w:lang w:val="sr-Latn-CS"/>
        </w:rPr>
        <w:t>.godin</w:t>
      </w:r>
      <w:r w:rsidR="00C53ECC">
        <w:rPr>
          <w:lang w:val="sr-Latn-CS"/>
        </w:rPr>
        <w:t xml:space="preserve">e , a završava se </w:t>
      </w:r>
      <w:r w:rsidR="002D62EF">
        <w:rPr>
          <w:lang w:val="sr-Latn-CS"/>
        </w:rPr>
        <w:t>3</w:t>
      </w:r>
      <w:r w:rsidR="00C53ECC">
        <w:rPr>
          <w:lang w:val="sr-Latn-CS"/>
        </w:rPr>
        <w:t>1.</w:t>
      </w:r>
      <w:r w:rsidR="002D62EF">
        <w:rPr>
          <w:lang w:val="sr-Latn-CS"/>
        </w:rPr>
        <w:t>avgusta</w:t>
      </w:r>
      <w:r w:rsidR="00C53ECC">
        <w:rPr>
          <w:lang w:val="sr-Latn-CS"/>
        </w:rPr>
        <w:t xml:space="preserve"> 202</w:t>
      </w:r>
      <w:r w:rsidR="005D11E6">
        <w:rPr>
          <w:lang w:val="sr-Latn-CS"/>
        </w:rPr>
        <w:t>5</w:t>
      </w:r>
      <w:r w:rsidR="001B4325">
        <w:rPr>
          <w:lang w:val="sr-Latn-CS"/>
        </w:rPr>
        <w:t>.godine.</w:t>
      </w:r>
      <w:r w:rsidRPr="00462631">
        <w:rPr>
          <w:lang w:val="sr-Cyrl-CS"/>
        </w:rPr>
        <w:t xml:space="preserve"> </w:t>
      </w:r>
      <w:r w:rsidR="001B4325">
        <w:rPr>
          <w:lang w:val="sr-Latn-CS"/>
        </w:rPr>
        <w:t>Z</w:t>
      </w:r>
      <w:r w:rsidRPr="00462631">
        <w:rPr>
          <w:lang w:val="sr-Cyrl-CS"/>
        </w:rPr>
        <w:t xml:space="preserve">a učenike koji stiču stručno obrazovanje </w:t>
      </w:r>
      <w:r w:rsidR="001B4325">
        <w:rPr>
          <w:lang w:val="sr-Latn-CS"/>
        </w:rPr>
        <w:t xml:space="preserve">ljetni raspust </w:t>
      </w:r>
      <w:r w:rsidRPr="00462631">
        <w:rPr>
          <w:lang w:val="sr-Cyrl-CS"/>
        </w:rPr>
        <w:t>počinje po zavšetku profesionalne prakse, odnosno po završetku praktičnog obrazovanja, u skladu sa zakonom.</w:t>
      </w:r>
    </w:p>
    <w:p w:rsidR="00BA77E2" w:rsidRDefault="00BA77E2" w:rsidP="00441658">
      <w:pPr>
        <w:jc w:val="both"/>
        <w:rPr>
          <w:rFonts w:ascii="Tahoma" w:hAnsi="Tahoma" w:cs="Tahoma"/>
          <w:lang w:val="sr-Cyrl-CS"/>
        </w:rPr>
      </w:pPr>
    </w:p>
    <w:p w:rsidR="00BA77E2" w:rsidRPr="00D92BA6" w:rsidRDefault="00BA77E2" w:rsidP="00441658">
      <w:pPr>
        <w:jc w:val="both"/>
        <w:rPr>
          <w:rFonts w:ascii="Tahoma" w:hAnsi="Tahoma" w:cs="Tahoma"/>
          <w:lang w:val="sr-Cyrl-CS"/>
        </w:rPr>
      </w:pPr>
      <w:r>
        <w:rPr>
          <w:rFonts w:ascii="Tahoma" w:hAnsi="Tahoma" w:cs="Tahoma"/>
          <w:lang w:val="sr-Cyrl-CS"/>
        </w:rPr>
        <w:t xml:space="preserve">    </w:t>
      </w:r>
      <w:r w:rsidR="00441658" w:rsidRPr="00B94BC4">
        <w:rPr>
          <w:rFonts w:ascii="Tahoma" w:hAnsi="Tahoma" w:cs="Tahoma"/>
          <w:lang w:val="sr-Cyrl-CS"/>
        </w:rPr>
        <w:t xml:space="preserve">      </w:t>
      </w:r>
      <w:r>
        <w:rPr>
          <w:rFonts w:ascii="Tahoma" w:hAnsi="Tahoma" w:cs="Tahoma"/>
          <w:lang w:val="sr-Cyrl-CS"/>
        </w:rPr>
        <w:t xml:space="preserve"> </w:t>
      </w:r>
      <w:r w:rsidRPr="00462631">
        <w:rPr>
          <w:lang w:val="sr-Cyrl-CS"/>
        </w:rPr>
        <w:t>U toku nastavne godine škola je dužna ostvariti planirani broj časova, odnosno broj radnih dana i nastavnih sadržaja</w:t>
      </w:r>
    </w:p>
    <w:p w:rsidR="00BA77E2" w:rsidRPr="00462631" w:rsidRDefault="00BA77E2" w:rsidP="00441658">
      <w:pPr>
        <w:jc w:val="both"/>
        <w:rPr>
          <w:lang w:val="sr-Cyrl-CS"/>
        </w:rPr>
      </w:pPr>
      <w:r>
        <w:rPr>
          <w:rFonts w:ascii="Tahoma" w:hAnsi="Tahoma" w:cs="Tahoma"/>
          <w:lang w:val="sr-Cyrl-CS"/>
        </w:rPr>
        <w:t xml:space="preserve">    </w:t>
      </w:r>
      <w:r w:rsidR="00441658" w:rsidRPr="00B94BC4">
        <w:rPr>
          <w:rFonts w:ascii="Tahoma" w:hAnsi="Tahoma" w:cs="Tahoma"/>
          <w:lang w:val="sr-Cyrl-CS"/>
        </w:rPr>
        <w:t xml:space="preserve">      </w:t>
      </w:r>
      <w:r>
        <w:rPr>
          <w:rFonts w:ascii="Tahoma" w:hAnsi="Tahoma" w:cs="Tahoma"/>
          <w:lang w:val="sr-Cyrl-CS"/>
        </w:rPr>
        <w:t xml:space="preserve"> </w:t>
      </w:r>
      <w:r w:rsidRPr="00462631">
        <w:rPr>
          <w:lang w:val="sr-Cyrl-CS"/>
        </w:rPr>
        <w:t xml:space="preserve">Dani provedeni na ekskurzijama, izletima, radnim akcijama i manifestacijama koje organizuje </w:t>
      </w:r>
      <w:r w:rsidR="00452608">
        <w:rPr>
          <w:lang w:val="sr-Latn-CS"/>
        </w:rPr>
        <w:t>ŠKOLA i lokalna</w:t>
      </w:r>
      <w:r w:rsidRPr="00462631">
        <w:rPr>
          <w:lang w:val="sr-Cyrl-CS"/>
        </w:rPr>
        <w:t xml:space="preserve"> zajednica, smatraju se kao radni dani i sa prosječnim brojem održanih časova.  </w:t>
      </w:r>
    </w:p>
    <w:p w:rsidR="00BA77E2" w:rsidRDefault="00BA77E2" w:rsidP="00441658">
      <w:pPr>
        <w:jc w:val="both"/>
        <w:rPr>
          <w:rFonts w:ascii="Tahoma" w:hAnsi="Tahoma" w:cs="Tahoma"/>
          <w:lang w:val="sr-Cyrl-CS"/>
        </w:rPr>
      </w:pPr>
    </w:p>
    <w:p w:rsidR="00BA77E2" w:rsidRPr="00462631" w:rsidRDefault="00BA77E2" w:rsidP="00441658">
      <w:pPr>
        <w:jc w:val="both"/>
        <w:rPr>
          <w:lang w:val="sr-Cyrl-CS"/>
        </w:rPr>
      </w:pPr>
      <w:r>
        <w:rPr>
          <w:rFonts w:ascii="Tahoma" w:hAnsi="Tahoma" w:cs="Tahoma"/>
          <w:lang w:val="sr-Cyrl-CS"/>
        </w:rPr>
        <w:t xml:space="preserve">     </w:t>
      </w:r>
      <w:r w:rsidR="00441658" w:rsidRPr="00B94BC4">
        <w:rPr>
          <w:rFonts w:ascii="Tahoma" w:hAnsi="Tahoma" w:cs="Tahoma"/>
          <w:lang w:val="sr-Cyrl-CS"/>
        </w:rPr>
        <w:t xml:space="preserve">     </w:t>
      </w:r>
      <w:r w:rsidRPr="00462631">
        <w:rPr>
          <w:lang w:val="sr-Cyrl-CS"/>
        </w:rPr>
        <w:t>Prekid nastave u opravdanim slučajevima odobravaju nadležni organi u skladu sa Zakonom i Statutom.</w:t>
      </w:r>
    </w:p>
    <w:p w:rsidR="00BA77E2" w:rsidRDefault="00BA77E2" w:rsidP="00441658">
      <w:pPr>
        <w:jc w:val="both"/>
        <w:rPr>
          <w:rFonts w:ascii="Tahoma" w:hAnsi="Tahoma" w:cs="Tahoma"/>
          <w:lang w:val="sr-Cyrl-CS"/>
        </w:rPr>
      </w:pPr>
    </w:p>
    <w:p w:rsidR="00441658" w:rsidRPr="00B94BC4" w:rsidRDefault="00BA77E2" w:rsidP="00441658">
      <w:pPr>
        <w:jc w:val="both"/>
        <w:rPr>
          <w:lang w:val="sr-Cyrl-CS"/>
        </w:rPr>
      </w:pPr>
      <w:r>
        <w:rPr>
          <w:rFonts w:ascii="Tahoma" w:hAnsi="Tahoma" w:cs="Tahoma"/>
          <w:lang w:val="sr-Cyrl-CS"/>
        </w:rPr>
        <w:t xml:space="preserve">     </w:t>
      </w:r>
      <w:r w:rsidR="00441658">
        <w:rPr>
          <w:rFonts w:ascii="Tahoma" w:hAnsi="Tahoma" w:cs="Tahoma"/>
        </w:rPr>
        <w:t xml:space="preserve">     </w:t>
      </w:r>
      <w:r w:rsidRPr="00755653">
        <w:rPr>
          <w:lang w:val="sr-Cyrl-CS"/>
        </w:rPr>
        <w:t>Rad u školi odvija se u dvije smjene, u petodnevnoj radnoj ned</w:t>
      </w:r>
      <w:r w:rsidR="00520F14" w:rsidRPr="00755653">
        <w:t>j</w:t>
      </w:r>
      <w:r w:rsidRPr="00755653">
        <w:rPr>
          <w:lang w:val="sr-Cyrl-CS"/>
        </w:rPr>
        <w:t>elji. Raspored odjeljenja po smjenama i radni prostor za pojedine nastavne oblasti utvrđen je na sjednici Na</w:t>
      </w:r>
      <w:r w:rsidR="00C53ECC" w:rsidRPr="00755653">
        <w:rPr>
          <w:lang w:val="sr-Cyrl-CS"/>
        </w:rPr>
        <w:t>stavničkog vijeća.</w:t>
      </w:r>
      <w:r w:rsidRPr="00755653">
        <w:rPr>
          <w:lang w:val="sr-Cyrl-CS"/>
        </w:rPr>
        <w:t xml:space="preserve"> </w:t>
      </w:r>
      <w:r w:rsidR="00C53ECC" w:rsidRPr="00755653">
        <w:rPr>
          <w:lang w:val="sr-Cyrl-CS"/>
        </w:rPr>
        <w:t>S</w:t>
      </w:r>
      <w:r w:rsidRPr="00755653">
        <w:rPr>
          <w:lang w:val="sr-Cyrl-CS"/>
        </w:rPr>
        <w:t>mjena</w:t>
      </w:r>
      <w:r w:rsidR="00C53ECC" w:rsidRPr="00755653">
        <w:t xml:space="preserve"> A</w:t>
      </w:r>
      <w:r w:rsidRPr="00755653">
        <w:rPr>
          <w:lang w:val="sr-Cyrl-CS"/>
        </w:rPr>
        <w:t xml:space="preserve"> počinje u 7</w:t>
      </w:r>
      <w:r w:rsidR="002D62EF">
        <w:rPr>
          <w:vertAlign w:val="superscript"/>
        </w:rPr>
        <w:t>4</w:t>
      </w:r>
      <w:r w:rsidR="00155C5F">
        <w:rPr>
          <w:vertAlign w:val="superscript"/>
        </w:rPr>
        <w:t>5</w:t>
      </w:r>
      <w:r w:rsidRPr="00755653">
        <w:rPr>
          <w:lang w:val="sr-Cyrl-CS"/>
        </w:rPr>
        <w:t xml:space="preserve"> časova, a </w:t>
      </w:r>
      <w:r w:rsidR="00C53ECC" w:rsidRPr="00755653">
        <w:t>smjena B</w:t>
      </w:r>
      <w:r w:rsidRPr="00755653">
        <w:rPr>
          <w:lang w:val="sr-Cyrl-CS"/>
        </w:rPr>
        <w:t xml:space="preserve"> u </w:t>
      </w:r>
      <w:r w:rsidR="00155C5F">
        <w:rPr>
          <w:lang w:val="sr-Latn-CS"/>
        </w:rPr>
        <w:t>8</w:t>
      </w:r>
      <w:r w:rsidR="00155C5F">
        <w:rPr>
          <w:vertAlign w:val="superscript"/>
          <w:lang w:val="sr-Latn-CS"/>
        </w:rPr>
        <w:t>35</w:t>
      </w:r>
      <w:r w:rsidRPr="00755653">
        <w:rPr>
          <w:lang w:val="sr-Cyrl-CS"/>
        </w:rPr>
        <w:t xml:space="preserve"> časova. Nastavni časovi teorijske nastave i vježbi, labaratorijskih vježbi i praktičnog obrazovanja u školi traju po </w:t>
      </w:r>
      <w:r w:rsidR="00155C5F" w:rsidRPr="00444AB2">
        <w:rPr>
          <w:lang w:val="sr-Cyrl-CS"/>
        </w:rPr>
        <w:t>45</w:t>
      </w:r>
      <w:r w:rsidRPr="00755653">
        <w:rPr>
          <w:lang w:val="sr-Cyrl-CS"/>
        </w:rPr>
        <w:t xml:space="preserve"> minuta, a časovi </w:t>
      </w:r>
      <w:r w:rsidR="00155C5F">
        <w:t>prakti</w:t>
      </w:r>
      <w:r w:rsidR="00155C5F" w:rsidRPr="00444AB2">
        <w:rPr>
          <w:lang w:val="sr-Cyrl-CS"/>
        </w:rPr>
        <w:t>č</w:t>
      </w:r>
      <w:r w:rsidR="00155C5F">
        <w:t>ne</w:t>
      </w:r>
      <w:r w:rsidRPr="00755653">
        <w:rPr>
          <w:lang w:val="sr-Cyrl-CS"/>
        </w:rPr>
        <w:t xml:space="preserve"> </w:t>
      </w:r>
      <w:r w:rsidR="00155C5F">
        <w:t>nastave</w:t>
      </w:r>
      <w:r w:rsidRPr="00755653">
        <w:rPr>
          <w:lang w:val="sr-Cyrl-CS"/>
        </w:rPr>
        <w:t xml:space="preserve"> po 60 minuta</w:t>
      </w:r>
      <w:r w:rsidR="00D87AD2" w:rsidRPr="00B94BC4">
        <w:rPr>
          <w:lang w:val="sr-Cyrl-CS"/>
        </w:rPr>
        <w:t xml:space="preserve">    </w:t>
      </w:r>
      <w:r w:rsidRPr="00755653">
        <w:rPr>
          <w:lang w:val="sr-Cyrl-CS"/>
        </w:rPr>
        <w:t xml:space="preserve"> </w:t>
      </w:r>
    </w:p>
    <w:p w:rsidR="00BA77E2" w:rsidRDefault="00BA77E2" w:rsidP="00441658">
      <w:pPr>
        <w:jc w:val="both"/>
        <w:rPr>
          <w:lang w:val="sr-Latn-CS"/>
        </w:rPr>
      </w:pPr>
      <w:r w:rsidRPr="00755653">
        <w:rPr>
          <w:lang w:val="sr-Cyrl-CS"/>
        </w:rPr>
        <w:t>( kod poslodavca ).</w:t>
      </w:r>
    </w:p>
    <w:p w:rsidR="00495871" w:rsidRPr="00495871" w:rsidRDefault="00495871" w:rsidP="00BA77E2">
      <w:pPr>
        <w:jc w:val="both"/>
        <w:rPr>
          <w:lang w:val="sr-Latn-CS"/>
        </w:rPr>
      </w:pPr>
    </w:p>
    <w:p w:rsidR="00BA77E2" w:rsidRDefault="00BA77E2" w:rsidP="00BA77E2">
      <w:pPr>
        <w:jc w:val="both"/>
        <w:rPr>
          <w:lang w:val="sr-Latn-CS"/>
        </w:rPr>
      </w:pPr>
      <w:r>
        <w:rPr>
          <w:rFonts w:ascii="Tahoma" w:hAnsi="Tahoma" w:cs="Tahoma"/>
          <w:lang w:val="sr-Cyrl-CS"/>
        </w:rPr>
        <w:t xml:space="preserve">       </w:t>
      </w:r>
      <w:r w:rsidR="00441658">
        <w:rPr>
          <w:rFonts w:ascii="Tahoma" w:hAnsi="Tahoma" w:cs="Tahoma"/>
        </w:rPr>
        <w:t xml:space="preserve">     </w:t>
      </w:r>
      <w:r w:rsidRPr="00462631">
        <w:rPr>
          <w:lang w:val="sr-Cyrl-CS"/>
        </w:rPr>
        <w:t>Između časova za učenike se obezbjeđuje odmor i to:</w:t>
      </w:r>
    </w:p>
    <w:p w:rsidR="00495871" w:rsidRPr="00495871" w:rsidRDefault="00495871" w:rsidP="00BA77E2">
      <w:pPr>
        <w:jc w:val="both"/>
        <w:rPr>
          <w:lang w:val="sr-Latn-CS"/>
        </w:rPr>
      </w:pPr>
    </w:p>
    <w:p w:rsidR="00BA77E2" w:rsidRPr="00462631" w:rsidRDefault="00BA77E2" w:rsidP="00BA77E2">
      <w:pPr>
        <w:jc w:val="both"/>
        <w:rPr>
          <w:lang w:val="sr-Cyrl-CS"/>
        </w:rPr>
      </w:pPr>
      <w:r w:rsidRPr="00462631">
        <w:rPr>
          <w:lang w:val="sr-Cyrl-CS"/>
        </w:rPr>
        <w:t xml:space="preserve">-- nakon prvog, </w:t>
      </w:r>
      <w:r w:rsidR="00984FA5">
        <w:rPr>
          <w:lang w:val="sr-Latn-CS"/>
        </w:rPr>
        <w:t>trećeg</w:t>
      </w:r>
      <w:r w:rsidRPr="00462631">
        <w:rPr>
          <w:lang w:val="sr-Cyrl-CS"/>
        </w:rPr>
        <w:t>, četvrtog i šestog časa u trajanju od 5 minuta,</w:t>
      </w:r>
    </w:p>
    <w:p w:rsidR="00BA77E2" w:rsidRPr="008B72E8" w:rsidRDefault="00BA77E2" w:rsidP="00BA77E2">
      <w:pPr>
        <w:jc w:val="both"/>
        <w:rPr>
          <w:lang w:val="sr-Cyrl-CS"/>
        </w:rPr>
      </w:pPr>
      <w:r w:rsidRPr="00462631">
        <w:rPr>
          <w:lang w:val="sr-Cyrl-CS"/>
        </w:rPr>
        <w:t xml:space="preserve">-- nakon </w:t>
      </w:r>
      <w:r w:rsidR="00984FA5">
        <w:rPr>
          <w:lang w:val="sr-Latn-CS"/>
        </w:rPr>
        <w:t>drugog</w:t>
      </w:r>
      <w:r w:rsidRPr="00462631">
        <w:rPr>
          <w:lang w:val="sr-Cyrl-CS"/>
        </w:rPr>
        <w:t xml:space="preserve"> časa </w:t>
      </w:r>
      <w:r w:rsidR="001B4325">
        <w:rPr>
          <w:lang w:val="sr-Latn-CS"/>
        </w:rPr>
        <w:t xml:space="preserve">u prvoj smjeni </w:t>
      </w:r>
      <w:r w:rsidR="00893048">
        <w:rPr>
          <w:lang w:val="sr-Cyrl-CS"/>
        </w:rPr>
        <w:t>15 minuta</w:t>
      </w:r>
      <w:r w:rsidR="00893048">
        <w:rPr>
          <w:lang w:val="sr-Latn-CS"/>
        </w:rPr>
        <w:t xml:space="preserve">, a </w:t>
      </w:r>
      <w:r w:rsidR="001B4325">
        <w:rPr>
          <w:lang w:val="sr-Latn-CS"/>
        </w:rPr>
        <w:t xml:space="preserve"> nakon petog časa u drugoj smjeni </w:t>
      </w:r>
      <w:r w:rsidRPr="00462631">
        <w:rPr>
          <w:lang w:val="sr-Cyrl-CS"/>
        </w:rPr>
        <w:t xml:space="preserve">u trajanju od </w:t>
      </w:r>
      <w:r w:rsidR="001B4325">
        <w:rPr>
          <w:lang w:val="sr-Latn-CS"/>
        </w:rPr>
        <w:t xml:space="preserve"> </w:t>
      </w:r>
      <w:r w:rsidR="00893048">
        <w:rPr>
          <w:lang w:val="sr-Cyrl-CS"/>
        </w:rPr>
        <w:t>1</w:t>
      </w:r>
      <w:r w:rsidR="00893048" w:rsidRPr="00B94BC4">
        <w:rPr>
          <w:lang w:val="sr-Cyrl-CS"/>
        </w:rPr>
        <w:t>0</w:t>
      </w:r>
      <w:r w:rsidR="008B72E8">
        <w:rPr>
          <w:lang w:val="sr-Cyrl-CS"/>
        </w:rPr>
        <w:t xml:space="preserve"> minuta</w:t>
      </w:r>
      <w:r w:rsidR="008B72E8" w:rsidRPr="008B72E8">
        <w:rPr>
          <w:lang w:val="sr-Cyrl-CS"/>
        </w:rPr>
        <w:t>.</w:t>
      </w:r>
    </w:p>
    <w:p w:rsidR="00BA77E2" w:rsidRDefault="00BA77E2" w:rsidP="00BA77E2">
      <w:pPr>
        <w:jc w:val="both"/>
        <w:rPr>
          <w:rFonts w:ascii="Tahoma" w:hAnsi="Tahoma" w:cs="Tahoma"/>
          <w:lang w:val="sr-Cyrl-CS"/>
        </w:rPr>
      </w:pPr>
    </w:p>
    <w:p w:rsidR="00BA77E2" w:rsidRPr="00462631" w:rsidRDefault="00BA77E2" w:rsidP="00BA77E2">
      <w:pPr>
        <w:jc w:val="both"/>
        <w:rPr>
          <w:lang w:val="sr-Cyrl-CS"/>
        </w:rPr>
      </w:pPr>
      <w:r w:rsidRPr="00462631">
        <w:rPr>
          <w:lang w:val="sr-Cyrl-CS"/>
        </w:rPr>
        <w:t xml:space="preserve">     </w:t>
      </w:r>
      <w:r w:rsidR="00441658" w:rsidRPr="00B94BC4">
        <w:rPr>
          <w:lang w:val="sr-Cyrl-CS"/>
        </w:rPr>
        <w:t xml:space="preserve">         </w:t>
      </w:r>
      <w:r w:rsidR="00C53ECC">
        <w:rPr>
          <w:lang w:val="sr-Cyrl-CS"/>
        </w:rPr>
        <w:t xml:space="preserve">Nastava u </w:t>
      </w:r>
      <w:r w:rsidRPr="00462631">
        <w:rPr>
          <w:lang w:val="sr-Cyrl-CS"/>
        </w:rPr>
        <w:t>smjeni</w:t>
      </w:r>
      <w:r w:rsidR="00C53ECC" w:rsidRPr="00B94BC4">
        <w:rPr>
          <w:lang w:val="sr-Cyrl-CS"/>
        </w:rPr>
        <w:t xml:space="preserve"> </w:t>
      </w:r>
      <w:r w:rsidR="00C53ECC">
        <w:t>A</w:t>
      </w:r>
      <w:r w:rsidRPr="00462631">
        <w:rPr>
          <w:lang w:val="sr-Cyrl-CS"/>
        </w:rPr>
        <w:t xml:space="preserve"> se završava u 1</w:t>
      </w:r>
      <w:r w:rsidR="00155C5F" w:rsidRPr="00444AB2">
        <w:rPr>
          <w:lang w:val="sr-Cyrl-CS"/>
        </w:rPr>
        <w:t>3</w:t>
      </w:r>
      <w:r w:rsidR="00155C5F" w:rsidRPr="00444AB2">
        <w:rPr>
          <w:vertAlign w:val="superscript"/>
          <w:lang w:val="sr-Cyrl-CS"/>
        </w:rPr>
        <w:t>4</w:t>
      </w:r>
      <w:r w:rsidR="002D62EF" w:rsidRPr="00B94BC4">
        <w:rPr>
          <w:vertAlign w:val="superscript"/>
          <w:lang w:val="sr-Cyrl-CS"/>
        </w:rPr>
        <w:t>5</w:t>
      </w:r>
      <w:r w:rsidRPr="00462631">
        <w:rPr>
          <w:lang w:val="sr-Cyrl-CS"/>
        </w:rPr>
        <w:t>č</w:t>
      </w:r>
      <w:r w:rsidR="00C53ECC">
        <w:rPr>
          <w:lang w:val="sr-Cyrl-CS"/>
        </w:rPr>
        <w:t xml:space="preserve">asova ( sedmi čas ), a u </w:t>
      </w:r>
      <w:r w:rsidRPr="00462631">
        <w:rPr>
          <w:lang w:val="sr-Cyrl-CS"/>
        </w:rPr>
        <w:t>smjeni</w:t>
      </w:r>
      <w:r w:rsidR="00C53ECC" w:rsidRPr="00B94BC4">
        <w:rPr>
          <w:lang w:val="sr-Cyrl-CS"/>
        </w:rPr>
        <w:t xml:space="preserve"> </w:t>
      </w:r>
      <w:r w:rsidR="00C53ECC">
        <w:t>B</w:t>
      </w:r>
      <w:r w:rsidRPr="00462631">
        <w:rPr>
          <w:lang w:val="sr-Cyrl-CS"/>
        </w:rPr>
        <w:t xml:space="preserve"> u 1</w:t>
      </w:r>
      <w:r w:rsidR="00155C5F">
        <w:rPr>
          <w:lang w:val="sr-Latn-CS"/>
        </w:rPr>
        <w:t>4</w:t>
      </w:r>
      <w:r w:rsidR="00155C5F">
        <w:rPr>
          <w:vertAlign w:val="superscript"/>
          <w:lang w:val="sr-Latn-CS"/>
        </w:rPr>
        <w:t>3</w:t>
      </w:r>
      <w:r w:rsidR="00893048">
        <w:rPr>
          <w:vertAlign w:val="superscript"/>
          <w:lang w:val="sr-Latn-CS"/>
        </w:rPr>
        <w:t>5</w:t>
      </w:r>
      <w:r w:rsidRPr="00462631">
        <w:rPr>
          <w:lang w:val="sr-Cyrl-CS"/>
        </w:rPr>
        <w:t xml:space="preserve"> časova ( sedmi čas ).</w:t>
      </w:r>
    </w:p>
    <w:p w:rsidR="00BA77E2" w:rsidRPr="00462631" w:rsidRDefault="00BA77E2" w:rsidP="00BA77E2">
      <w:pPr>
        <w:jc w:val="both"/>
        <w:rPr>
          <w:lang w:val="sr-Cyrl-CS"/>
        </w:rPr>
      </w:pPr>
    </w:p>
    <w:p w:rsidR="00BA77E2" w:rsidRPr="00495871" w:rsidRDefault="00BA77E2" w:rsidP="00BA77E2">
      <w:pPr>
        <w:jc w:val="both"/>
        <w:rPr>
          <w:lang w:val="sr-Latn-CS"/>
        </w:rPr>
      </w:pPr>
      <w:r>
        <w:rPr>
          <w:rFonts w:ascii="Tahoma" w:hAnsi="Tahoma" w:cs="Tahoma"/>
          <w:lang w:val="sr-Cyrl-CS"/>
        </w:rPr>
        <w:lastRenderedPageBreak/>
        <w:t xml:space="preserve">   </w:t>
      </w:r>
      <w:r w:rsidR="00441658" w:rsidRPr="00B94BC4">
        <w:rPr>
          <w:rFonts w:ascii="Tahoma" w:hAnsi="Tahoma" w:cs="Tahoma"/>
          <w:lang w:val="sr-Cyrl-CS"/>
        </w:rPr>
        <w:t xml:space="preserve">      </w:t>
      </w:r>
      <w:r>
        <w:rPr>
          <w:rFonts w:ascii="Tahoma" w:hAnsi="Tahoma" w:cs="Tahoma"/>
          <w:lang w:val="sr-Cyrl-CS"/>
        </w:rPr>
        <w:t xml:space="preserve">  </w:t>
      </w:r>
      <w:r w:rsidRPr="00495871">
        <w:rPr>
          <w:lang w:val="sr-Cyrl-CS"/>
        </w:rPr>
        <w:t xml:space="preserve">Radi održavanja reda u svakoj smjeni dežuraju najmanje po dva ili više profesora, na spratu i prizemlju. Dužnosti dežurnih profesora regulisane su </w:t>
      </w:r>
      <w:r w:rsidR="00452608">
        <w:rPr>
          <w:lang w:val="sr-Latn-CS"/>
        </w:rPr>
        <w:t>P</w:t>
      </w:r>
      <w:r w:rsidRPr="00495871">
        <w:rPr>
          <w:lang w:val="sr-Cyrl-CS"/>
        </w:rPr>
        <w:t xml:space="preserve">ravilnikom o kućnom redu. </w:t>
      </w:r>
    </w:p>
    <w:p w:rsidR="00BA77E2" w:rsidRPr="00495871" w:rsidRDefault="00BA77E2" w:rsidP="00BA77E2">
      <w:pPr>
        <w:jc w:val="both"/>
        <w:rPr>
          <w:lang w:val="sr-Latn-CS"/>
        </w:rPr>
      </w:pPr>
    </w:p>
    <w:p w:rsidR="00BA77E2" w:rsidRPr="00B94BC4" w:rsidRDefault="00BA77E2" w:rsidP="00BA77E2">
      <w:pPr>
        <w:jc w:val="both"/>
        <w:rPr>
          <w:lang w:val="sr-Cyrl-CS"/>
        </w:rPr>
      </w:pPr>
      <w:r w:rsidRPr="00495871">
        <w:rPr>
          <w:lang w:val="sr-Latn-CS"/>
        </w:rPr>
        <w:t xml:space="preserve">     </w:t>
      </w:r>
      <w:r w:rsidR="00441658">
        <w:rPr>
          <w:lang w:val="sr-Latn-CS"/>
        </w:rPr>
        <w:t xml:space="preserve">       </w:t>
      </w:r>
      <w:r w:rsidRPr="00495871">
        <w:rPr>
          <w:lang w:val="sr-Cyrl-CS"/>
        </w:rPr>
        <w:t>Odgovornost za</w:t>
      </w:r>
      <w:r w:rsidR="001B4325">
        <w:rPr>
          <w:lang w:val="sr-Cyrl-CS"/>
        </w:rPr>
        <w:t xml:space="preserve"> održavanje reda, čuvanje oprem</w:t>
      </w:r>
      <w:r w:rsidR="001B4325">
        <w:rPr>
          <w:lang w:val="sr-Latn-CS"/>
        </w:rPr>
        <w:t>e</w:t>
      </w:r>
      <w:r w:rsidRPr="00495871">
        <w:rPr>
          <w:lang w:val="sr-Cyrl-CS"/>
        </w:rPr>
        <w:t xml:space="preserve">, namještaja i učila pripadaju redarima, dežurnim nastavnicima i </w:t>
      </w:r>
      <w:r w:rsidR="00D87AD2">
        <w:t>radnicama</w:t>
      </w:r>
      <w:r w:rsidR="00D87AD2" w:rsidRPr="00B94BC4">
        <w:rPr>
          <w:lang w:val="sr-Cyrl-CS"/>
        </w:rPr>
        <w:t xml:space="preserve"> </w:t>
      </w:r>
      <w:r w:rsidR="00D87AD2">
        <w:t>na</w:t>
      </w:r>
      <w:r w:rsidR="00D87AD2" w:rsidRPr="00B94BC4">
        <w:rPr>
          <w:lang w:val="sr-Cyrl-CS"/>
        </w:rPr>
        <w:t xml:space="preserve"> </w:t>
      </w:r>
      <w:r w:rsidR="00D87AD2">
        <w:t>odr</w:t>
      </w:r>
      <w:r w:rsidR="00D87AD2" w:rsidRPr="00B94BC4">
        <w:rPr>
          <w:lang w:val="sr-Cyrl-CS"/>
        </w:rPr>
        <w:t>ž</w:t>
      </w:r>
      <w:r w:rsidR="00D87AD2">
        <w:t>avanju</w:t>
      </w:r>
      <w:r w:rsidR="00D87AD2" w:rsidRPr="00B94BC4">
        <w:rPr>
          <w:lang w:val="sr-Cyrl-CS"/>
        </w:rPr>
        <w:t xml:space="preserve"> </w:t>
      </w:r>
      <w:r w:rsidR="00D87AD2">
        <w:t>higijene</w:t>
      </w:r>
      <w:r w:rsidRPr="00495871">
        <w:rPr>
          <w:lang w:val="sr-Cyrl-CS"/>
        </w:rPr>
        <w:t xml:space="preserve">, a isključivu odgovornost za </w:t>
      </w:r>
      <w:r w:rsidR="001B4325">
        <w:rPr>
          <w:lang w:val="sr-Latn-CS"/>
        </w:rPr>
        <w:t>kabinete</w:t>
      </w:r>
      <w:r w:rsidRPr="00495871">
        <w:rPr>
          <w:lang w:val="sr-Cyrl-CS"/>
        </w:rPr>
        <w:t xml:space="preserve"> snose </w:t>
      </w:r>
      <w:r w:rsidR="001B4325">
        <w:rPr>
          <w:lang w:val="sr-Latn-CS"/>
        </w:rPr>
        <w:t>predmetni nastavnici koji izvode nastavu u tom kabinetu</w:t>
      </w:r>
      <w:r w:rsidRPr="00495871">
        <w:rPr>
          <w:lang w:val="sr-Cyrl-CS"/>
        </w:rPr>
        <w:t>.</w:t>
      </w:r>
    </w:p>
    <w:p w:rsidR="00BA77E2" w:rsidRPr="00395E0C" w:rsidRDefault="00BA77E2" w:rsidP="00BA77E2">
      <w:pPr>
        <w:jc w:val="both"/>
        <w:rPr>
          <w:rFonts w:ascii="Tahoma" w:hAnsi="Tahoma" w:cs="Tahoma"/>
          <w:lang w:val="sr-Latn-CS"/>
        </w:rPr>
      </w:pPr>
    </w:p>
    <w:p w:rsidR="00BA77E2" w:rsidRPr="00495871" w:rsidRDefault="00BA77E2" w:rsidP="00BA77E2">
      <w:pPr>
        <w:jc w:val="both"/>
        <w:rPr>
          <w:lang w:val="sr-Latn-CS"/>
        </w:rPr>
      </w:pPr>
      <w:r>
        <w:rPr>
          <w:rFonts w:ascii="Tahoma" w:hAnsi="Tahoma" w:cs="Tahoma"/>
          <w:lang w:val="sr-Cyrl-CS"/>
        </w:rPr>
        <w:t xml:space="preserve">    </w:t>
      </w:r>
      <w:r w:rsidR="00441658" w:rsidRPr="00B94BC4">
        <w:rPr>
          <w:rFonts w:ascii="Tahoma" w:hAnsi="Tahoma" w:cs="Tahoma"/>
          <w:lang w:val="sr-Cyrl-CS"/>
        </w:rPr>
        <w:t xml:space="preserve">     </w:t>
      </w:r>
      <w:r>
        <w:rPr>
          <w:rFonts w:ascii="Tahoma" w:hAnsi="Tahoma" w:cs="Tahoma"/>
          <w:lang w:val="sr-Cyrl-CS"/>
        </w:rPr>
        <w:t xml:space="preserve"> </w:t>
      </w:r>
      <w:r w:rsidRPr="00495871">
        <w:rPr>
          <w:lang w:val="sr-Cyrl-CS"/>
        </w:rPr>
        <w:t>Sekretar će raditi cijelo radno vrijeme, od 7 do 15 časova .</w:t>
      </w:r>
    </w:p>
    <w:p w:rsidR="00BA77E2" w:rsidRPr="00395E0C" w:rsidRDefault="00BA77E2" w:rsidP="00BA77E2">
      <w:pPr>
        <w:jc w:val="both"/>
        <w:rPr>
          <w:rFonts w:ascii="Tahoma" w:hAnsi="Tahoma" w:cs="Tahoma"/>
          <w:lang w:val="sr-Latn-CS"/>
        </w:rPr>
      </w:pPr>
    </w:p>
    <w:p w:rsidR="00BA77E2" w:rsidRPr="00495871" w:rsidRDefault="00BA77E2" w:rsidP="00BA77E2">
      <w:pPr>
        <w:jc w:val="both"/>
        <w:rPr>
          <w:lang w:val="sr-Latn-CS"/>
        </w:rPr>
      </w:pPr>
      <w:r w:rsidRPr="00495871">
        <w:rPr>
          <w:lang w:val="sr-Cyrl-CS"/>
        </w:rPr>
        <w:t xml:space="preserve">     </w:t>
      </w:r>
      <w:r w:rsidR="00441658">
        <w:t xml:space="preserve">       </w:t>
      </w:r>
      <w:r w:rsidRPr="00495871">
        <w:rPr>
          <w:lang w:val="sr-Cyrl-CS"/>
        </w:rPr>
        <w:t xml:space="preserve">Pomoćno osoblje obavlja svoje poslove po smjenama i to: od </w:t>
      </w:r>
      <w:r w:rsidR="0046093A">
        <w:rPr>
          <w:lang w:val="sr-Latn-CS"/>
        </w:rPr>
        <w:t>7</w:t>
      </w:r>
      <w:r w:rsidR="00155C5F">
        <w:rPr>
          <w:vertAlign w:val="superscript"/>
          <w:lang w:val="sr-Latn-CS"/>
        </w:rPr>
        <w:t>00</w:t>
      </w:r>
      <w:r w:rsidRPr="00495871">
        <w:rPr>
          <w:lang w:val="sr-Cyrl-CS"/>
        </w:rPr>
        <w:t xml:space="preserve"> do </w:t>
      </w:r>
      <w:r w:rsidR="0046093A">
        <w:rPr>
          <w:lang w:val="sr-Latn-CS"/>
        </w:rPr>
        <w:t>15</w:t>
      </w:r>
      <w:r w:rsidR="0046093A">
        <w:rPr>
          <w:vertAlign w:val="superscript"/>
          <w:lang w:val="sr-Latn-CS"/>
        </w:rPr>
        <w:t xml:space="preserve">30 </w:t>
      </w:r>
      <w:r w:rsidRPr="0046093A">
        <w:rPr>
          <w:lang w:val="sr-Cyrl-CS"/>
        </w:rPr>
        <w:t>čas</w:t>
      </w:r>
      <w:r w:rsidR="006462BD" w:rsidRPr="0046093A">
        <w:rPr>
          <w:lang w:val="sr-Latn-CS"/>
        </w:rPr>
        <w:t>ova</w:t>
      </w:r>
      <w:r w:rsidR="006462BD">
        <w:rPr>
          <w:lang w:val="sr-Latn-CS"/>
        </w:rPr>
        <w:t xml:space="preserve"> po posebnom rasporedu, a</w:t>
      </w:r>
      <w:r w:rsidR="006462BD">
        <w:rPr>
          <w:lang w:val="sr-Cyrl-CS"/>
        </w:rPr>
        <w:t xml:space="preserve"> </w:t>
      </w:r>
      <w:r w:rsidRPr="00495871">
        <w:rPr>
          <w:lang w:val="sr-Cyrl-CS"/>
        </w:rPr>
        <w:t xml:space="preserve"> izuzetno po potrebi sekretar može odrediti privremeno i drugo </w:t>
      </w:r>
      <w:r w:rsidR="006462BD">
        <w:rPr>
          <w:lang w:val="sr-Latn-CS"/>
        </w:rPr>
        <w:t xml:space="preserve">radno </w:t>
      </w:r>
      <w:r w:rsidRPr="00495871">
        <w:rPr>
          <w:lang w:val="sr-Cyrl-CS"/>
        </w:rPr>
        <w:t>vrijeme.</w:t>
      </w:r>
    </w:p>
    <w:p w:rsidR="00BA77E2" w:rsidRPr="00395E0C" w:rsidRDefault="00BA77E2" w:rsidP="00BA77E2">
      <w:pPr>
        <w:jc w:val="both"/>
        <w:rPr>
          <w:rFonts w:ascii="Tahoma" w:hAnsi="Tahoma" w:cs="Tahoma"/>
          <w:lang w:val="sr-Latn-CS"/>
        </w:rPr>
      </w:pPr>
    </w:p>
    <w:p w:rsidR="00BA77E2" w:rsidRPr="00495871" w:rsidRDefault="00BA77E2" w:rsidP="00BA77E2">
      <w:pPr>
        <w:jc w:val="both"/>
        <w:rPr>
          <w:lang w:val="sr-Latn-CS"/>
        </w:rPr>
      </w:pPr>
      <w:r>
        <w:rPr>
          <w:rFonts w:ascii="Tahoma" w:hAnsi="Tahoma" w:cs="Tahoma"/>
          <w:lang w:val="sr-Cyrl-CS"/>
        </w:rPr>
        <w:t xml:space="preserve">     </w:t>
      </w:r>
      <w:r w:rsidR="00441658" w:rsidRPr="00155C5F">
        <w:rPr>
          <w:rFonts w:ascii="Tahoma" w:hAnsi="Tahoma" w:cs="Tahoma"/>
          <w:lang w:val="sr-Latn-CS"/>
        </w:rPr>
        <w:t xml:space="preserve">     </w:t>
      </w:r>
      <w:r w:rsidRPr="00495871">
        <w:rPr>
          <w:lang w:val="sr-Cyrl-CS"/>
        </w:rPr>
        <w:t>Sekretar škole će takođe, ovim radnicima, preraspodjelom vremena, pošto čišćenje radnog prostora ne obavljaju konstantno za predviđeno radno vrijeme, obezbijediti obavljanje portirskih poslova, tako da r</w:t>
      </w:r>
      <w:r w:rsidR="0046093A">
        <w:rPr>
          <w:lang w:val="sr-Cyrl-CS"/>
        </w:rPr>
        <w:t xml:space="preserve">ad portirnice bude pokriven od </w:t>
      </w:r>
      <w:r w:rsidR="0046093A" w:rsidRPr="00155C5F">
        <w:rPr>
          <w:lang w:val="sr-Latn-CS"/>
        </w:rPr>
        <w:t>7</w:t>
      </w:r>
      <w:r w:rsidR="00155C5F" w:rsidRPr="00155C5F">
        <w:rPr>
          <w:vertAlign w:val="superscript"/>
          <w:lang w:val="sr-Latn-CS"/>
        </w:rPr>
        <w:t>0</w:t>
      </w:r>
      <w:r w:rsidRPr="00495871">
        <w:rPr>
          <w:vertAlign w:val="superscript"/>
          <w:lang w:val="sr-Cyrl-CS"/>
        </w:rPr>
        <w:t>0</w:t>
      </w:r>
      <w:r w:rsidRPr="00495871">
        <w:rPr>
          <w:lang w:val="sr-Cyrl-CS"/>
        </w:rPr>
        <w:t xml:space="preserve"> do </w:t>
      </w:r>
      <w:r w:rsidR="00155C5F">
        <w:rPr>
          <w:lang w:val="sr-Latn-CS"/>
        </w:rPr>
        <w:t>14</w:t>
      </w:r>
      <w:r w:rsidR="0046093A" w:rsidRPr="00155C5F">
        <w:rPr>
          <w:vertAlign w:val="superscript"/>
          <w:lang w:val="sr-Latn-CS"/>
        </w:rPr>
        <w:t>3</w:t>
      </w:r>
      <w:r w:rsidR="00155C5F" w:rsidRPr="00444AB2">
        <w:rPr>
          <w:vertAlign w:val="superscript"/>
          <w:lang w:val="sr-Latn-CS"/>
        </w:rPr>
        <w:t>5</w:t>
      </w:r>
      <w:r w:rsidRPr="00495871">
        <w:rPr>
          <w:lang w:val="sr-Cyrl-CS"/>
        </w:rPr>
        <w:t xml:space="preserve"> časova, a čišćenje nastavlja do </w:t>
      </w:r>
      <w:r w:rsidR="00D43114">
        <w:rPr>
          <w:lang w:val="sr-Latn-CS"/>
        </w:rPr>
        <w:t>1</w:t>
      </w:r>
      <w:r w:rsidR="0046093A">
        <w:rPr>
          <w:lang w:val="sr-Latn-CS"/>
        </w:rPr>
        <w:t>5</w:t>
      </w:r>
      <w:r w:rsidR="004849F9">
        <w:rPr>
          <w:vertAlign w:val="superscript"/>
          <w:lang w:val="sr-Latn-CS"/>
        </w:rPr>
        <w:t>3</w:t>
      </w:r>
      <w:r w:rsidRPr="00495871">
        <w:rPr>
          <w:vertAlign w:val="superscript"/>
          <w:lang w:val="sr-Cyrl-CS"/>
        </w:rPr>
        <w:t>0</w:t>
      </w:r>
      <w:r w:rsidRPr="00495871">
        <w:rPr>
          <w:lang w:val="sr-Cyrl-CS"/>
        </w:rPr>
        <w:t xml:space="preserve"> čas</w:t>
      </w:r>
      <w:r w:rsidR="00C53ECC" w:rsidRPr="00155C5F">
        <w:rPr>
          <w:lang w:val="sr-Latn-CS"/>
        </w:rPr>
        <w:t>ova.</w:t>
      </w:r>
    </w:p>
    <w:p w:rsidR="00BA77E2" w:rsidRPr="00395E0C" w:rsidRDefault="00BA77E2" w:rsidP="00BA77E2">
      <w:pPr>
        <w:jc w:val="both"/>
        <w:rPr>
          <w:rFonts w:ascii="Tahoma" w:hAnsi="Tahoma" w:cs="Tahoma"/>
          <w:lang w:val="sr-Latn-CS"/>
        </w:rPr>
      </w:pPr>
    </w:p>
    <w:p w:rsidR="00BA77E2" w:rsidRPr="00495871" w:rsidRDefault="00BA77E2" w:rsidP="00BA77E2">
      <w:pPr>
        <w:jc w:val="both"/>
        <w:rPr>
          <w:lang w:val="sr-Latn-CS"/>
        </w:rPr>
      </w:pPr>
      <w:r>
        <w:rPr>
          <w:rFonts w:ascii="Tahoma" w:hAnsi="Tahoma" w:cs="Tahoma"/>
          <w:lang w:val="sr-Cyrl-CS"/>
        </w:rPr>
        <w:t xml:space="preserve">     </w:t>
      </w:r>
      <w:r w:rsidR="00441658" w:rsidRPr="00155C5F">
        <w:rPr>
          <w:rFonts w:ascii="Tahoma" w:hAnsi="Tahoma" w:cs="Tahoma"/>
          <w:lang w:val="sr-Latn-CS"/>
        </w:rPr>
        <w:t xml:space="preserve">    </w:t>
      </w:r>
      <w:r w:rsidRPr="00495871">
        <w:rPr>
          <w:lang w:val="sr-Cyrl-CS"/>
        </w:rPr>
        <w:t xml:space="preserve">Radno vrijeme radnika na održavanju čistoće u sportskoj sali i </w:t>
      </w:r>
      <w:r w:rsidRPr="00495871">
        <w:rPr>
          <w:lang w:val="sr-Latn-CS"/>
        </w:rPr>
        <w:t>restoranu</w:t>
      </w:r>
      <w:r w:rsidRPr="00495871">
        <w:rPr>
          <w:lang w:val="sr-Cyrl-CS"/>
        </w:rPr>
        <w:t xml:space="preserve">, odrediće se shodno zauzetosti objekta sale i </w:t>
      </w:r>
      <w:r w:rsidRPr="00495871">
        <w:rPr>
          <w:lang w:val="sr-Latn-CS"/>
        </w:rPr>
        <w:t>restorana</w:t>
      </w:r>
      <w:r w:rsidRPr="00495871">
        <w:rPr>
          <w:lang w:val="sr-Cyrl-CS"/>
        </w:rPr>
        <w:t>, a utvrdiće ga sekretar škole, u sklopu 40-e radne nedjelje.</w:t>
      </w:r>
    </w:p>
    <w:p w:rsidR="00BA77E2" w:rsidRPr="00495871" w:rsidRDefault="00BA77E2" w:rsidP="00BA77E2">
      <w:pPr>
        <w:jc w:val="both"/>
        <w:rPr>
          <w:lang w:val="sr-Latn-CS"/>
        </w:rPr>
      </w:pPr>
    </w:p>
    <w:p w:rsidR="00BA77E2" w:rsidRDefault="00BA77E2" w:rsidP="00BA77E2">
      <w:pPr>
        <w:jc w:val="both"/>
        <w:rPr>
          <w:rFonts w:ascii="Tahoma" w:hAnsi="Tahoma" w:cs="Tahoma"/>
          <w:lang w:val="sr-Latn-CS"/>
        </w:rPr>
      </w:pPr>
      <w:r w:rsidRPr="00495871">
        <w:rPr>
          <w:lang w:val="sr-Cyrl-CS"/>
        </w:rPr>
        <w:t xml:space="preserve">     U ovom vremenu radnici imaju pravo na pauzu do 30 minuta, a vrijeme korišćenja pauze određuje sekretar škole.</w:t>
      </w:r>
    </w:p>
    <w:p w:rsidR="00BA77E2" w:rsidRPr="00395E0C" w:rsidRDefault="00BA77E2" w:rsidP="00BA77E2">
      <w:pPr>
        <w:jc w:val="both"/>
        <w:rPr>
          <w:rFonts w:ascii="Tahoma" w:hAnsi="Tahoma" w:cs="Tahoma"/>
          <w:lang w:val="sr-Latn-CS"/>
        </w:rPr>
      </w:pPr>
    </w:p>
    <w:p w:rsidR="00BA77E2" w:rsidRPr="00495871" w:rsidRDefault="00BA77E2" w:rsidP="00BA77E2">
      <w:pPr>
        <w:jc w:val="both"/>
        <w:rPr>
          <w:lang w:val="sr-Latn-CS"/>
        </w:rPr>
      </w:pPr>
      <w:r>
        <w:rPr>
          <w:rFonts w:ascii="Tahoma" w:hAnsi="Tahoma" w:cs="Tahoma"/>
          <w:lang w:val="sr-Cyrl-CS"/>
        </w:rPr>
        <w:t xml:space="preserve">     </w:t>
      </w:r>
      <w:r w:rsidR="00441658" w:rsidRPr="00B94BC4">
        <w:rPr>
          <w:rFonts w:ascii="Tahoma" w:hAnsi="Tahoma" w:cs="Tahoma"/>
          <w:lang w:val="sr-Cyrl-CS"/>
        </w:rPr>
        <w:t xml:space="preserve">     </w:t>
      </w:r>
      <w:r w:rsidRPr="00495871">
        <w:rPr>
          <w:lang w:val="sr-Cyrl-CS"/>
        </w:rPr>
        <w:t xml:space="preserve">Radnik koji je zadužen za zagrijavanje radnog </w:t>
      </w:r>
      <w:r w:rsidR="0046093A">
        <w:rPr>
          <w:lang w:val="sr-Cyrl-CS"/>
        </w:rPr>
        <w:t xml:space="preserve">prostora, radiće od 5 do </w:t>
      </w:r>
      <w:r w:rsidR="0046093A">
        <w:t>15</w:t>
      </w:r>
      <w:r w:rsidRPr="00495871">
        <w:rPr>
          <w:lang w:val="sr-Cyrl-CS"/>
        </w:rPr>
        <w:t xml:space="preserve"> časova, svakog dana od 1</w:t>
      </w:r>
      <w:r w:rsidR="00495871" w:rsidRPr="00495871">
        <w:rPr>
          <w:lang w:val="sr-Latn-CS"/>
        </w:rPr>
        <w:t>5</w:t>
      </w:r>
      <w:r w:rsidR="00495871" w:rsidRPr="00495871">
        <w:rPr>
          <w:lang w:val="sr-Cyrl-CS"/>
        </w:rPr>
        <w:t>.</w:t>
      </w:r>
      <w:r w:rsidR="00495871" w:rsidRPr="00495871">
        <w:rPr>
          <w:lang w:val="sr-Latn-CS"/>
        </w:rPr>
        <w:t>oktobra</w:t>
      </w:r>
      <w:r w:rsidRPr="00495871">
        <w:rPr>
          <w:lang w:val="sr-Cyrl-CS"/>
        </w:rPr>
        <w:t xml:space="preserve"> do 1. maja. Do 15.oktobra je potrebno izvršiti pripremu kotlova </w:t>
      </w:r>
      <w:r w:rsidR="00495871" w:rsidRPr="00495871">
        <w:rPr>
          <w:lang w:val="sr-Latn-CS"/>
        </w:rPr>
        <w:t>i</w:t>
      </w:r>
      <w:r w:rsidRPr="00495871">
        <w:rPr>
          <w:lang w:val="sr-Cyrl-CS"/>
        </w:rPr>
        <w:t xml:space="preserve"> prostorija. </w:t>
      </w:r>
    </w:p>
    <w:p w:rsidR="00BA77E2" w:rsidRPr="00495871" w:rsidRDefault="00BA77E2" w:rsidP="00BA77E2">
      <w:pPr>
        <w:jc w:val="both"/>
        <w:rPr>
          <w:lang w:val="sr-Latn-CS"/>
        </w:rPr>
      </w:pPr>
    </w:p>
    <w:p w:rsidR="00BA77E2" w:rsidRPr="00495871" w:rsidRDefault="00BA77E2" w:rsidP="00BA77E2">
      <w:pPr>
        <w:jc w:val="both"/>
        <w:rPr>
          <w:lang w:val="sr-Latn-CS"/>
        </w:rPr>
      </w:pPr>
      <w:r w:rsidRPr="00495871">
        <w:rPr>
          <w:lang w:val="sr-Latn-CS"/>
        </w:rPr>
        <w:t xml:space="preserve">      </w:t>
      </w:r>
      <w:r w:rsidR="00441658">
        <w:rPr>
          <w:lang w:val="sr-Latn-CS"/>
        </w:rPr>
        <w:t xml:space="preserve">      </w:t>
      </w:r>
      <w:r w:rsidRPr="00495871">
        <w:rPr>
          <w:lang w:val="sr-Cyrl-CS"/>
        </w:rPr>
        <w:t xml:space="preserve">Domar će raditi prema posebnom rasporedu koji će mu sačiniti sekretar i direktor škole u trajanju od 8 časova sa pauzom od 30 minuta. Domar će raditi dio radnog vremena i u </w:t>
      </w:r>
      <w:r w:rsidR="00D43114">
        <w:rPr>
          <w:lang w:val="sr-Latn-CS"/>
        </w:rPr>
        <w:t>A</w:t>
      </w:r>
      <w:r w:rsidRPr="00495871">
        <w:rPr>
          <w:lang w:val="sr-Cyrl-CS"/>
        </w:rPr>
        <w:t xml:space="preserve"> i u </w:t>
      </w:r>
      <w:r w:rsidR="00D43114">
        <w:rPr>
          <w:lang w:val="sr-Latn-CS"/>
        </w:rPr>
        <w:t>B</w:t>
      </w:r>
      <w:r w:rsidRPr="00495871">
        <w:rPr>
          <w:lang w:val="sr-Cyrl-CS"/>
        </w:rPr>
        <w:t xml:space="preserve"> smjeni.</w:t>
      </w:r>
    </w:p>
    <w:p w:rsidR="00BA77E2" w:rsidRPr="00395E0C" w:rsidRDefault="00BA77E2" w:rsidP="00BA77E2">
      <w:pPr>
        <w:jc w:val="both"/>
        <w:rPr>
          <w:rFonts w:ascii="Tahoma" w:hAnsi="Tahoma" w:cs="Tahoma"/>
          <w:lang w:val="sr-Latn-CS"/>
        </w:rPr>
      </w:pPr>
    </w:p>
    <w:p w:rsidR="00D43114" w:rsidRDefault="00BA77E2" w:rsidP="00BA77E2">
      <w:pPr>
        <w:jc w:val="both"/>
        <w:rPr>
          <w:lang w:val="sr-Latn-CS"/>
        </w:rPr>
      </w:pPr>
      <w:r>
        <w:rPr>
          <w:rFonts w:ascii="Tahoma" w:hAnsi="Tahoma" w:cs="Tahoma"/>
          <w:lang w:val="sr-Cyrl-CS"/>
        </w:rPr>
        <w:t xml:space="preserve">     </w:t>
      </w:r>
      <w:r w:rsidR="00441658">
        <w:rPr>
          <w:rFonts w:ascii="Tahoma" w:hAnsi="Tahoma" w:cs="Tahoma"/>
        </w:rPr>
        <w:t xml:space="preserve">    </w:t>
      </w:r>
      <w:r w:rsidR="00D87AD2">
        <w:rPr>
          <w:lang w:val="sr-Cyrl-CS"/>
        </w:rPr>
        <w:t xml:space="preserve">Direktor </w:t>
      </w:r>
      <w:r w:rsidR="00D87AD2">
        <w:t xml:space="preserve">će </w:t>
      </w:r>
      <w:r w:rsidR="00D87AD2">
        <w:rPr>
          <w:lang w:val="sr-Cyrl-CS"/>
        </w:rPr>
        <w:t>radi</w:t>
      </w:r>
      <w:r w:rsidR="00D87AD2">
        <w:t>ti</w:t>
      </w:r>
      <w:r w:rsidRPr="00495871">
        <w:rPr>
          <w:lang w:val="sr-Cyrl-CS"/>
        </w:rPr>
        <w:t xml:space="preserve"> po pravilu u obje smjene. </w:t>
      </w:r>
    </w:p>
    <w:p w:rsidR="00D43114" w:rsidRPr="00D43114" w:rsidRDefault="00D43114" w:rsidP="00BA77E2">
      <w:pPr>
        <w:jc w:val="both"/>
        <w:rPr>
          <w:lang w:val="sr-Latn-CS"/>
        </w:rPr>
      </w:pPr>
    </w:p>
    <w:p w:rsidR="00BA77E2" w:rsidRPr="00495871" w:rsidRDefault="00D43114" w:rsidP="00BA77E2">
      <w:pPr>
        <w:jc w:val="both"/>
        <w:rPr>
          <w:lang w:val="sr-Cyrl-CS"/>
        </w:rPr>
      </w:pPr>
      <w:r>
        <w:rPr>
          <w:lang w:val="sr-Latn-CS"/>
        </w:rPr>
        <w:t xml:space="preserve">      </w:t>
      </w:r>
      <w:r w:rsidR="00441658">
        <w:rPr>
          <w:lang w:val="sr-Latn-CS"/>
        </w:rPr>
        <w:t xml:space="preserve">     </w:t>
      </w:r>
      <w:r w:rsidR="00BA77E2" w:rsidRPr="00495871">
        <w:rPr>
          <w:lang w:val="sr-Cyrl-CS"/>
        </w:rPr>
        <w:t xml:space="preserve">Svi radnici škole iz djelokruga svoga rada, vrše prijem stranaka svakim radnim danom u svako vrijeme, osim sekretara, koji vrše prijem stranaka, prema posebnom rasporedu ovjerenom od direktora. Direktor i </w:t>
      </w:r>
      <w:r w:rsidR="00DA071F">
        <w:t>organizator praktičnog obrazovanja</w:t>
      </w:r>
      <w:r w:rsidR="00BA77E2" w:rsidRPr="00495871">
        <w:rPr>
          <w:lang w:val="sr-Cyrl-CS"/>
        </w:rPr>
        <w:t xml:space="preserve"> će definisati posebno </w:t>
      </w:r>
      <w:r w:rsidR="00DA071F">
        <w:t xml:space="preserve">radno </w:t>
      </w:r>
      <w:r w:rsidR="00BA77E2" w:rsidRPr="00495871">
        <w:rPr>
          <w:lang w:val="sr-Cyrl-CS"/>
        </w:rPr>
        <w:t>vrijeme za prijem radnika i stranaka ( po pravilu dva dana u nedelji).</w:t>
      </w: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46093A" w:rsidRDefault="0046093A"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441658" w:rsidRDefault="00441658" w:rsidP="0027766F">
      <w:pPr>
        <w:rPr>
          <w:rFonts w:ascii="Garamond" w:hAnsi="Garamond" w:cs="Garamond"/>
          <w:sz w:val="26"/>
          <w:szCs w:val="26"/>
          <w:lang w:val="sl-SI"/>
        </w:rPr>
      </w:pPr>
    </w:p>
    <w:p w:rsidR="00495871" w:rsidRDefault="00495871" w:rsidP="0027766F">
      <w:pPr>
        <w:rPr>
          <w:rFonts w:ascii="Garamond" w:hAnsi="Garamond" w:cs="Garamond"/>
          <w:sz w:val="26"/>
          <w:szCs w:val="26"/>
          <w:lang w:val="sl-SI"/>
        </w:rPr>
      </w:pPr>
    </w:p>
    <w:p w:rsidR="0096584F" w:rsidRDefault="0096584F" w:rsidP="0027766F">
      <w:pPr>
        <w:rPr>
          <w:rFonts w:ascii="Garamond" w:hAnsi="Garamond" w:cs="Garamond"/>
          <w:sz w:val="26"/>
          <w:szCs w:val="26"/>
          <w:lang w:val="sl-SI"/>
        </w:rPr>
      </w:pPr>
    </w:p>
    <w:p w:rsidR="00495871" w:rsidRPr="00495871" w:rsidRDefault="00495871" w:rsidP="00495871">
      <w:pPr>
        <w:jc w:val="center"/>
        <w:rPr>
          <w:b/>
          <w:i/>
          <w:sz w:val="28"/>
          <w:szCs w:val="28"/>
          <w:lang w:val="sr-Latn-CS"/>
        </w:rPr>
      </w:pPr>
      <w:r w:rsidRPr="00495871">
        <w:rPr>
          <w:b/>
          <w:i/>
          <w:sz w:val="28"/>
          <w:szCs w:val="28"/>
          <w:lang w:val="sr-Latn-CS"/>
        </w:rPr>
        <w:lastRenderedPageBreak/>
        <w:t>KONKRETNA ZADUŽENJA ZA</w:t>
      </w:r>
    </w:p>
    <w:p w:rsidR="00495871" w:rsidRPr="00495871" w:rsidRDefault="00495871" w:rsidP="00495871">
      <w:pPr>
        <w:jc w:val="center"/>
        <w:rPr>
          <w:b/>
          <w:i/>
          <w:sz w:val="28"/>
          <w:szCs w:val="28"/>
          <w:lang w:val="sr-Latn-CS"/>
        </w:rPr>
      </w:pPr>
      <w:r w:rsidRPr="00495871">
        <w:rPr>
          <w:b/>
          <w:i/>
          <w:sz w:val="28"/>
          <w:szCs w:val="28"/>
          <w:lang w:val="sr-Latn-CS"/>
        </w:rPr>
        <w:t xml:space="preserve"> IZVRŠAVANJE VASPITNO-OBRAZOVNIH ZADATAKA </w:t>
      </w:r>
    </w:p>
    <w:p w:rsidR="00495871" w:rsidRPr="00495871" w:rsidRDefault="00EF22A8" w:rsidP="00495871">
      <w:pPr>
        <w:jc w:val="center"/>
        <w:rPr>
          <w:b/>
          <w:i/>
          <w:sz w:val="28"/>
          <w:szCs w:val="28"/>
          <w:lang w:val="sr-Latn-CS"/>
        </w:rPr>
      </w:pPr>
      <w:r>
        <w:rPr>
          <w:b/>
          <w:i/>
          <w:sz w:val="28"/>
          <w:szCs w:val="28"/>
          <w:lang w:val="sr-Latn-CS"/>
        </w:rPr>
        <w:t>U ŠKOLSKOJ</w:t>
      </w:r>
      <w:r w:rsidR="00035F8B">
        <w:rPr>
          <w:b/>
          <w:i/>
          <w:sz w:val="28"/>
          <w:szCs w:val="28"/>
          <w:lang w:val="sr-Latn-CS"/>
        </w:rPr>
        <w:t xml:space="preserve"> 2024</w:t>
      </w:r>
      <w:r w:rsidR="00495871" w:rsidRPr="00495871">
        <w:rPr>
          <w:b/>
          <w:i/>
          <w:sz w:val="28"/>
          <w:szCs w:val="28"/>
          <w:lang w:val="sr-Latn-CS"/>
        </w:rPr>
        <w:t>/</w:t>
      </w:r>
      <w:r w:rsidR="0096584F">
        <w:rPr>
          <w:b/>
          <w:i/>
          <w:sz w:val="28"/>
          <w:szCs w:val="28"/>
          <w:lang w:val="sr-Latn-CS"/>
        </w:rPr>
        <w:t>2</w:t>
      </w:r>
      <w:r w:rsidR="00035F8B">
        <w:rPr>
          <w:b/>
          <w:i/>
          <w:sz w:val="28"/>
          <w:szCs w:val="28"/>
          <w:lang w:val="sr-Latn-CS"/>
        </w:rPr>
        <w:t>5</w:t>
      </w:r>
      <w:r w:rsidR="00495871" w:rsidRPr="00495871">
        <w:rPr>
          <w:b/>
          <w:i/>
          <w:sz w:val="28"/>
          <w:szCs w:val="28"/>
          <w:lang w:val="sr-Latn-CS"/>
        </w:rPr>
        <w:t>.godini</w:t>
      </w:r>
    </w:p>
    <w:p w:rsidR="00495871" w:rsidRDefault="00495871" w:rsidP="00495871">
      <w:pPr>
        <w:jc w:val="center"/>
        <w:rPr>
          <w:b/>
          <w:i/>
          <w:lang w:val="sr-Latn-CS"/>
        </w:rPr>
      </w:pPr>
    </w:p>
    <w:p w:rsidR="00495871" w:rsidRDefault="00495871" w:rsidP="00495871">
      <w:pPr>
        <w:jc w:val="center"/>
        <w:rPr>
          <w:b/>
          <w:i/>
          <w:lang w:val="sr-Latn-CS"/>
        </w:rPr>
      </w:pPr>
    </w:p>
    <w:p w:rsidR="00495871" w:rsidRDefault="00495871" w:rsidP="00495871">
      <w:pPr>
        <w:numPr>
          <w:ilvl w:val="0"/>
          <w:numId w:val="2"/>
        </w:numPr>
        <w:jc w:val="both"/>
        <w:rPr>
          <w:b/>
          <w:lang w:val="sr-Latn-CS"/>
        </w:rPr>
      </w:pPr>
      <w:r>
        <w:rPr>
          <w:b/>
          <w:lang w:val="sr-Latn-CS"/>
        </w:rPr>
        <w:t>Raspored časova sačiniće:</w:t>
      </w:r>
    </w:p>
    <w:p w:rsidR="00495871" w:rsidRDefault="00495871" w:rsidP="00495871">
      <w:pPr>
        <w:ind w:left="720"/>
        <w:jc w:val="both"/>
        <w:rPr>
          <w:b/>
          <w:lang w:val="sr-Latn-CS"/>
        </w:rPr>
      </w:pPr>
    </w:p>
    <w:p w:rsidR="00495871" w:rsidRDefault="00495871" w:rsidP="0058749C">
      <w:pPr>
        <w:numPr>
          <w:ilvl w:val="1"/>
          <w:numId w:val="2"/>
        </w:numPr>
        <w:jc w:val="both"/>
        <w:rPr>
          <w:b/>
          <w:lang w:val="sr-Latn-CS"/>
        </w:rPr>
      </w:pPr>
    </w:p>
    <w:p w:rsidR="00495871" w:rsidRPr="00745AE1" w:rsidRDefault="00495871" w:rsidP="00495871">
      <w:pPr>
        <w:ind w:left="720"/>
        <w:jc w:val="both"/>
        <w:rPr>
          <w:lang w:val="sr-Latn-CS"/>
        </w:rPr>
      </w:pPr>
      <w:r>
        <w:rPr>
          <w:b/>
          <w:lang w:val="sr-Latn-CS"/>
        </w:rPr>
        <w:t xml:space="preserve">       </w:t>
      </w:r>
      <w:r w:rsidRPr="00745AE1">
        <w:rPr>
          <w:lang w:val="sr-Latn-CS"/>
        </w:rPr>
        <w:t>1.</w:t>
      </w:r>
      <w:r w:rsidR="00CD0280">
        <w:rPr>
          <w:lang w:val="sr-Latn-CS"/>
        </w:rPr>
        <w:t xml:space="preserve"> </w:t>
      </w:r>
      <w:r w:rsidRPr="00745AE1">
        <w:rPr>
          <w:lang w:val="sr-Latn-CS"/>
        </w:rPr>
        <w:t>Grdinić Veselin, odgovoran za raspored</w:t>
      </w:r>
    </w:p>
    <w:p w:rsidR="00495871" w:rsidRDefault="00495871" w:rsidP="00495871">
      <w:pPr>
        <w:ind w:left="720"/>
        <w:jc w:val="both"/>
        <w:rPr>
          <w:lang w:val="sr-Latn-CS"/>
        </w:rPr>
      </w:pPr>
      <w:r w:rsidRPr="00745AE1">
        <w:rPr>
          <w:lang w:val="sr-Latn-CS"/>
        </w:rPr>
        <w:t xml:space="preserve">       2.</w:t>
      </w:r>
      <w:r w:rsidR="00CD0280">
        <w:rPr>
          <w:lang w:val="sr-Latn-CS"/>
        </w:rPr>
        <w:t xml:space="preserve"> </w:t>
      </w:r>
      <w:r w:rsidRPr="00745AE1">
        <w:rPr>
          <w:lang w:val="sr-Latn-CS"/>
        </w:rPr>
        <w:t>Smolović Petrana, član</w:t>
      </w:r>
    </w:p>
    <w:p w:rsidR="00495871" w:rsidRDefault="00495871" w:rsidP="00495871">
      <w:pPr>
        <w:ind w:left="720"/>
        <w:jc w:val="both"/>
        <w:rPr>
          <w:lang w:val="sr-Latn-CS"/>
        </w:rPr>
      </w:pPr>
      <w:r w:rsidRPr="00745AE1">
        <w:rPr>
          <w:lang w:val="sr-Latn-CS"/>
        </w:rPr>
        <w:t xml:space="preserve">       </w:t>
      </w:r>
    </w:p>
    <w:p w:rsidR="00495871" w:rsidRPr="00745AE1" w:rsidRDefault="00495871" w:rsidP="00495871">
      <w:pPr>
        <w:ind w:left="720"/>
        <w:jc w:val="both"/>
        <w:rPr>
          <w:lang w:val="sr-Latn-CS"/>
        </w:rPr>
      </w:pPr>
    </w:p>
    <w:p w:rsidR="00495871" w:rsidRPr="00745AE1" w:rsidRDefault="00495871" w:rsidP="00495871">
      <w:pPr>
        <w:ind w:left="720"/>
        <w:jc w:val="both"/>
        <w:rPr>
          <w:lang w:val="sr-Latn-CS"/>
        </w:rPr>
      </w:pPr>
      <w:r w:rsidRPr="00745AE1">
        <w:rPr>
          <w:lang w:val="sr-Latn-CS"/>
        </w:rPr>
        <w:t xml:space="preserve">Rok za izradu rasporeda je </w:t>
      </w:r>
      <w:r w:rsidR="005947F0">
        <w:rPr>
          <w:lang w:val="sr-Latn-CS"/>
        </w:rPr>
        <w:t>01</w:t>
      </w:r>
      <w:r w:rsidR="00EF22A8">
        <w:rPr>
          <w:lang w:val="sr-Latn-CS"/>
        </w:rPr>
        <w:t>.09</w:t>
      </w:r>
      <w:r w:rsidRPr="00745AE1">
        <w:rPr>
          <w:lang w:val="sr-Latn-CS"/>
        </w:rPr>
        <w:t>.20</w:t>
      </w:r>
      <w:r w:rsidR="00430337">
        <w:rPr>
          <w:lang w:val="sr-Latn-CS"/>
        </w:rPr>
        <w:t>2</w:t>
      </w:r>
      <w:r w:rsidR="005947F0">
        <w:rPr>
          <w:lang w:val="sr-Latn-CS"/>
        </w:rPr>
        <w:t>4</w:t>
      </w:r>
      <w:r w:rsidRPr="00745AE1">
        <w:rPr>
          <w:lang w:val="sr-Latn-CS"/>
        </w:rPr>
        <w:t xml:space="preserve">.godine, kako bi se usvojio i saopštio učenicima </w:t>
      </w:r>
      <w:r w:rsidR="00CD0280">
        <w:rPr>
          <w:lang w:val="sr-Latn-CS"/>
        </w:rPr>
        <w:t>0</w:t>
      </w:r>
      <w:r w:rsidR="005947F0">
        <w:rPr>
          <w:lang w:val="sr-Latn-CS"/>
        </w:rPr>
        <w:t>2</w:t>
      </w:r>
      <w:r w:rsidRPr="00745AE1">
        <w:rPr>
          <w:lang w:val="sr-Latn-CS"/>
        </w:rPr>
        <w:t>.</w:t>
      </w:r>
      <w:r w:rsidR="002D62EF">
        <w:rPr>
          <w:lang w:val="sr-Latn-CS"/>
        </w:rPr>
        <w:t>09</w:t>
      </w:r>
      <w:r w:rsidRPr="00745AE1">
        <w:rPr>
          <w:lang w:val="sr-Latn-CS"/>
        </w:rPr>
        <w:t>.20</w:t>
      </w:r>
      <w:r w:rsidR="00A27175">
        <w:rPr>
          <w:lang w:val="sr-Latn-CS"/>
        </w:rPr>
        <w:t>2</w:t>
      </w:r>
      <w:r w:rsidR="005947F0">
        <w:rPr>
          <w:lang w:val="sr-Latn-CS"/>
        </w:rPr>
        <w:t>4</w:t>
      </w:r>
      <w:r w:rsidRPr="00745AE1">
        <w:rPr>
          <w:lang w:val="sr-Latn-CS"/>
        </w:rPr>
        <w:t>.godine</w:t>
      </w:r>
    </w:p>
    <w:p w:rsidR="00495871" w:rsidRDefault="00495871" w:rsidP="00495871">
      <w:pPr>
        <w:ind w:left="720"/>
        <w:jc w:val="both"/>
        <w:rPr>
          <w:b/>
          <w:lang w:val="sr-Latn-CS"/>
        </w:rPr>
      </w:pPr>
    </w:p>
    <w:p w:rsidR="00495871" w:rsidRDefault="00495871" w:rsidP="00495871">
      <w:pPr>
        <w:numPr>
          <w:ilvl w:val="0"/>
          <w:numId w:val="2"/>
        </w:numPr>
        <w:jc w:val="both"/>
        <w:rPr>
          <w:b/>
          <w:lang w:val="sr-Latn-CS"/>
        </w:rPr>
      </w:pPr>
      <w:r>
        <w:rPr>
          <w:b/>
          <w:lang w:val="sr-Latn-CS"/>
        </w:rPr>
        <w:t>Dežurstva:</w:t>
      </w:r>
    </w:p>
    <w:p w:rsidR="00495871" w:rsidRDefault="00495871" w:rsidP="00495871">
      <w:pPr>
        <w:ind w:left="360"/>
        <w:jc w:val="both"/>
        <w:rPr>
          <w:b/>
          <w:lang w:val="sr-Latn-CS"/>
        </w:rPr>
      </w:pPr>
    </w:p>
    <w:p w:rsidR="00495871" w:rsidRDefault="00495871" w:rsidP="0058749C">
      <w:pPr>
        <w:numPr>
          <w:ilvl w:val="1"/>
          <w:numId w:val="2"/>
        </w:numPr>
        <w:jc w:val="both"/>
        <w:rPr>
          <w:lang w:val="sr-Latn-CS"/>
        </w:rPr>
      </w:pPr>
      <w:r w:rsidRPr="00745AE1">
        <w:rPr>
          <w:lang w:val="sr-Latn-CS"/>
        </w:rPr>
        <w:t xml:space="preserve">Svakim radnim danom dežurstvo obavljaju po </w:t>
      </w:r>
      <w:r w:rsidR="00A105A0">
        <w:rPr>
          <w:lang w:val="sr-Latn-CS"/>
        </w:rPr>
        <w:t>pet</w:t>
      </w:r>
      <w:r w:rsidRPr="00745AE1">
        <w:rPr>
          <w:lang w:val="sr-Latn-CS"/>
        </w:rPr>
        <w:t xml:space="preserve"> profesora istovremeno ( u prizemlju i na spratu ). Dežurstvo počinje u </w:t>
      </w:r>
      <w:r w:rsidR="00D43114">
        <w:rPr>
          <w:lang w:val="sr-Latn-CS"/>
        </w:rPr>
        <w:t>A</w:t>
      </w:r>
      <w:r w:rsidRPr="00745AE1">
        <w:rPr>
          <w:lang w:val="sr-Latn-CS"/>
        </w:rPr>
        <w:t xml:space="preserve"> smjeni u </w:t>
      </w:r>
      <w:r w:rsidR="002D62EF">
        <w:rPr>
          <w:lang w:val="sr-Latn-CS"/>
        </w:rPr>
        <w:t>7</w:t>
      </w:r>
      <w:r w:rsidR="007F71D2">
        <w:rPr>
          <w:vertAlign w:val="superscript"/>
          <w:lang w:val="sr-Latn-CS"/>
        </w:rPr>
        <w:t>4</w:t>
      </w:r>
      <w:r w:rsidRPr="00745AE1">
        <w:rPr>
          <w:vertAlign w:val="superscript"/>
          <w:lang w:val="sr-Latn-CS"/>
        </w:rPr>
        <w:t>0</w:t>
      </w:r>
      <w:r w:rsidRPr="00745AE1">
        <w:rPr>
          <w:lang w:val="sr-Latn-CS"/>
        </w:rPr>
        <w:t xml:space="preserve">, a u </w:t>
      </w:r>
      <w:r w:rsidR="00D43114">
        <w:rPr>
          <w:lang w:val="sr-Latn-CS"/>
        </w:rPr>
        <w:t>B</w:t>
      </w:r>
      <w:r w:rsidRPr="00745AE1">
        <w:rPr>
          <w:lang w:val="sr-Latn-CS"/>
        </w:rPr>
        <w:t xml:space="preserve"> smjeni u </w:t>
      </w:r>
      <w:r w:rsidR="002D62EF">
        <w:rPr>
          <w:lang w:val="sr-Latn-CS"/>
        </w:rPr>
        <w:t>9</w:t>
      </w:r>
      <w:r w:rsidR="002D62EF">
        <w:rPr>
          <w:vertAlign w:val="superscript"/>
          <w:lang w:val="sr-Latn-CS"/>
        </w:rPr>
        <w:t>0</w:t>
      </w:r>
      <w:r w:rsidRPr="00745AE1">
        <w:rPr>
          <w:vertAlign w:val="superscript"/>
          <w:lang w:val="sr-Latn-CS"/>
        </w:rPr>
        <w:t>0</w:t>
      </w:r>
      <w:r w:rsidRPr="00745AE1">
        <w:rPr>
          <w:lang w:val="sr-Latn-CS"/>
        </w:rPr>
        <w:t xml:space="preserve"> časova, a završava se po završetku rada u smjenama, i obavezno je vođenje knjige dežurstva.</w:t>
      </w:r>
    </w:p>
    <w:p w:rsidR="00495871" w:rsidRDefault="00495871" w:rsidP="00495871">
      <w:pPr>
        <w:jc w:val="both"/>
        <w:rPr>
          <w:lang w:val="sr-Latn-CS"/>
        </w:rPr>
      </w:pPr>
      <w:r>
        <w:rPr>
          <w:b/>
          <w:lang w:val="sr-Latn-CS"/>
        </w:rPr>
        <w:t xml:space="preserve">      </w:t>
      </w:r>
      <w:r w:rsidRPr="00745AE1">
        <w:rPr>
          <w:b/>
          <w:lang w:val="sr-Latn-CS"/>
        </w:rPr>
        <w:t>2.1.1.</w:t>
      </w:r>
      <w:r>
        <w:rPr>
          <w:lang w:val="sr-Latn-CS"/>
        </w:rPr>
        <w:t xml:space="preserve"> Dežurni profesori su dužni postići punu sihronizaciju rada svojih obaveza i obaveza portira i dežurnih učenika.</w:t>
      </w:r>
    </w:p>
    <w:p w:rsidR="00495871" w:rsidRDefault="00495871" w:rsidP="0058749C">
      <w:pPr>
        <w:numPr>
          <w:ilvl w:val="1"/>
          <w:numId w:val="2"/>
        </w:numPr>
        <w:jc w:val="both"/>
        <w:rPr>
          <w:lang w:val="sr-Latn-CS"/>
        </w:rPr>
      </w:pPr>
      <w:r>
        <w:rPr>
          <w:lang w:val="sr-Latn-CS"/>
        </w:rPr>
        <w:t xml:space="preserve">Raspored dežurstva sačiniće </w:t>
      </w:r>
      <w:r w:rsidR="005947F0">
        <w:rPr>
          <w:lang w:val="sr-Latn-CS"/>
        </w:rPr>
        <w:t>direktoriva Iva Vlaovi</w:t>
      </w:r>
      <w:r w:rsidR="005947F0">
        <w:rPr>
          <w:lang w:val="sr-Latn-ME"/>
        </w:rPr>
        <w:t>ć i saglasnosti sa</w:t>
      </w:r>
      <w:r>
        <w:rPr>
          <w:lang w:val="sr-Latn-CS"/>
        </w:rPr>
        <w:t xml:space="preserve">komisijom za raspored ( do </w:t>
      </w:r>
      <w:r w:rsidR="00E14911">
        <w:rPr>
          <w:lang w:val="sr-Latn-CS"/>
        </w:rPr>
        <w:t>0</w:t>
      </w:r>
      <w:r w:rsidR="00A27175">
        <w:rPr>
          <w:lang w:val="sr-Latn-CS"/>
        </w:rPr>
        <w:t>1</w:t>
      </w:r>
      <w:r w:rsidR="00F62B83">
        <w:rPr>
          <w:lang w:val="sr-Latn-CS"/>
        </w:rPr>
        <w:t>.</w:t>
      </w:r>
      <w:r w:rsidR="002D62EF">
        <w:rPr>
          <w:lang w:val="sr-Latn-CS"/>
        </w:rPr>
        <w:t>09</w:t>
      </w:r>
      <w:r w:rsidR="00CA29A7">
        <w:rPr>
          <w:lang w:val="sr-Latn-CS"/>
        </w:rPr>
        <w:t>.20</w:t>
      </w:r>
      <w:r w:rsidR="00A27175">
        <w:rPr>
          <w:lang w:val="sr-Latn-CS"/>
        </w:rPr>
        <w:t>2</w:t>
      </w:r>
      <w:r w:rsidR="005947F0">
        <w:rPr>
          <w:lang w:val="sr-Latn-CS"/>
        </w:rPr>
        <w:t>4</w:t>
      </w:r>
      <w:r>
        <w:rPr>
          <w:lang w:val="sr-Latn-CS"/>
        </w:rPr>
        <w:t>.godine)</w:t>
      </w:r>
    </w:p>
    <w:p w:rsidR="00495871" w:rsidRDefault="00495871" w:rsidP="0058749C">
      <w:pPr>
        <w:numPr>
          <w:ilvl w:val="1"/>
          <w:numId w:val="2"/>
        </w:numPr>
        <w:jc w:val="both"/>
        <w:rPr>
          <w:lang w:val="sr-Latn-CS"/>
        </w:rPr>
      </w:pPr>
      <w:r>
        <w:rPr>
          <w:lang w:val="sr-Latn-CS"/>
        </w:rPr>
        <w:t>Spisak dežurnih profesora potrebno je otkucati i okačiti na tabli za raspored.</w:t>
      </w:r>
    </w:p>
    <w:p w:rsidR="00495871" w:rsidRPr="00745AE1" w:rsidRDefault="00495871" w:rsidP="00495871">
      <w:pPr>
        <w:ind w:left="720"/>
        <w:jc w:val="both"/>
        <w:rPr>
          <w:lang w:val="sr-Latn-CS"/>
        </w:rPr>
      </w:pPr>
    </w:p>
    <w:p w:rsidR="00495871" w:rsidRDefault="00495871" w:rsidP="00495871">
      <w:pPr>
        <w:numPr>
          <w:ilvl w:val="0"/>
          <w:numId w:val="2"/>
        </w:numPr>
        <w:jc w:val="both"/>
        <w:rPr>
          <w:b/>
          <w:lang w:val="sr-Latn-CS"/>
        </w:rPr>
      </w:pPr>
      <w:r>
        <w:rPr>
          <w:b/>
          <w:lang w:val="sr-Latn-CS"/>
        </w:rPr>
        <w:t>Godišnje planiranje</w:t>
      </w:r>
    </w:p>
    <w:p w:rsidR="00495871" w:rsidRDefault="00495871" w:rsidP="00495871">
      <w:pPr>
        <w:ind w:left="360"/>
        <w:jc w:val="both"/>
        <w:rPr>
          <w:b/>
          <w:lang w:val="sr-Latn-CS"/>
        </w:rPr>
      </w:pPr>
    </w:p>
    <w:p w:rsidR="00452608" w:rsidRDefault="006462BD" w:rsidP="00495871">
      <w:pPr>
        <w:ind w:left="360"/>
        <w:jc w:val="both"/>
        <w:rPr>
          <w:lang w:val="sr-Latn-CS"/>
        </w:rPr>
      </w:pPr>
      <w:r>
        <w:rPr>
          <w:lang w:val="sr-Latn-CS"/>
        </w:rPr>
        <w:t xml:space="preserve">Godišnje planiranje je obavezno završiti do </w:t>
      </w:r>
      <w:r w:rsidR="00495871" w:rsidRPr="00D874A5">
        <w:rPr>
          <w:lang w:val="sr-Latn-CS"/>
        </w:rPr>
        <w:t xml:space="preserve"> </w:t>
      </w:r>
      <w:r w:rsidR="005947F0">
        <w:rPr>
          <w:lang w:val="sr-Latn-CS"/>
        </w:rPr>
        <w:t>20</w:t>
      </w:r>
      <w:r w:rsidR="00495871" w:rsidRPr="00D874A5">
        <w:rPr>
          <w:lang w:val="sr-Latn-CS"/>
        </w:rPr>
        <w:t>.</w:t>
      </w:r>
      <w:r w:rsidR="002D62EF">
        <w:rPr>
          <w:lang w:val="sr-Latn-CS"/>
        </w:rPr>
        <w:t>09</w:t>
      </w:r>
      <w:r w:rsidR="00495871" w:rsidRPr="00D874A5">
        <w:rPr>
          <w:lang w:val="sr-Latn-CS"/>
        </w:rPr>
        <w:t>.20</w:t>
      </w:r>
      <w:r w:rsidR="00A27175">
        <w:rPr>
          <w:lang w:val="sr-Latn-CS"/>
        </w:rPr>
        <w:t>2</w:t>
      </w:r>
      <w:r w:rsidR="005947F0">
        <w:rPr>
          <w:lang w:val="sr-Latn-CS"/>
        </w:rPr>
        <w:t>4</w:t>
      </w:r>
      <w:r w:rsidR="00A27175">
        <w:rPr>
          <w:lang w:val="sr-Latn-CS"/>
        </w:rPr>
        <w:t>.godine</w:t>
      </w:r>
      <w:r w:rsidR="00495871" w:rsidRPr="00D874A5">
        <w:rPr>
          <w:lang w:val="sr-Latn-CS"/>
        </w:rPr>
        <w:t>. Nastavnici početnici u nastavi, ovaj pos</w:t>
      </w:r>
      <w:r w:rsidR="00E14911">
        <w:rPr>
          <w:lang w:val="sr-Latn-CS"/>
        </w:rPr>
        <w:t>ao će obaviti do zaključno sa</w:t>
      </w:r>
      <w:r w:rsidR="005947F0">
        <w:rPr>
          <w:lang w:val="sr-Latn-CS"/>
        </w:rPr>
        <w:t>01</w:t>
      </w:r>
      <w:r w:rsidR="00495871" w:rsidRPr="00D874A5">
        <w:rPr>
          <w:lang w:val="sr-Latn-CS"/>
        </w:rPr>
        <w:t>.</w:t>
      </w:r>
      <w:r w:rsidR="005947F0">
        <w:rPr>
          <w:lang w:val="sr-Latn-CS"/>
        </w:rPr>
        <w:t>10</w:t>
      </w:r>
      <w:r w:rsidR="00495871" w:rsidRPr="00D874A5">
        <w:rPr>
          <w:lang w:val="sr-Latn-CS"/>
        </w:rPr>
        <w:t>.20</w:t>
      </w:r>
      <w:r w:rsidR="00A27175">
        <w:rPr>
          <w:lang w:val="sr-Latn-CS"/>
        </w:rPr>
        <w:t>2</w:t>
      </w:r>
      <w:r w:rsidR="005947F0">
        <w:rPr>
          <w:lang w:val="sr-Latn-CS"/>
        </w:rPr>
        <w:t>4</w:t>
      </w:r>
      <w:r w:rsidR="00495871" w:rsidRPr="00D874A5">
        <w:rPr>
          <w:lang w:val="sr-Latn-CS"/>
        </w:rPr>
        <w:t xml:space="preserve">.godine. </w:t>
      </w:r>
    </w:p>
    <w:p w:rsidR="00495871" w:rsidRPr="00D874A5" w:rsidRDefault="00495871" w:rsidP="00495871">
      <w:pPr>
        <w:ind w:left="720"/>
        <w:jc w:val="both"/>
        <w:rPr>
          <w:lang w:val="sr-Latn-CS"/>
        </w:rPr>
      </w:pPr>
    </w:p>
    <w:p w:rsidR="00495871" w:rsidRDefault="00424075" w:rsidP="00495871">
      <w:pPr>
        <w:numPr>
          <w:ilvl w:val="0"/>
          <w:numId w:val="2"/>
        </w:numPr>
        <w:jc w:val="both"/>
        <w:rPr>
          <w:b/>
          <w:lang w:val="sr-Latn-CS"/>
        </w:rPr>
      </w:pPr>
      <w:r>
        <w:rPr>
          <w:b/>
          <w:lang w:val="sr-Latn-CS"/>
        </w:rPr>
        <w:t>U dnevnike</w:t>
      </w:r>
      <w:r w:rsidR="008E4D08">
        <w:rPr>
          <w:b/>
          <w:lang w:val="sr-Latn-CS"/>
        </w:rPr>
        <w:t xml:space="preserve">, najdalje do </w:t>
      </w:r>
      <w:r w:rsidR="00EF22A8">
        <w:rPr>
          <w:b/>
          <w:lang w:val="sr-Latn-CS"/>
        </w:rPr>
        <w:t>09</w:t>
      </w:r>
      <w:r w:rsidR="00495871">
        <w:rPr>
          <w:b/>
          <w:lang w:val="sr-Latn-CS"/>
        </w:rPr>
        <w:t>.</w:t>
      </w:r>
      <w:r w:rsidR="002D62EF">
        <w:rPr>
          <w:b/>
          <w:lang w:val="sr-Latn-CS"/>
        </w:rPr>
        <w:t>09</w:t>
      </w:r>
      <w:r w:rsidR="00495871">
        <w:rPr>
          <w:b/>
          <w:lang w:val="sr-Latn-CS"/>
        </w:rPr>
        <w:t>.20</w:t>
      </w:r>
      <w:r w:rsidR="0028657E">
        <w:rPr>
          <w:b/>
          <w:lang w:val="sr-Latn-CS"/>
        </w:rPr>
        <w:t>2</w:t>
      </w:r>
      <w:r w:rsidR="005947F0">
        <w:rPr>
          <w:b/>
          <w:lang w:val="sr-Latn-CS"/>
        </w:rPr>
        <w:t>4</w:t>
      </w:r>
      <w:r w:rsidR="00495871">
        <w:rPr>
          <w:b/>
          <w:lang w:val="sr-Latn-CS"/>
        </w:rPr>
        <w:t>.godine treba unijeti sljedeće podatke:</w:t>
      </w:r>
    </w:p>
    <w:p w:rsidR="00495871" w:rsidRDefault="00495871" w:rsidP="00495871">
      <w:pPr>
        <w:ind w:left="360"/>
        <w:jc w:val="both"/>
        <w:rPr>
          <w:b/>
          <w:lang w:val="sr-Latn-CS"/>
        </w:rPr>
      </w:pPr>
    </w:p>
    <w:p w:rsidR="00495871" w:rsidRPr="00D874A5" w:rsidRDefault="00495871" w:rsidP="00495871">
      <w:pPr>
        <w:numPr>
          <w:ilvl w:val="0"/>
          <w:numId w:val="3"/>
        </w:numPr>
        <w:jc w:val="both"/>
        <w:rPr>
          <w:lang w:val="sr-Latn-CS"/>
        </w:rPr>
      </w:pPr>
      <w:r w:rsidRPr="00D874A5">
        <w:rPr>
          <w:lang w:val="sr-Latn-CS"/>
        </w:rPr>
        <w:t>pregled predmeta</w:t>
      </w:r>
    </w:p>
    <w:p w:rsidR="00495871" w:rsidRPr="00D874A5" w:rsidRDefault="00495871" w:rsidP="00495871">
      <w:pPr>
        <w:numPr>
          <w:ilvl w:val="0"/>
          <w:numId w:val="3"/>
        </w:numPr>
        <w:jc w:val="both"/>
        <w:rPr>
          <w:lang w:val="sr-Latn-CS"/>
        </w:rPr>
      </w:pPr>
      <w:r w:rsidRPr="00D874A5">
        <w:rPr>
          <w:lang w:val="sr-Latn-CS"/>
        </w:rPr>
        <w:t>raspored časova</w:t>
      </w:r>
    </w:p>
    <w:p w:rsidR="00D43114" w:rsidRDefault="00495871" w:rsidP="00495871">
      <w:pPr>
        <w:numPr>
          <w:ilvl w:val="0"/>
          <w:numId w:val="3"/>
        </w:numPr>
        <w:jc w:val="both"/>
        <w:rPr>
          <w:lang w:val="sr-Latn-CS"/>
        </w:rPr>
      </w:pPr>
      <w:r w:rsidRPr="00D874A5">
        <w:rPr>
          <w:lang w:val="sr-Latn-CS"/>
        </w:rPr>
        <w:t>imena učenika, imena roditelja, azbučnim ili abecednim redom</w:t>
      </w:r>
    </w:p>
    <w:p w:rsidR="00495871" w:rsidRDefault="005947F0" w:rsidP="00495871">
      <w:pPr>
        <w:numPr>
          <w:ilvl w:val="0"/>
          <w:numId w:val="3"/>
        </w:numPr>
        <w:jc w:val="both"/>
        <w:rPr>
          <w:lang w:val="sr-Latn-CS"/>
        </w:rPr>
      </w:pPr>
      <w:r>
        <w:rPr>
          <w:lang w:val="sr-Latn-CS"/>
        </w:rPr>
        <w:t xml:space="preserve">raspored pismenih zadataka </w:t>
      </w:r>
    </w:p>
    <w:p w:rsidR="00495871" w:rsidRPr="00D874A5" w:rsidRDefault="005947F0" w:rsidP="00495871">
      <w:pPr>
        <w:jc w:val="both"/>
        <w:rPr>
          <w:lang w:val="sr-Latn-CS"/>
        </w:rPr>
      </w:pPr>
      <w:r>
        <w:rPr>
          <w:lang w:val="sr-Latn-CS"/>
        </w:rPr>
        <w:t>Za ostale podatke čeka se uputstvo koje naknadno treba da pošalje Ministarstvo prosvjete, nauke i inovacija.</w:t>
      </w:r>
    </w:p>
    <w:p w:rsidR="00495871" w:rsidRDefault="00495871" w:rsidP="00495871">
      <w:pPr>
        <w:ind w:left="1080"/>
        <w:jc w:val="both"/>
        <w:rPr>
          <w:lang w:val="sr-Latn-CS"/>
        </w:rPr>
      </w:pPr>
    </w:p>
    <w:p w:rsidR="00495871" w:rsidRDefault="00495871" w:rsidP="00495871">
      <w:pPr>
        <w:ind w:left="1080"/>
        <w:jc w:val="both"/>
        <w:rPr>
          <w:lang w:val="sr-Latn-CS"/>
        </w:rPr>
      </w:pPr>
    </w:p>
    <w:p w:rsidR="004849F9" w:rsidRPr="00D874A5" w:rsidRDefault="004849F9" w:rsidP="00495871">
      <w:pPr>
        <w:ind w:left="1080"/>
        <w:jc w:val="both"/>
        <w:rPr>
          <w:lang w:val="sr-Latn-CS"/>
        </w:rPr>
      </w:pPr>
    </w:p>
    <w:p w:rsidR="00495871" w:rsidRPr="00320817" w:rsidRDefault="00495871" w:rsidP="00495871">
      <w:pPr>
        <w:numPr>
          <w:ilvl w:val="0"/>
          <w:numId w:val="2"/>
        </w:numPr>
        <w:jc w:val="both"/>
        <w:rPr>
          <w:b/>
          <w:lang w:val="sr-Latn-CS"/>
        </w:rPr>
      </w:pPr>
      <w:r w:rsidRPr="00320817">
        <w:rPr>
          <w:b/>
          <w:lang w:val="sr-Latn-CS"/>
        </w:rPr>
        <w:t>Stručni aktivi:</w:t>
      </w:r>
    </w:p>
    <w:p w:rsidR="00495871" w:rsidRDefault="00495871" w:rsidP="00495871">
      <w:pPr>
        <w:ind w:left="360"/>
        <w:jc w:val="both"/>
        <w:rPr>
          <w:b/>
          <w:lang w:val="sr-Latn-CS"/>
        </w:rPr>
      </w:pPr>
    </w:p>
    <w:p w:rsidR="00495871" w:rsidRPr="005A1DF0" w:rsidRDefault="00495871" w:rsidP="00495871">
      <w:pPr>
        <w:numPr>
          <w:ilvl w:val="0"/>
          <w:numId w:val="3"/>
        </w:numPr>
        <w:jc w:val="both"/>
        <w:rPr>
          <w:lang w:val="sr-Latn-CS"/>
        </w:rPr>
      </w:pPr>
      <w:r w:rsidRPr="005A1DF0">
        <w:rPr>
          <w:lang w:val="sr-Latn-CS"/>
        </w:rPr>
        <w:t xml:space="preserve">aktiv za crnogorski-srpski, bosanski, hrvatski jezik i književnost , rukovodilac </w:t>
      </w:r>
      <w:r w:rsidR="008F4E9E">
        <w:rPr>
          <w:lang w:val="sr-Latn-CS"/>
        </w:rPr>
        <w:t xml:space="preserve"> </w:t>
      </w:r>
      <w:r w:rsidR="00155C5F">
        <w:rPr>
          <w:b/>
          <w:bCs/>
          <w:lang w:val="sr-Latn-CS"/>
        </w:rPr>
        <w:t>Pantović Dubravka</w:t>
      </w:r>
    </w:p>
    <w:p w:rsidR="00495871" w:rsidRPr="005A1DF0" w:rsidRDefault="00495871" w:rsidP="00495871">
      <w:pPr>
        <w:numPr>
          <w:ilvl w:val="0"/>
          <w:numId w:val="3"/>
        </w:numPr>
        <w:jc w:val="both"/>
        <w:rPr>
          <w:lang w:val="sr-Latn-CS"/>
        </w:rPr>
      </w:pPr>
      <w:r w:rsidRPr="005A1DF0">
        <w:rPr>
          <w:lang w:val="sr-Latn-CS"/>
        </w:rPr>
        <w:t xml:space="preserve">aktiv za strane jezike (engleski jezik, ruski jezik, italijanski jezik, latinski jezik ), rukovodilac </w:t>
      </w:r>
      <w:r w:rsidR="00584409">
        <w:rPr>
          <w:b/>
          <w:bCs/>
          <w:lang w:val="sr-Latn-CS"/>
        </w:rPr>
        <w:t>Mrdović Ivana</w:t>
      </w:r>
    </w:p>
    <w:p w:rsidR="00495871" w:rsidRPr="005A1DF0" w:rsidRDefault="00325B3F" w:rsidP="00495871">
      <w:pPr>
        <w:numPr>
          <w:ilvl w:val="0"/>
          <w:numId w:val="3"/>
        </w:numPr>
        <w:jc w:val="both"/>
        <w:rPr>
          <w:lang w:val="sr-Latn-CS"/>
        </w:rPr>
      </w:pPr>
      <w:r>
        <w:rPr>
          <w:lang w:val="sr-Latn-CS"/>
        </w:rPr>
        <w:t>aktiv za matematiku,</w:t>
      </w:r>
      <w:r w:rsidR="00495871" w:rsidRPr="005A1DF0">
        <w:rPr>
          <w:lang w:val="sr-Latn-CS"/>
        </w:rPr>
        <w:t xml:space="preserve">informatiku, poslovnu informatiku, rukovodilac </w:t>
      </w:r>
      <w:r w:rsidR="00584409">
        <w:rPr>
          <w:b/>
          <w:bCs/>
          <w:lang w:val="sr-Latn-CS"/>
        </w:rPr>
        <w:t>Jadranka Raković</w:t>
      </w:r>
    </w:p>
    <w:p w:rsidR="00495871" w:rsidRPr="005A1DF0" w:rsidRDefault="00495871" w:rsidP="00495871">
      <w:pPr>
        <w:numPr>
          <w:ilvl w:val="0"/>
          <w:numId w:val="3"/>
        </w:numPr>
        <w:jc w:val="both"/>
        <w:rPr>
          <w:lang w:val="sr-Latn-CS"/>
        </w:rPr>
      </w:pPr>
      <w:r w:rsidRPr="005A1DF0">
        <w:rPr>
          <w:lang w:val="sr-Latn-CS"/>
        </w:rPr>
        <w:lastRenderedPageBreak/>
        <w:t>aktiv za bi</w:t>
      </w:r>
      <w:r w:rsidR="00325B3F">
        <w:rPr>
          <w:lang w:val="sr-Latn-CS"/>
        </w:rPr>
        <w:t>ologiju, hemiju i fiziku</w:t>
      </w:r>
      <w:r w:rsidR="008B7DC8" w:rsidRPr="005A1DF0">
        <w:rPr>
          <w:lang w:val="sr-Latn-CS"/>
        </w:rPr>
        <w:t xml:space="preserve"> </w:t>
      </w:r>
      <w:r w:rsidRPr="005A1DF0">
        <w:rPr>
          <w:lang w:val="sr-Latn-CS"/>
        </w:rPr>
        <w:t xml:space="preserve">rukovodilac </w:t>
      </w:r>
      <w:r w:rsidR="00584409">
        <w:rPr>
          <w:b/>
          <w:bCs/>
          <w:lang w:val="sr-Latn-CS"/>
        </w:rPr>
        <w:t>Zora Bjelajac</w:t>
      </w:r>
    </w:p>
    <w:p w:rsidR="00495871" w:rsidRPr="001F5563" w:rsidRDefault="00495871" w:rsidP="001F5563">
      <w:pPr>
        <w:numPr>
          <w:ilvl w:val="0"/>
          <w:numId w:val="3"/>
        </w:numPr>
        <w:jc w:val="both"/>
        <w:rPr>
          <w:lang w:val="sr-Latn-CS"/>
        </w:rPr>
      </w:pPr>
      <w:r w:rsidRPr="005A1DF0">
        <w:rPr>
          <w:lang w:val="sr-Latn-CS"/>
        </w:rPr>
        <w:t>aktiv za ekonomsko grupu predmeta</w:t>
      </w:r>
      <w:r w:rsidR="001F5563">
        <w:rPr>
          <w:lang w:val="sr-Latn-CS"/>
        </w:rPr>
        <w:t>,</w:t>
      </w:r>
      <w:r w:rsidRPr="001F5563">
        <w:rPr>
          <w:lang w:val="sr-Latn-CS"/>
        </w:rPr>
        <w:t>rukovodilac</w:t>
      </w:r>
      <w:r w:rsidR="00325B3F">
        <w:rPr>
          <w:b/>
          <w:bCs/>
          <w:lang w:val="sr-Latn-CS"/>
        </w:rPr>
        <w:t xml:space="preserve"> Pejović Stanica</w:t>
      </w:r>
    </w:p>
    <w:p w:rsidR="00495871" w:rsidRPr="005A1DF0" w:rsidRDefault="00495871" w:rsidP="00495871">
      <w:pPr>
        <w:numPr>
          <w:ilvl w:val="0"/>
          <w:numId w:val="3"/>
        </w:numPr>
        <w:jc w:val="both"/>
        <w:rPr>
          <w:lang w:val="sr-Latn-CS"/>
        </w:rPr>
      </w:pPr>
      <w:r w:rsidRPr="005A1DF0">
        <w:rPr>
          <w:lang w:val="sr-Latn-CS"/>
        </w:rPr>
        <w:t>aktiv za društvenu grupu predmeta (filosofija, sociologija, psihologija</w:t>
      </w:r>
      <w:r w:rsidR="00A237B1" w:rsidRPr="005A1DF0">
        <w:rPr>
          <w:lang w:val="sr-Latn-CS"/>
        </w:rPr>
        <w:t>, geografija, istorija</w:t>
      </w:r>
      <w:r w:rsidRPr="005A1DF0">
        <w:rPr>
          <w:lang w:val="sr-Latn-CS"/>
        </w:rPr>
        <w:t xml:space="preserve"> ), rukovodilac </w:t>
      </w:r>
      <w:r w:rsidR="00584409">
        <w:rPr>
          <w:b/>
          <w:lang w:val="sr-Latn-CS"/>
        </w:rPr>
        <w:t>Vuksan Gašević</w:t>
      </w:r>
    </w:p>
    <w:p w:rsidR="00495871" w:rsidRPr="005A1DF0" w:rsidRDefault="00495871" w:rsidP="00495871">
      <w:pPr>
        <w:numPr>
          <w:ilvl w:val="0"/>
          <w:numId w:val="3"/>
        </w:numPr>
        <w:jc w:val="both"/>
        <w:rPr>
          <w:lang w:val="sr-Latn-CS"/>
        </w:rPr>
      </w:pPr>
      <w:r w:rsidRPr="005A1DF0">
        <w:rPr>
          <w:lang w:val="sr-Latn-CS"/>
        </w:rPr>
        <w:t>aktiv za turizam</w:t>
      </w:r>
      <w:r w:rsidR="0046093A">
        <w:rPr>
          <w:lang w:val="sr-Latn-CS"/>
        </w:rPr>
        <w:t>,</w:t>
      </w:r>
      <w:r w:rsidRPr="005A1DF0">
        <w:rPr>
          <w:lang w:val="sr-Latn-CS"/>
        </w:rPr>
        <w:t xml:space="preserve"> rukovodilac </w:t>
      </w:r>
      <w:r w:rsidR="00A827EE">
        <w:rPr>
          <w:b/>
          <w:bCs/>
          <w:lang w:val="sr-Latn-CS"/>
        </w:rPr>
        <w:t>Šćekić Milanka</w:t>
      </w:r>
    </w:p>
    <w:p w:rsidR="00495871" w:rsidRPr="0046093A" w:rsidRDefault="00495871" w:rsidP="00495871">
      <w:pPr>
        <w:numPr>
          <w:ilvl w:val="0"/>
          <w:numId w:val="3"/>
        </w:numPr>
        <w:jc w:val="both"/>
        <w:rPr>
          <w:lang w:val="sr-Latn-CS"/>
        </w:rPr>
      </w:pPr>
      <w:r w:rsidRPr="005A1DF0">
        <w:rPr>
          <w:lang w:val="sr-Latn-CS"/>
        </w:rPr>
        <w:t xml:space="preserve">aktiv za fizičko vaspitanje, likovnu i muzičku kulturu,  rukovodilac </w:t>
      </w:r>
      <w:r w:rsidR="00325B3F">
        <w:rPr>
          <w:b/>
          <w:bCs/>
          <w:lang w:val="sr-Latn-CS"/>
        </w:rPr>
        <w:t>Ilinčić Ivan</w:t>
      </w:r>
    </w:p>
    <w:p w:rsidR="0046093A" w:rsidRPr="005A1DF0" w:rsidRDefault="0046093A" w:rsidP="00495871">
      <w:pPr>
        <w:numPr>
          <w:ilvl w:val="0"/>
          <w:numId w:val="3"/>
        </w:numPr>
        <w:jc w:val="both"/>
        <w:rPr>
          <w:lang w:val="sr-Latn-CS"/>
        </w:rPr>
      </w:pPr>
      <w:r w:rsidRPr="005A1DF0">
        <w:rPr>
          <w:lang w:val="sr-Latn-CS"/>
        </w:rPr>
        <w:t xml:space="preserve">aktiv za </w:t>
      </w:r>
      <w:r w:rsidR="001F5563">
        <w:rPr>
          <w:lang w:val="sr-Latn-CS"/>
        </w:rPr>
        <w:t>ugostiteljsku grupu predmeta</w:t>
      </w:r>
      <w:r w:rsidRPr="005A1DF0">
        <w:rPr>
          <w:lang w:val="sr-Latn-CS"/>
        </w:rPr>
        <w:t>, rukovodilac</w:t>
      </w:r>
      <w:r w:rsidR="001F5563">
        <w:rPr>
          <w:lang w:val="sr-Latn-CS"/>
        </w:rPr>
        <w:t xml:space="preserve"> </w:t>
      </w:r>
      <w:r w:rsidR="00584409">
        <w:rPr>
          <w:b/>
          <w:lang w:val="sr-Latn-CS"/>
        </w:rPr>
        <w:t>Babić Mira</w:t>
      </w:r>
    </w:p>
    <w:p w:rsidR="00495871" w:rsidRDefault="00495871" w:rsidP="00495871">
      <w:pPr>
        <w:jc w:val="both"/>
        <w:rPr>
          <w:b/>
          <w:lang w:val="sr-Latn-CS"/>
        </w:rPr>
      </w:pPr>
    </w:p>
    <w:p w:rsidR="00495871" w:rsidRPr="008F4E9E" w:rsidRDefault="00495871" w:rsidP="00495871">
      <w:pPr>
        <w:jc w:val="both"/>
        <w:rPr>
          <w:color w:val="000000"/>
          <w:lang w:val="sr-Latn-CS"/>
        </w:rPr>
      </w:pPr>
      <w:r w:rsidRPr="0046093A">
        <w:rPr>
          <w:b/>
          <w:color w:val="FF0000"/>
          <w:lang w:val="sr-Latn-CS"/>
        </w:rPr>
        <w:t xml:space="preserve">           </w:t>
      </w:r>
      <w:r w:rsidRPr="008F4E9E">
        <w:rPr>
          <w:color w:val="000000"/>
          <w:lang w:val="sr-Latn-CS"/>
        </w:rPr>
        <w:t xml:space="preserve">Aktivi su formirani na sjednici Nastavničkog vijeća održanoj </w:t>
      </w:r>
      <w:r w:rsidR="00584409">
        <w:rPr>
          <w:color w:val="000000"/>
          <w:lang w:val="sr-Latn-CS"/>
        </w:rPr>
        <w:t>30</w:t>
      </w:r>
      <w:r w:rsidRPr="008F4E9E">
        <w:rPr>
          <w:color w:val="000000"/>
          <w:lang w:val="sr-Latn-CS"/>
        </w:rPr>
        <w:t>.0</w:t>
      </w:r>
      <w:r w:rsidR="008F4E9E">
        <w:rPr>
          <w:color w:val="000000"/>
          <w:lang w:val="sr-Latn-CS"/>
        </w:rPr>
        <w:t>8</w:t>
      </w:r>
      <w:r w:rsidRPr="008F4E9E">
        <w:rPr>
          <w:color w:val="000000"/>
          <w:lang w:val="sr-Latn-CS"/>
        </w:rPr>
        <w:t>.20</w:t>
      </w:r>
      <w:r w:rsidR="00A27175" w:rsidRPr="008F4E9E">
        <w:rPr>
          <w:color w:val="000000"/>
          <w:lang w:val="sr-Latn-CS"/>
        </w:rPr>
        <w:t>2</w:t>
      </w:r>
      <w:r w:rsidR="00584409">
        <w:rPr>
          <w:color w:val="000000"/>
          <w:lang w:val="sr-Latn-CS"/>
        </w:rPr>
        <w:t>4</w:t>
      </w:r>
      <w:r w:rsidRPr="008F4E9E">
        <w:rPr>
          <w:color w:val="000000"/>
          <w:lang w:val="sr-Latn-CS"/>
        </w:rPr>
        <w:t xml:space="preserve">.godine. </w:t>
      </w:r>
    </w:p>
    <w:p w:rsidR="00495871" w:rsidRPr="008F4E9E" w:rsidRDefault="00495871" w:rsidP="00495871">
      <w:pPr>
        <w:jc w:val="both"/>
        <w:rPr>
          <w:color w:val="000000"/>
          <w:lang w:val="sr-Latn-CS"/>
        </w:rPr>
      </w:pPr>
    </w:p>
    <w:p w:rsidR="00BF1C77" w:rsidRPr="008F4E9E" w:rsidRDefault="00495871" w:rsidP="00495871">
      <w:pPr>
        <w:jc w:val="both"/>
        <w:rPr>
          <w:color w:val="000000"/>
          <w:lang w:val="sr-Latn-CS"/>
        </w:rPr>
      </w:pPr>
      <w:r w:rsidRPr="008F4E9E">
        <w:rPr>
          <w:color w:val="000000"/>
          <w:lang w:val="sr-Latn-CS"/>
        </w:rPr>
        <w:t xml:space="preserve"> </w:t>
      </w:r>
      <w:r w:rsidR="008E4D08" w:rsidRPr="008F4E9E">
        <w:rPr>
          <w:color w:val="000000"/>
          <w:lang w:val="sr-Latn-CS"/>
        </w:rPr>
        <w:t xml:space="preserve"> </w:t>
      </w:r>
      <w:r w:rsidR="00441658" w:rsidRPr="008F4E9E">
        <w:rPr>
          <w:color w:val="000000"/>
          <w:lang w:val="sr-Latn-CS"/>
        </w:rPr>
        <w:t xml:space="preserve">   Sjednice aktiva održati do </w:t>
      </w:r>
      <w:r w:rsidR="00424075" w:rsidRPr="008F4E9E">
        <w:rPr>
          <w:color w:val="000000"/>
          <w:lang w:val="sr-Latn-CS"/>
        </w:rPr>
        <w:t>30</w:t>
      </w:r>
      <w:r w:rsidR="00584409">
        <w:rPr>
          <w:color w:val="000000"/>
          <w:lang w:val="sr-Latn-CS"/>
        </w:rPr>
        <w:t>.09.2024</w:t>
      </w:r>
      <w:r w:rsidRPr="008F4E9E">
        <w:rPr>
          <w:color w:val="000000"/>
          <w:lang w:val="sr-Latn-CS"/>
        </w:rPr>
        <w:t>.g</w:t>
      </w:r>
      <w:r w:rsidR="00FF5055" w:rsidRPr="008F4E9E">
        <w:rPr>
          <w:color w:val="000000"/>
          <w:lang w:val="sr-Latn-CS"/>
        </w:rPr>
        <w:t>odine. Sjednice aktiva zakazuj</w:t>
      </w:r>
      <w:r w:rsidR="00D43114" w:rsidRPr="008F4E9E">
        <w:rPr>
          <w:color w:val="000000"/>
          <w:lang w:val="sr-Latn-CS"/>
        </w:rPr>
        <w:t>e</w:t>
      </w:r>
      <w:r w:rsidR="00FF5055" w:rsidRPr="008F4E9E">
        <w:rPr>
          <w:color w:val="000000"/>
          <w:lang w:val="sr-Latn-CS"/>
        </w:rPr>
        <w:t xml:space="preserve"> </w:t>
      </w:r>
      <w:r w:rsidR="004849F9" w:rsidRPr="008F4E9E">
        <w:rPr>
          <w:color w:val="000000"/>
          <w:lang w:val="sr-Latn-CS"/>
        </w:rPr>
        <w:t>predsjednik Aktiva</w:t>
      </w:r>
      <w:r w:rsidR="004F70FA" w:rsidRPr="008F4E9E">
        <w:rPr>
          <w:color w:val="000000"/>
          <w:lang w:val="sr-Latn-CS"/>
        </w:rPr>
        <w:t xml:space="preserve"> </w:t>
      </w:r>
      <w:r w:rsidRPr="008F4E9E">
        <w:rPr>
          <w:color w:val="000000"/>
          <w:lang w:val="sr-Latn-CS"/>
        </w:rPr>
        <w:t xml:space="preserve">i usmjerava rad. </w:t>
      </w:r>
    </w:p>
    <w:p w:rsidR="00876471" w:rsidRPr="008F4E9E" w:rsidRDefault="00876471" w:rsidP="00495871">
      <w:pPr>
        <w:jc w:val="both"/>
        <w:rPr>
          <w:color w:val="000000"/>
          <w:lang w:val="sr-Latn-CS"/>
        </w:rPr>
      </w:pPr>
    </w:p>
    <w:p w:rsidR="00836564" w:rsidRDefault="00B539B3" w:rsidP="00BF1C77">
      <w:pPr>
        <w:numPr>
          <w:ilvl w:val="0"/>
          <w:numId w:val="2"/>
        </w:numPr>
        <w:jc w:val="both"/>
        <w:rPr>
          <w:b/>
          <w:lang w:val="sr-Latn-CS"/>
        </w:rPr>
      </w:pPr>
      <w:r>
        <w:rPr>
          <w:b/>
          <w:lang w:val="sr-Latn-CS"/>
        </w:rPr>
        <w:t>Kolegijum:</w:t>
      </w:r>
      <w:r w:rsidR="00D61A4F">
        <w:rPr>
          <w:b/>
          <w:lang w:val="sr-Latn-CS"/>
        </w:rPr>
        <w:t xml:space="preserve"> </w:t>
      </w:r>
    </w:p>
    <w:p w:rsidR="00836564" w:rsidRDefault="00836564" w:rsidP="00836564">
      <w:pPr>
        <w:ind w:left="720"/>
        <w:jc w:val="both"/>
        <w:rPr>
          <w:b/>
          <w:lang w:val="sr-Latn-CS"/>
        </w:rPr>
      </w:pPr>
    </w:p>
    <w:p w:rsidR="00B539B3" w:rsidRDefault="00B539B3" w:rsidP="00836564">
      <w:pPr>
        <w:ind w:left="720"/>
        <w:jc w:val="both"/>
        <w:rPr>
          <w:lang w:val="sr-Latn-CS"/>
        </w:rPr>
      </w:pPr>
      <w:r>
        <w:rPr>
          <w:lang w:val="sr-Latn-CS"/>
        </w:rPr>
        <w:t>Kolegijum Škole</w:t>
      </w:r>
      <w:r w:rsidR="00D61A4F" w:rsidRPr="00836564">
        <w:rPr>
          <w:lang w:val="sr-Latn-CS"/>
        </w:rPr>
        <w:t xml:space="preserve"> </w:t>
      </w:r>
      <w:r>
        <w:rPr>
          <w:lang w:val="sr-Latn-CS"/>
        </w:rPr>
        <w:t xml:space="preserve">čine: </w:t>
      </w:r>
    </w:p>
    <w:p w:rsidR="00B539B3" w:rsidRDefault="00B539B3" w:rsidP="00B539B3">
      <w:pPr>
        <w:numPr>
          <w:ilvl w:val="0"/>
          <w:numId w:val="3"/>
        </w:numPr>
        <w:jc w:val="both"/>
        <w:rPr>
          <w:lang w:val="sr-Latn-CS"/>
        </w:rPr>
      </w:pPr>
      <w:r>
        <w:rPr>
          <w:lang w:val="sr-Latn-CS"/>
        </w:rPr>
        <w:t>Direktor Škole</w:t>
      </w:r>
    </w:p>
    <w:p w:rsidR="00B539B3" w:rsidRDefault="00B539B3" w:rsidP="00B539B3">
      <w:pPr>
        <w:numPr>
          <w:ilvl w:val="0"/>
          <w:numId w:val="3"/>
        </w:numPr>
        <w:jc w:val="both"/>
        <w:rPr>
          <w:lang w:val="sr-Latn-CS"/>
        </w:rPr>
      </w:pPr>
      <w:r>
        <w:rPr>
          <w:lang w:val="sr-Latn-CS"/>
        </w:rPr>
        <w:t>Smolović Petrana</w:t>
      </w:r>
    </w:p>
    <w:p w:rsidR="00B539B3" w:rsidRDefault="00A105A0" w:rsidP="00B539B3">
      <w:pPr>
        <w:numPr>
          <w:ilvl w:val="0"/>
          <w:numId w:val="3"/>
        </w:numPr>
        <w:jc w:val="both"/>
        <w:rPr>
          <w:lang w:val="sr-Latn-CS"/>
        </w:rPr>
      </w:pPr>
      <w:r>
        <w:rPr>
          <w:lang w:val="sr-Latn-CS"/>
        </w:rPr>
        <w:t>Rakonjac Bojan</w:t>
      </w:r>
    </w:p>
    <w:p w:rsidR="00B539B3" w:rsidRDefault="00B539B3" w:rsidP="00B539B3">
      <w:pPr>
        <w:numPr>
          <w:ilvl w:val="0"/>
          <w:numId w:val="3"/>
        </w:numPr>
        <w:jc w:val="both"/>
        <w:rPr>
          <w:lang w:val="sr-Latn-CS"/>
        </w:rPr>
      </w:pPr>
      <w:r>
        <w:rPr>
          <w:lang w:val="sr-Latn-CS"/>
        </w:rPr>
        <w:t>Vujičić Nada</w:t>
      </w:r>
    </w:p>
    <w:p w:rsidR="00B539B3" w:rsidRDefault="00B539B3" w:rsidP="00B539B3">
      <w:pPr>
        <w:numPr>
          <w:ilvl w:val="0"/>
          <w:numId w:val="3"/>
        </w:numPr>
        <w:jc w:val="both"/>
        <w:rPr>
          <w:lang w:val="sr-Latn-CS"/>
        </w:rPr>
      </w:pPr>
      <w:r>
        <w:rPr>
          <w:lang w:val="sr-Latn-CS"/>
        </w:rPr>
        <w:t>Zejak Dragiša</w:t>
      </w:r>
    </w:p>
    <w:p w:rsidR="00DA071F" w:rsidRDefault="00DA071F" w:rsidP="00B539B3">
      <w:pPr>
        <w:numPr>
          <w:ilvl w:val="0"/>
          <w:numId w:val="3"/>
        </w:numPr>
        <w:jc w:val="both"/>
        <w:rPr>
          <w:lang w:val="sr-Latn-CS"/>
        </w:rPr>
      </w:pPr>
      <w:r>
        <w:rPr>
          <w:lang w:val="sr-Latn-CS"/>
        </w:rPr>
        <w:t>Bjelajac Zora</w:t>
      </w:r>
    </w:p>
    <w:p w:rsidR="00DA071F" w:rsidRDefault="004F70FA" w:rsidP="00B539B3">
      <w:pPr>
        <w:numPr>
          <w:ilvl w:val="0"/>
          <w:numId w:val="3"/>
        </w:numPr>
        <w:jc w:val="both"/>
        <w:rPr>
          <w:lang w:val="sr-Latn-CS"/>
        </w:rPr>
      </w:pPr>
      <w:r>
        <w:rPr>
          <w:lang w:val="sr-Latn-CS"/>
        </w:rPr>
        <w:t>Šćekić Milanka</w:t>
      </w:r>
    </w:p>
    <w:p w:rsidR="004F70FA" w:rsidRDefault="004F70FA" w:rsidP="00B539B3">
      <w:pPr>
        <w:numPr>
          <w:ilvl w:val="0"/>
          <w:numId w:val="3"/>
        </w:numPr>
        <w:jc w:val="both"/>
        <w:rPr>
          <w:lang w:val="sr-Latn-CS"/>
        </w:rPr>
      </w:pPr>
      <w:r>
        <w:rPr>
          <w:lang w:val="sr-Latn-CS"/>
        </w:rPr>
        <w:t>Pejović Stanica</w:t>
      </w:r>
    </w:p>
    <w:p w:rsidR="004F70FA" w:rsidRDefault="004F70FA" w:rsidP="004F70FA">
      <w:pPr>
        <w:ind w:left="720"/>
        <w:jc w:val="both"/>
        <w:rPr>
          <w:lang w:val="sr-Latn-CS"/>
        </w:rPr>
      </w:pPr>
    </w:p>
    <w:p w:rsidR="00BF1C77" w:rsidRPr="00836564" w:rsidRDefault="00DA071F" w:rsidP="00DA071F">
      <w:pPr>
        <w:ind w:left="720"/>
        <w:jc w:val="both"/>
        <w:rPr>
          <w:lang w:val="sr-Latn-CS"/>
        </w:rPr>
      </w:pPr>
      <w:r>
        <w:rPr>
          <w:lang w:val="sr-Latn-CS"/>
        </w:rPr>
        <w:t xml:space="preserve">Kolegijumom rukovodi </w:t>
      </w:r>
      <w:r w:rsidR="00D61A4F" w:rsidRPr="00836564">
        <w:rPr>
          <w:lang w:val="sr-Latn-CS"/>
        </w:rPr>
        <w:t>direktor Škole</w:t>
      </w:r>
      <w:r w:rsidR="00836564" w:rsidRPr="00836564">
        <w:rPr>
          <w:lang w:val="sr-Latn-CS"/>
        </w:rPr>
        <w:t>. Ciljevi i</w:t>
      </w:r>
      <w:r w:rsidR="00836564">
        <w:rPr>
          <w:lang w:val="sr-Latn-CS"/>
        </w:rPr>
        <w:t xml:space="preserve"> zadaci Kolegijuma bili bi poseb</w:t>
      </w:r>
      <w:r w:rsidR="00836564" w:rsidRPr="00836564">
        <w:rPr>
          <w:lang w:val="sr-Latn-CS"/>
        </w:rPr>
        <w:t>no definisali na konstitutivnoj sjednici. Sastanci bi se održavali po potrebi.</w:t>
      </w:r>
      <w:r w:rsidR="00D61A4F" w:rsidRPr="00836564">
        <w:rPr>
          <w:lang w:val="sr-Latn-CS"/>
        </w:rPr>
        <w:t xml:space="preserve"> </w:t>
      </w:r>
    </w:p>
    <w:p w:rsidR="00495871" w:rsidRPr="00C718D2" w:rsidRDefault="00495871" w:rsidP="00495871">
      <w:pPr>
        <w:jc w:val="both"/>
        <w:rPr>
          <w:lang w:val="sr-Latn-CS"/>
        </w:rPr>
      </w:pPr>
    </w:p>
    <w:p w:rsidR="00495871" w:rsidRDefault="00495871" w:rsidP="00BF1C77">
      <w:pPr>
        <w:numPr>
          <w:ilvl w:val="0"/>
          <w:numId w:val="2"/>
        </w:numPr>
        <w:jc w:val="both"/>
        <w:rPr>
          <w:b/>
          <w:lang w:val="sr-Latn-CS"/>
        </w:rPr>
      </w:pPr>
      <w:r>
        <w:rPr>
          <w:b/>
          <w:lang w:val="sr-Latn-CS"/>
        </w:rPr>
        <w:t>Slobodne aktivnosti učenika:</w:t>
      </w:r>
    </w:p>
    <w:p w:rsidR="00495871" w:rsidRDefault="00495871" w:rsidP="00495871">
      <w:pPr>
        <w:ind w:left="360"/>
        <w:jc w:val="both"/>
        <w:rPr>
          <w:b/>
          <w:lang w:val="sr-Latn-CS"/>
        </w:rPr>
      </w:pPr>
    </w:p>
    <w:p w:rsidR="00495871" w:rsidRPr="00C718D2" w:rsidRDefault="00495871" w:rsidP="00495871">
      <w:pPr>
        <w:numPr>
          <w:ilvl w:val="0"/>
          <w:numId w:val="3"/>
        </w:numPr>
        <w:jc w:val="both"/>
        <w:rPr>
          <w:lang w:val="sr-Latn-CS"/>
        </w:rPr>
      </w:pPr>
      <w:r w:rsidRPr="00C718D2">
        <w:rPr>
          <w:lang w:val="sr-Latn-CS"/>
        </w:rPr>
        <w:t>Istorijska sekcija, Gašević Vuksan</w:t>
      </w:r>
    </w:p>
    <w:p w:rsidR="00495871" w:rsidRPr="00C718D2" w:rsidRDefault="00495871" w:rsidP="00495871">
      <w:pPr>
        <w:numPr>
          <w:ilvl w:val="0"/>
          <w:numId w:val="3"/>
        </w:numPr>
        <w:jc w:val="both"/>
        <w:rPr>
          <w:lang w:val="sr-Latn-CS"/>
        </w:rPr>
      </w:pPr>
      <w:r>
        <w:rPr>
          <w:lang w:val="sr-Latn-CS"/>
        </w:rPr>
        <w:t xml:space="preserve">Bibliotekarska sekcija, </w:t>
      </w:r>
      <w:r w:rsidRPr="00C718D2">
        <w:rPr>
          <w:lang w:val="sr-Latn-CS"/>
        </w:rPr>
        <w:t xml:space="preserve"> </w:t>
      </w:r>
      <w:r w:rsidR="00EF22A8">
        <w:rPr>
          <w:lang w:val="sr-Latn-CS"/>
        </w:rPr>
        <w:t>Marija Mitrović</w:t>
      </w:r>
    </w:p>
    <w:p w:rsidR="00495871" w:rsidRPr="00C718D2" w:rsidRDefault="00495871" w:rsidP="00495871">
      <w:pPr>
        <w:numPr>
          <w:ilvl w:val="0"/>
          <w:numId w:val="3"/>
        </w:numPr>
        <w:jc w:val="both"/>
        <w:rPr>
          <w:lang w:val="sr-Latn-CS"/>
        </w:rPr>
      </w:pPr>
      <w:r w:rsidRPr="00C718D2">
        <w:rPr>
          <w:lang w:val="sr-Latn-CS"/>
        </w:rPr>
        <w:t xml:space="preserve">Recitatorska sekcija, </w:t>
      </w:r>
      <w:r w:rsidR="0046093A">
        <w:rPr>
          <w:lang w:val="sr-Latn-CS"/>
        </w:rPr>
        <w:t>Dubravka Pantović</w:t>
      </w:r>
      <w:r w:rsidR="00DA071F">
        <w:rPr>
          <w:lang w:val="sr-Latn-CS"/>
        </w:rPr>
        <w:t xml:space="preserve"> </w:t>
      </w:r>
    </w:p>
    <w:p w:rsidR="00495871" w:rsidRPr="00C718D2" w:rsidRDefault="00584409" w:rsidP="00495871">
      <w:pPr>
        <w:numPr>
          <w:ilvl w:val="0"/>
          <w:numId w:val="3"/>
        </w:numPr>
        <w:jc w:val="both"/>
        <w:rPr>
          <w:lang w:val="sr-Latn-CS"/>
        </w:rPr>
      </w:pPr>
      <w:r>
        <w:rPr>
          <w:lang w:val="sr-Latn-CS"/>
        </w:rPr>
        <w:t>Biološko - e</w:t>
      </w:r>
      <w:r w:rsidR="00495871" w:rsidRPr="00C718D2">
        <w:rPr>
          <w:lang w:val="sr-Latn-CS"/>
        </w:rPr>
        <w:t>kološka sekcija, Bjelajac Zora</w:t>
      </w:r>
    </w:p>
    <w:p w:rsidR="00495871" w:rsidRPr="00C718D2" w:rsidRDefault="00495871" w:rsidP="00495871">
      <w:pPr>
        <w:numPr>
          <w:ilvl w:val="0"/>
          <w:numId w:val="3"/>
        </w:numPr>
        <w:jc w:val="both"/>
        <w:rPr>
          <w:lang w:val="sr-Latn-CS"/>
        </w:rPr>
      </w:pPr>
      <w:r w:rsidRPr="00C718D2">
        <w:rPr>
          <w:lang w:val="sr-Latn-CS"/>
        </w:rPr>
        <w:t xml:space="preserve">Sportska sekcija </w:t>
      </w:r>
      <w:r>
        <w:rPr>
          <w:lang w:val="sr-Latn-CS"/>
        </w:rPr>
        <w:t xml:space="preserve">, </w:t>
      </w:r>
      <w:r w:rsidR="00CA29A7">
        <w:rPr>
          <w:lang w:val="sr-Latn-CS"/>
        </w:rPr>
        <w:t>Ristić Danilo</w:t>
      </w:r>
    </w:p>
    <w:p w:rsidR="00495871" w:rsidRPr="00C718D2" w:rsidRDefault="00495871" w:rsidP="00495871">
      <w:pPr>
        <w:numPr>
          <w:ilvl w:val="0"/>
          <w:numId w:val="3"/>
        </w:numPr>
        <w:jc w:val="both"/>
        <w:rPr>
          <w:lang w:val="sr-Latn-CS"/>
        </w:rPr>
      </w:pPr>
      <w:r w:rsidRPr="00C718D2">
        <w:rPr>
          <w:lang w:val="sr-Latn-CS"/>
        </w:rPr>
        <w:t xml:space="preserve">Novinarska sekcija, </w:t>
      </w:r>
      <w:r w:rsidR="009B477B">
        <w:rPr>
          <w:lang w:val="sr-Latn-CS"/>
        </w:rPr>
        <w:t>Dedejić Danijela</w:t>
      </w:r>
      <w:r w:rsidR="00DA071F">
        <w:rPr>
          <w:lang w:val="sr-Latn-CS"/>
        </w:rPr>
        <w:t xml:space="preserve"> i </w:t>
      </w:r>
      <w:r w:rsidR="00EF22A8">
        <w:rPr>
          <w:lang w:val="sr-Latn-CS"/>
        </w:rPr>
        <w:t>Dubravka Pantović</w:t>
      </w:r>
    </w:p>
    <w:p w:rsidR="00495871" w:rsidRPr="00424075" w:rsidRDefault="00495871" w:rsidP="00495871">
      <w:pPr>
        <w:numPr>
          <w:ilvl w:val="0"/>
          <w:numId w:val="3"/>
        </w:numPr>
        <w:jc w:val="both"/>
        <w:rPr>
          <w:lang w:val="sr-Latn-CS"/>
        </w:rPr>
      </w:pPr>
      <w:r w:rsidRPr="00C718D2">
        <w:rPr>
          <w:lang w:val="sr-Latn-CS"/>
        </w:rPr>
        <w:t xml:space="preserve">Informatička sekcija, </w:t>
      </w:r>
      <w:r w:rsidR="00143A62">
        <w:rPr>
          <w:lang w:val="sr-Latn-CS"/>
        </w:rPr>
        <w:t>Mini</w:t>
      </w:r>
      <w:r w:rsidR="00143A62">
        <w:rPr>
          <w:lang w:val="sr-Latn-BA"/>
        </w:rPr>
        <w:t>ć Vidoje</w:t>
      </w:r>
    </w:p>
    <w:p w:rsidR="00424075" w:rsidRPr="004645AB" w:rsidRDefault="00424075" w:rsidP="00495871">
      <w:pPr>
        <w:numPr>
          <w:ilvl w:val="0"/>
          <w:numId w:val="3"/>
        </w:numPr>
        <w:jc w:val="both"/>
        <w:rPr>
          <w:lang w:val="sr-Latn-CS"/>
        </w:rPr>
      </w:pPr>
      <w:r>
        <w:rPr>
          <w:lang w:val="sr-Latn-BA"/>
        </w:rPr>
        <w:t xml:space="preserve">Volonterski klub, Smolović Petrana i </w:t>
      </w:r>
      <w:r>
        <w:rPr>
          <w:lang w:val="sr-Latn-CS"/>
        </w:rPr>
        <w:t>Mini</w:t>
      </w:r>
      <w:r>
        <w:rPr>
          <w:lang w:val="sr-Latn-BA"/>
        </w:rPr>
        <w:t>ć Vidoje</w:t>
      </w:r>
    </w:p>
    <w:p w:rsidR="004645AB" w:rsidRDefault="004645AB" w:rsidP="004645AB">
      <w:pPr>
        <w:jc w:val="both"/>
        <w:rPr>
          <w:lang w:val="sr-Latn-BA"/>
        </w:rPr>
      </w:pPr>
    </w:p>
    <w:p w:rsidR="004645AB" w:rsidRDefault="004645AB" w:rsidP="004645AB">
      <w:pPr>
        <w:jc w:val="both"/>
        <w:rPr>
          <w:lang w:val="sr-Latn-BA"/>
        </w:rPr>
      </w:pPr>
    </w:p>
    <w:p w:rsidR="004645AB" w:rsidRDefault="004645AB" w:rsidP="004645AB">
      <w:pPr>
        <w:pStyle w:val="ListParagraph"/>
        <w:numPr>
          <w:ilvl w:val="0"/>
          <w:numId w:val="2"/>
        </w:numPr>
        <w:jc w:val="both"/>
        <w:rPr>
          <w:lang w:val="sr-Latn-CS"/>
        </w:rPr>
      </w:pPr>
      <w:r>
        <w:rPr>
          <w:lang w:val="sr-Latn-CS"/>
        </w:rPr>
        <w:t>Timovi Nastavničkog vijeća</w:t>
      </w:r>
    </w:p>
    <w:p w:rsidR="004645AB" w:rsidRDefault="004645AB" w:rsidP="004645AB">
      <w:pPr>
        <w:jc w:val="both"/>
        <w:rPr>
          <w:lang w:val="sr-Latn-CS"/>
        </w:rPr>
      </w:pPr>
    </w:p>
    <w:p w:rsidR="004645AB" w:rsidRDefault="004645AB" w:rsidP="004645AB">
      <w:pPr>
        <w:jc w:val="both"/>
        <w:rPr>
          <w:lang w:val="sr-Latn-CS"/>
        </w:rPr>
      </w:pPr>
    </w:p>
    <w:p w:rsidR="004645AB" w:rsidRPr="004645AB" w:rsidRDefault="004645AB" w:rsidP="004645AB">
      <w:pPr>
        <w:pStyle w:val="ListParagraph"/>
        <w:numPr>
          <w:ilvl w:val="0"/>
          <w:numId w:val="67"/>
        </w:numPr>
        <w:jc w:val="both"/>
        <w:rPr>
          <w:b/>
          <w:lang w:val="sr-Latn-CS"/>
        </w:rPr>
      </w:pPr>
      <w:r w:rsidRPr="004645AB">
        <w:rPr>
          <w:b/>
          <w:lang w:val="sr-Latn-CS"/>
        </w:rPr>
        <w:t>Tim za samoevaulaciju:</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Vujičić Nada, koordinatorka Tima</w:t>
      </w:r>
    </w:p>
    <w:p w:rsidR="004645AB" w:rsidRDefault="004645AB" w:rsidP="004645AB">
      <w:pPr>
        <w:pStyle w:val="ListParagraph"/>
        <w:numPr>
          <w:ilvl w:val="0"/>
          <w:numId w:val="3"/>
        </w:numPr>
        <w:jc w:val="both"/>
        <w:rPr>
          <w:lang w:val="sr-Latn-CS"/>
        </w:rPr>
      </w:pPr>
      <w:r>
        <w:rPr>
          <w:lang w:val="sr-Latn-CS"/>
        </w:rPr>
        <w:t>Grdinić Veselin</w:t>
      </w:r>
    </w:p>
    <w:p w:rsidR="004645AB" w:rsidRDefault="004645AB" w:rsidP="004645AB">
      <w:pPr>
        <w:pStyle w:val="ListParagraph"/>
        <w:numPr>
          <w:ilvl w:val="0"/>
          <w:numId w:val="3"/>
        </w:numPr>
        <w:jc w:val="both"/>
        <w:rPr>
          <w:lang w:val="sr-Latn-CS"/>
        </w:rPr>
      </w:pPr>
      <w:r>
        <w:rPr>
          <w:lang w:val="sr-Latn-CS"/>
        </w:rPr>
        <w:lastRenderedPageBreak/>
        <w:t>Kujačić Snežana</w:t>
      </w:r>
    </w:p>
    <w:p w:rsidR="004645AB" w:rsidRDefault="004645AB" w:rsidP="004645AB">
      <w:pPr>
        <w:pStyle w:val="ListParagraph"/>
        <w:numPr>
          <w:ilvl w:val="0"/>
          <w:numId w:val="3"/>
        </w:numPr>
        <w:jc w:val="both"/>
        <w:rPr>
          <w:lang w:val="sr-Latn-CS"/>
        </w:rPr>
      </w:pPr>
      <w:r>
        <w:rPr>
          <w:lang w:val="sr-Latn-CS"/>
        </w:rPr>
        <w:t>Dedejić Danijela</w:t>
      </w:r>
    </w:p>
    <w:p w:rsidR="004645AB" w:rsidRDefault="004645AB" w:rsidP="004645AB">
      <w:pPr>
        <w:pStyle w:val="ListParagraph"/>
        <w:numPr>
          <w:ilvl w:val="0"/>
          <w:numId w:val="3"/>
        </w:numPr>
        <w:jc w:val="both"/>
        <w:rPr>
          <w:lang w:val="sr-Latn-CS"/>
        </w:rPr>
      </w:pPr>
      <w:r>
        <w:rPr>
          <w:lang w:val="sr-Latn-CS"/>
        </w:rPr>
        <w:t>Pejović Stanica</w:t>
      </w:r>
    </w:p>
    <w:p w:rsidR="004645AB" w:rsidRDefault="004645AB" w:rsidP="004645AB">
      <w:pPr>
        <w:pStyle w:val="ListParagraph"/>
        <w:numPr>
          <w:ilvl w:val="0"/>
          <w:numId w:val="67"/>
        </w:numPr>
        <w:jc w:val="both"/>
        <w:rPr>
          <w:lang w:val="sr-Latn-CS"/>
        </w:rPr>
      </w:pPr>
      <w:r w:rsidRPr="004645AB">
        <w:rPr>
          <w:b/>
          <w:lang w:val="sr-Latn-CS"/>
        </w:rPr>
        <w:t>Tim za prevenciju vršnjačkog nasilja</w:t>
      </w:r>
      <w:r>
        <w:rPr>
          <w:lang w:val="sr-Latn-CS"/>
        </w:rPr>
        <w:t>:</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Vujičić Nada</w:t>
      </w:r>
    </w:p>
    <w:p w:rsidR="004645AB" w:rsidRDefault="004645AB" w:rsidP="004645AB">
      <w:pPr>
        <w:pStyle w:val="ListParagraph"/>
        <w:numPr>
          <w:ilvl w:val="0"/>
          <w:numId w:val="3"/>
        </w:numPr>
        <w:jc w:val="both"/>
        <w:rPr>
          <w:lang w:val="sr-Latn-CS"/>
        </w:rPr>
      </w:pPr>
      <w:r>
        <w:rPr>
          <w:lang w:val="sr-Latn-CS"/>
        </w:rPr>
        <w:t>Grdinić Veselin</w:t>
      </w:r>
    </w:p>
    <w:p w:rsidR="004645AB" w:rsidRDefault="004645AB" w:rsidP="004645AB">
      <w:pPr>
        <w:pStyle w:val="ListParagraph"/>
        <w:numPr>
          <w:ilvl w:val="0"/>
          <w:numId w:val="3"/>
        </w:numPr>
        <w:jc w:val="both"/>
        <w:rPr>
          <w:lang w:val="sr-Latn-CS"/>
        </w:rPr>
      </w:pPr>
      <w:r>
        <w:rPr>
          <w:lang w:val="sr-Latn-CS"/>
        </w:rPr>
        <w:t>Iva Vlaović</w:t>
      </w:r>
    </w:p>
    <w:p w:rsidR="004645AB" w:rsidRDefault="004645AB" w:rsidP="004645AB">
      <w:pPr>
        <w:pStyle w:val="ListParagraph"/>
        <w:numPr>
          <w:ilvl w:val="0"/>
          <w:numId w:val="3"/>
        </w:numPr>
        <w:jc w:val="both"/>
        <w:rPr>
          <w:lang w:val="sr-Latn-CS"/>
        </w:rPr>
      </w:pPr>
      <w:r>
        <w:rPr>
          <w:lang w:val="sr-Latn-CS"/>
        </w:rPr>
        <w:t>1 roditelj – predstavnik savjeta roditelja</w:t>
      </w:r>
    </w:p>
    <w:p w:rsidR="004645AB" w:rsidRDefault="004645AB" w:rsidP="004645AB">
      <w:pPr>
        <w:pStyle w:val="ListParagraph"/>
        <w:numPr>
          <w:ilvl w:val="0"/>
          <w:numId w:val="3"/>
        </w:numPr>
        <w:jc w:val="both"/>
        <w:rPr>
          <w:lang w:val="sr-Latn-CS"/>
        </w:rPr>
      </w:pPr>
      <w:r>
        <w:rPr>
          <w:lang w:val="sr-Latn-CS"/>
        </w:rPr>
        <w:t>1 učenik – predstavnik Učeničkog parlamenta</w:t>
      </w:r>
    </w:p>
    <w:p w:rsidR="004645AB" w:rsidRPr="004645AB" w:rsidRDefault="004645AB" w:rsidP="004645AB">
      <w:pPr>
        <w:pStyle w:val="ListParagraph"/>
        <w:numPr>
          <w:ilvl w:val="0"/>
          <w:numId w:val="67"/>
        </w:numPr>
        <w:jc w:val="both"/>
        <w:rPr>
          <w:b/>
          <w:lang w:val="sr-Latn-CS"/>
        </w:rPr>
      </w:pPr>
      <w:r w:rsidRPr="004645AB">
        <w:rPr>
          <w:b/>
          <w:lang w:val="sr-Latn-CS"/>
        </w:rPr>
        <w:t>Tim za podršku i praćenje rada sa talentovanim učenicima:</w:t>
      </w:r>
    </w:p>
    <w:p w:rsidR="004645AB" w:rsidRPr="004645AB" w:rsidRDefault="000A428A" w:rsidP="004645AB">
      <w:pPr>
        <w:jc w:val="both"/>
        <w:rPr>
          <w:u w:val="single"/>
          <w:lang w:val="sr-Latn-CS"/>
        </w:rPr>
      </w:pPr>
      <w:r>
        <w:rPr>
          <w:u w:val="single"/>
          <w:lang w:val="sr-Latn-CS"/>
        </w:rPr>
        <w:t xml:space="preserve">           </w:t>
      </w:r>
      <w:r w:rsidR="004645AB" w:rsidRPr="004645AB">
        <w:rPr>
          <w:u w:val="single"/>
          <w:lang w:val="sr-Latn-CS"/>
        </w:rPr>
        <w:t xml:space="preserve"> Članovi tima:</w:t>
      </w:r>
    </w:p>
    <w:p w:rsidR="004645AB" w:rsidRDefault="004645AB" w:rsidP="004645AB">
      <w:pPr>
        <w:pStyle w:val="ListParagraph"/>
        <w:numPr>
          <w:ilvl w:val="0"/>
          <w:numId w:val="3"/>
        </w:numPr>
        <w:jc w:val="both"/>
        <w:rPr>
          <w:lang w:val="sr-Latn-CS"/>
        </w:rPr>
      </w:pPr>
      <w:r>
        <w:rPr>
          <w:lang w:val="sr-Latn-CS"/>
        </w:rPr>
        <w:t>Bjelajac Zora</w:t>
      </w:r>
    </w:p>
    <w:p w:rsidR="004645AB" w:rsidRDefault="004645AB" w:rsidP="004645AB">
      <w:pPr>
        <w:pStyle w:val="ListParagraph"/>
        <w:numPr>
          <w:ilvl w:val="0"/>
          <w:numId w:val="3"/>
        </w:numPr>
        <w:jc w:val="both"/>
        <w:rPr>
          <w:lang w:val="sr-Latn-CS"/>
        </w:rPr>
      </w:pPr>
      <w:r>
        <w:rPr>
          <w:lang w:val="sr-Latn-CS"/>
        </w:rPr>
        <w:t>Kujačić Snežana</w:t>
      </w:r>
    </w:p>
    <w:p w:rsidR="004645AB" w:rsidRDefault="004645AB" w:rsidP="004645AB">
      <w:pPr>
        <w:pStyle w:val="ListParagraph"/>
        <w:numPr>
          <w:ilvl w:val="0"/>
          <w:numId w:val="3"/>
        </w:numPr>
        <w:jc w:val="both"/>
        <w:rPr>
          <w:lang w:val="sr-Latn-CS"/>
        </w:rPr>
      </w:pPr>
      <w:r>
        <w:rPr>
          <w:lang w:val="sr-Latn-CS"/>
        </w:rPr>
        <w:t>Gašević Vuksan</w:t>
      </w:r>
    </w:p>
    <w:p w:rsidR="004645AB" w:rsidRPr="004645AB" w:rsidRDefault="004645AB" w:rsidP="004645AB">
      <w:pPr>
        <w:pStyle w:val="ListParagraph"/>
        <w:numPr>
          <w:ilvl w:val="0"/>
          <w:numId w:val="3"/>
        </w:numPr>
        <w:jc w:val="both"/>
        <w:rPr>
          <w:lang w:val="sr-Latn-CS"/>
        </w:rPr>
      </w:pPr>
      <w:r>
        <w:rPr>
          <w:lang w:val="sr-Latn-CS"/>
        </w:rPr>
        <w:t>Dra</w:t>
      </w:r>
      <w:r>
        <w:rPr>
          <w:lang w:val="sr-Latn-ME"/>
        </w:rPr>
        <w:t>šković Marijana</w:t>
      </w:r>
    </w:p>
    <w:p w:rsidR="004645AB" w:rsidRPr="004645AB" w:rsidRDefault="004645AB" w:rsidP="004645AB">
      <w:pPr>
        <w:pStyle w:val="ListParagraph"/>
        <w:numPr>
          <w:ilvl w:val="0"/>
          <w:numId w:val="3"/>
        </w:numPr>
        <w:jc w:val="both"/>
        <w:rPr>
          <w:lang w:val="sr-Latn-CS"/>
        </w:rPr>
      </w:pPr>
      <w:r>
        <w:rPr>
          <w:lang w:val="sr-Latn-ME"/>
        </w:rPr>
        <w:t>Ristić Danilo</w:t>
      </w:r>
    </w:p>
    <w:p w:rsidR="004645AB" w:rsidRPr="004645AB" w:rsidRDefault="004645AB" w:rsidP="004645AB">
      <w:pPr>
        <w:pStyle w:val="ListParagraph"/>
        <w:numPr>
          <w:ilvl w:val="0"/>
          <w:numId w:val="67"/>
        </w:numPr>
        <w:jc w:val="both"/>
        <w:rPr>
          <w:b/>
          <w:lang w:val="sr-Latn-CS"/>
        </w:rPr>
      </w:pPr>
      <w:r w:rsidRPr="004645AB">
        <w:rPr>
          <w:b/>
          <w:lang w:val="sr-Latn-CS"/>
        </w:rPr>
        <w:t>Tim za PRNŠ</w:t>
      </w:r>
    </w:p>
    <w:p w:rsidR="004645AB" w:rsidRPr="004645AB" w:rsidRDefault="004645AB" w:rsidP="004645AB">
      <w:pPr>
        <w:ind w:left="720"/>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Damjanović Danijela</w:t>
      </w:r>
    </w:p>
    <w:p w:rsidR="004645AB" w:rsidRDefault="004645AB" w:rsidP="004645AB">
      <w:pPr>
        <w:pStyle w:val="ListParagraph"/>
        <w:numPr>
          <w:ilvl w:val="0"/>
          <w:numId w:val="3"/>
        </w:numPr>
        <w:jc w:val="both"/>
        <w:rPr>
          <w:lang w:val="sr-Latn-CS"/>
        </w:rPr>
      </w:pPr>
      <w:r>
        <w:rPr>
          <w:lang w:val="sr-Latn-CS"/>
        </w:rPr>
        <w:t>Smolović Petrana</w:t>
      </w:r>
    </w:p>
    <w:p w:rsidR="004645AB" w:rsidRDefault="004645AB" w:rsidP="004645AB">
      <w:pPr>
        <w:pStyle w:val="ListParagraph"/>
        <w:numPr>
          <w:ilvl w:val="0"/>
          <w:numId w:val="3"/>
        </w:numPr>
        <w:jc w:val="both"/>
        <w:rPr>
          <w:lang w:val="sr-Latn-CS"/>
        </w:rPr>
      </w:pPr>
      <w:r>
        <w:rPr>
          <w:lang w:val="sr-Latn-CS"/>
        </w:rPr>
        <w:t>Iva Vlaović</w:t>
      </w:r>
    </w:p>
    <w:p w:rsidR="004645AB" w:rsidRPr="004645AB" w:rsidRDefault="004645AB" w:rsidP="004645AB">
      <w:pPr>
        <w:pStyle w:val="ListParagraph"/>
        <w:numPr>
          <w:ilvl w:val="0"/>
          <w:numId w:val="67"/>
        </w:numPr>
        <w:jc w:val="both"/>
        <w:rPr>
          <w:b/>
          <w:lang w:val="sr-Latn-CS"/>
        </w:rPr>
      </w:pPr>
      <w:r w:rsidRPr="004645AB">
        <w:rPr>
          <w:b/>
          <w:lang w:val="sr-Latn-CS"/>
        </w:rPr>
        <w:t>Tim za karijernu orijentaciju:</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Filipović Magdalena</w:t>
      </w:r>
    </w:p>
    <w:p w:rsidR="004645AB" w:rsidRDefault="004645AB" w:rsidP="004645AB">
      <w:pPr>
        <w:pStyle w:val="ListParagraph"/>
        <w:numPr>
          <w:ilvl w:val="0"/>
          <w:numId w:val="3"/>
        </w:numPr>
        <w:jc w:val="both"/>
        <w:rPr>
          <w:lang w:val="sr-Latn-CS"/>
        </w:rPr>
      </w:pPr>
      <w:r>
        <w:rPr>
          <w:lang w:val="sr-Latn-CS"/>
        </w:rPr>
        <w:t>Marija Mitrović</w:t>
      </w:r>
    </w:p>
    <w:p w:rsidR="004645AB" w:rsidRDefault="004645AB" w:rsidP="004645AB">
      <w:pPr>
        <w:pStyle w:val="ListParagraph"/>
        <w:numPr>
          <w:ilvl w:val="0"/>
          <w:numId w:val="3"/>
        </w:numPr>
        <w:jc w:val="both"/>
        <w:rPr>
          <w:lang w:val="sr-Latn-CS"/>
        </w:rPr>
      </w:pPr>
      <w:r>
        <w:rPr>
          <w:lang w:val="sr-Latn-CS"/>
        </w:rPr>
        <w:t>Dubravka Pantović</w:t>
      </w:r>
    </w:p>
    <w:p w:rsidR="004645AB" w:rsidRDefault="004645AB" w:rsidP="004645AB">
      <w:pPr>
        <w:pStyle w:val="ListParagraph"/>
        <w:ind w:left="1080"/>
        <w:jc w:val="both"/>
        <w:rPr>
          <w:lang w:val="sr-Latn-CS"/>
        </w:rPr>
      </w:pPr>
    </w:p>
    <w:p w:rsidR="004645AB" w:rsidRPr="004645AB" w:rsidRDefault="004645AB" w:rsidP="004645AB">
      <w:pPr>
        <w:pStyle w:val="ListParagraph"/>
        <w:numPr>
          <w:ilvl w:val="0"/>
          <w:numId w:val="67"/>
        </w:numPr>
        <w:jc w:val="both"/>
        <w:rPr>
          <w:b/>
          <w:lang w:val="sr-Latn-CS"/>
        </w:rPr>
      </w:pPr>
      <w:r w:rsidRPr="004645AB">
        <w:rPr>
          <w:b/>
          <w:lang w:val="sr-Latn-CS"/>
        </w:rPr>
        <w:t>Tim za vanredne situacije:</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Smolović Petrana</w:t>
      </w:r>
    </w:p>
    <w:p w:rsidR="004645AB" w:rsidRDefault="004645AB" w:rsidP="004645AB">
      <w:pPr>
        <w:pStyle w:val="ListParagraph"/>
        <w:numPr>
          <w:ilvl w:val="0"/>
          <w:numId w:val="3"/>
        </w:numPr>
        <w:jc w:val="both"/>
        <w:rPr>
          <w:lang w:val="sr-Latn-CS"/>
        </w:rPr>
      </w:pPr>
      <w:r>
        <w:rPr>
          <w:lang w:val="sr-Latn-CS"/>
        </w:rPr>
        <w:t>Grdinić Veselin</w:t>
      </w:r>
    </w:p>
    <w:p w:rsidR="004645AB" w:rsidRDefault="004645AB" w:rsidP="004645AB">
      <w:pPr>
        <w:pStyle w:val="ListParagraph"/>
        <w:numPr>
          <w:ilvl w:val="0"/>
          <w:numId w:val="3"/>
        </w:numPr>
        <w:jc w:val="both"/>
        <w:rPr>
          <w:lang w:val="sr-Latn-CS"/>
        </w:rPr>
      </w:pPr>
      <w:r>
        <w:rPr>
          <w:lang w:val="sr-Latn-CS"/>
        </w:rPr>
        <w:t>Minić Vidoje</w:t>
      </w:r>
    </w:p>
    <w:p w:rsidR="004645AB" w:rsidRPr="004645AB" w:rsidRDefault="004645AB" w:rsidP="004645AB">
      <w:pPr>
        <w:pStyle w:val="ListParagraph"/>
        <w:numPr>
          <w:ilvl w:val="0"/>
          <w:numId w:val="67"/>
        </w:numPr>
        <w:jc w:val="both"/>
        <w:rPr>
          <w:b/>
          <w:lang w:val="sr-Latn-CS"/>
        </w:rPr>
      </w:pPr>
      <w:r w:rsidRPr="004645AB">
        <w:rPr>
          <w:b/>
          <w:lang w:val="sr-Latn-CS"/>
        </w:rPr>
        <w:t>Tim za planiranje, praćenje i realizaciju izleta, ekskurzija, posjeta</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Mitrović Marija</w:t>
      </w:r>
    </w:p>
    <w:p w:rsidR="004645AB" w:rsidRDefault="004645AB" w:rsidP="004645AB">
      <w:pPr>
        <w:pStyle w:val="ListParagraph"/>
        <w:numPr>
          <w:ilvl w:val="0"/>
          <w:numId w:val="3"/>
        </w:numPr>
        <w:jc w:val="both"/>
        <w:rPr>
          <w:lang w:val="sr-Latn-CS"/>
        </w:rPr>
      </w:pPr>
      <w:r>
        <w:rPr>
          <w:lang w:val="sr-Latn-CS"/>
        </w:rPr>
        <w:t>Grdinić Veselin</w:t>
      </w:r>
    </w:p>
    <w:p w:rsidR="004645AB" w:rsidRDefault="004645AB" w:rsidP="004645AB">
      <w:pPr>
        <w:pStyle w:val="ListParagraph"/>
        <w:numPr>
          <w:ilvl w:val="0"/>
          <w:numId w:val="3"/>
        </w:numPr>
        <w:jc w:val="both"/>
        <w:rPr>
          <w:lang w:val="sr-Latn-CS"/>
        </w:rPr>
      </w:pPr>
      <w:r>
        <w:rPr>
          <w:lang w:val="sr-Latn-CS"/>
        </w:rPr>
        <w:t>Pejović Stanica</w:t>
      </w:r>
    </w:p>
    <w:p w:rsidR="004645AB" w:rsidRPr="004645AB" w:rsidRDefault="004645AB" w:rsidP="004645AB">
      <w:pPr>
        <w:pStyle w:val="ListParagraph"/>
        <w:numPr>
          <w:ilvl w:val="0"/>
          <w:numId w:val="67"/>
        </w:numPr>
        <w:jc w:val="both"/>
        <w:rPr>
          <w:b/>
          <w:lang w:val="sr-Latn-CS"/>
        </w:rPr>
      </w:pPr>
      <w:r w:rsidRPr="004645AB">
        <w:rPr>
          <w:b/>
          <w:lang w:val="sr-Latn-CS"/>
        </w:rPr>
        <w:t>Tim za unapređenje etosa škole:</w:t>
      </w:r>
    </w:p>
    <w:p w:rsidR="004645AB" w:rsidRPr="004645AB" w:rsidRDefault="004645AB" w:rsidP="004645AB">
      <w:pPr>
        <w:pStyle w:val="ListParagraph"/>
        <w:jc w:val="both"/>
        <w:rPr>
          <w:u w:val="single"/>
          <w:lang w:val="sr-Latn-CS"/>
        </w:rPr>
      </w:pPr>
      <w:r w:rsidRPr="004645AB">
        <w:rPr>
          <w:u w:val="single"/>
          <w:lang w:val="sr-Latn-CS"/>
        </w:rPr>
        <w:t>Članovi tima:</w:t>
      </w:r>
    </w:p>
    <w:p w:rsidR="004645AB" w:rsidRDefault="004645AB" w:rsidP="004645AB">
      <w:pPr>
        <w:pStyle w:val="ListParagraph"/>
        <w:numPr>
          <w:ilvl w:val="0"/>
          <w:numId w:val="3"/>
        </w:numPr>
        <w:jc w:val="both"/>
        <w:rPr>
          <w:lang w:val="sr-Latn-CS"/>
        </w:rPr>
      </w:pPr>
      <w:r>
        <w:rPr>
          <w:lang w:val="sr-Latn-CS"/>
        </w:rPr>
        <w:t>Zejak Dragiša</w:t>
      </w:r>
    </w:p>
    <w:p w:rsidR="004645AB" w:rsidRDefault="004645AB" w:rsidP="004645AB">
      <w:pPr>
        <w:pStyle w:val="ListParagraph"/>
        <w:numPr>
          <w:ilvl w:val="0"/>
          <w:numId w:val="3"/>
        </w:numPr>
        <w:jc w:val="both"/>
        <w:rPr>
          <w:lang w:val="sr-Latn-CS"/>
        </w:rPr>
      </w:pPr>
      <w:r>
        <w:rPr>
          <w:lang w:val="sr-Latn-CS"/>
        </w:rPr>
        <w:t>Ivana Mrdović</w:t>
      </w:r>
    </w:p>
    <w:p w:rsidR="004645AB" w:rsidRPr="004645AB" w:rsidRDefault="004645AB" w:rsidP="004645AB">
      <w:pPr>
        <w:pStyle w:val="ListParagraph"/>
        <w:numPr>
          <w:ilvl w:val="0"/>
          <w:numId w:val="3"/>
        </w:numPr>
        <w:jc w:val="both"/>
        <w:rPr>
          <w:lang w:val="sr-Latn-CS"/>
        </w:rPr>
      </w:pPr>
      <w:r>
        <w:rPr>
          <w:lang w:val="sr-Latn-CS"/>
        </w:rPr>
        <w:t>Matija Drašković</w:t>
      </w:r>
    </w:p>
    <w:p w:rsidR="004645AB" w:rsidRPr="004645AB" w:rsidRDefault="004645AB" w:rsidP="004645AB">
      <w:pPr>
        <w:jc w:val="both"/>
        <w:rPr>
          <w:lang w:val="sr-Latn-CS"/>
        </w:rPr>
      </w:pPr>
    </w:p>
    <w:p w:rsidR="00495871" w:rsidRDefault="00495871" w:rsidP="00495871">
      <w:pPr>
        <w:ind w:left="720"/>
        <w:jc w:val="both"/>
        <w:rPr>
          <w:lang w:val="sr-Latn-CS"/>
        </w:rPr>
      </w:pPr>
    </w:p>
    <w:p w:rsidR="00495871" w:rsidRDefault="00495871" w:rsidP="00495871">
      <w:pPr>
        <w:ind w:left="720"/>
        <w:jc w:val="both"/>
        <w:rPr>
          <w:lang w:val="sr-Latn-CS"/>
        </w:rPr>
      </w:pPr>
      <w:r>
        <w:rPr>
          <w:lang w:val="sr-Latn-CS"/>
        </w:rPr>
        <w:t>Formiranje, planiranje i rad sekcija treba da počne paralelno sa nastavnim radom.</w:t>
      </w:r>
    </w:p>
    <w:p w:rsidR="008E4D08" w:rsidRPr="008E4D08" w:rsidRDefault="008E4D08" w:rsidP="00495871">
      <w:pPr>
        <w:ind w:left="720"/>
        <w:jc w:val="both"/>
        <w:rPr>
          <w:lang w:val="sr-Latn-CS"/>
        </w:rPr>
      </w:pPr>
      <w:r>
        <w:rPr>
          <w:lang w:val="sr-Latn-CS"/>
        </w:rPr>
        <w:t>Obaveze rukovodioca sekcija je da naprave Planove rad</w:t>
      </w:r>
      <w:r w:rsidR="00424075">
        <w:rPr>
          <w:lang w:val="sr-Latn-CS"/>
        </w:rPr>
        <w:t xml:space="preserve">a i iste dostave direktoru do </w:t>
      </w:r>
      <w:r w:rsidR="00EF22A8">
        <w:rPr>
          <w:lang w:val="sr-Latn-CS"/>
        </w:rPr>
        <w:t>20</w:t>
      </w:r>
      <w:r>
        <w:rPr>
          <w:lang w:val="sr-Latn-CS"/>
        </w:rPr>
        <w:t>.</w:t>
      </w:r>
      <w:r w:rsidR="0046093A">
        <w:rPr>
          <w:lang w:val="sr-Latn-CS"/>
        </w:rPr>
        <w:t>09</w:t>
      </w:r>
      <w:r>
        <w:rPr>
          <w:lang w:val="sr-Latn-CS"/>
        </w:rPr>
        <w:t>.20</w:t>
      </w:r>
      <w:r w:rsidR="00035F8B">
        <w:rPr>
          <w:lang w:val="sr-Latn-CS"/>
        </w:rPr>
        <w:t>24</w:t>
      </w:r>
      <w:r>
        <w:rPr>
          <w:lang w:val="sr-Latn-CS"/>
        </w:rPr>
        <w:t>.godine</w:t>
      </w:r>
      <w:r w:rsidR="00443581">
        <w:rPr>
          <w:lang w:val="sr-Latn-CS"/>
        </w:rPr>
        <w:t xml:space="preserve"> kako bi se usvojile na sjednici Školskog odbora.</w:t>
      </w:r>
    </w:p>
    <w:p w:rsidR="00495871" w:rsidRPr="00C718D2" w:rsidRDefault="00495871" w:rsidP="00495871">
      <w:pPr>
        <w:ind w:left="720"/>
        <w:jc w:val="both"/>
        <w:rPr>
          <w:lang w:val="sr-Latn-CS"/>
        </w:rPr>
      </w:pPr>
    </w:p>
    <w:p w:rsidR="00495871" w:rsidRDefault="00495871" w:rsidP="00BF1C77">
      <w:pPr>
        <w:numPr>
          <w:ilvl w:val="0"/>
          <w:numId w:val="2"/>
        </w:numPr>
        <w:jc w:val="both"/>
        <w:rPr>
          <w:lang w:val="sr-Latn-CS"/>
        </w:rPr>
      </w:pPr>
      <w:r w:rsidRPr="00C718D2">
        <w:rPr>
          <w:lang w:val="sr-Latn-CS"/>
        </w:rPr>
        <w:t>Odjeljenjsk</w:t>
      </w:r>
      <w:r>
        <w:rPr>
          <w:lang w:val="sr-Latn-CS"/>
        </w:rPr>
        <w:t>u</w:t>
      </w:r>
      <w:r w:rsidRPr="00C718D2">
        <w:rPr>
          <w:lang w:val="sr-Latn-CS"/>
        </w:rPr>
        <w:t xml:space="preserve"> zajednic</w:t>
      </w:r>
      <w:r>
        <w:rPr>
          <w:lang w:val="sr-Latn-CS"/>
        </w:rPr>
        <w:t>u</w:t>
      </w:r>
      <w:r w:rsidRPr="00C718D2">
        <w:rPr>
          <w:lang w:val="sr-Latn-CS"/>
        </w:rPr>
        <w:t xml:space="preserve"> u okviru odjeljenja formiraće </w:t>
      </w:r>
      <w:r>
        <w:rPr>
          <w:lang w:val="sr-Latn-CS"/>
        </w:rPr>
        <w:t>odjeljenjske</w:t>
      </w:r>
      <w:r w:rsidRPr="00C718D2">
        <w:rPr>
          <w:lang w:val="sr-Latn-CS"/>
        </w:rPr>
        <w:t xml:space="preserve"> starješine , izvršit</w:t>
      </w:r>
      <w:r>
        <w:rPr>
          <w:lang w:val="sr-Latn-CS"/>
        </w:rPr>
        <w:t>i planiranje rada i izbor pred</w:t>
      </w:r>
      <w:r w:rsidR="009D5DEF">
        <w:rPr>
          <w:lang w:val="sr-Latn-CS"/>
        </w:rPr>
        <w:t>sjednika odjeljenjske zajednice i</w:t>
      </w:r>
      <w:r>
        <w:rPr>
          <w:lang w:val="sr-Latn-CS"/>
        </w:rPr>
        <w:t xml:space="preserve"> predstavnika u đa</w:t>
      </w:r>
      <w:r w:rsidR="009D5DEF">
        <w:rPr>
          <w:lang w:val="sr-Latn-CS"/>
        </w:rPr>
        <w:t xml:space="preserve">čki parlament </w:t>
      </w:r>
      <w:r w:rsidR="00443581">
        <w:rPr>
          <w:lang w:val="sr-Latn-CS"/>
        </w:rPr>
        <w:t xml:space="preserve">najkasnije do </w:t>
      </w:r>
      <w:r w:rsidR="00717A0E">
        <w:rPr>
          <w:lang w:val="sr-Latn-CS"/>
        </w:rPr>
        <w:t>08</w:t>
      </w:r>
      <w:r w:rsidRPr="00C718D2">
        <w:rPr>
          <w:lang w:val="sr-Latn-CS"/>
        </w:rPr>
        <w:t>.</w:t>
      </w:r>
      <w:r w:rsidR="00EF22A8">
        <w:rPr>
          <w:lang w:val="sr-Latn-CS"/>
        </w:rPr>
        <w:t>09</w:t>
      </w:r>
      <w:r w:rsidRPr="00C718D2">
        <w:rPr>
          <w:lang w:val="sr-Latn-CS"/>
        </w:rPr>
        <w:t>.20</w:t>
      </w:r>
      <w:r w:rsidR="00035F8B">
        <w:rPr>
          <w:lang w:val="sr-Latn-CS"/>
        </w:rPr>
        <w:t>24</w:t>
      </w:r>
      <w:r w:rsidRPr="00C718D2">
        <w:rPr>
          <w:lang w:val="sr-Latn-CS"/>
        </w:rPr>
        <w:t>.godine.</w:t>
      </w:r>
    </w:p>
    <w:p w:rsidR="00495871" w:rsidRDefault="00495871" w:rsidP="00495871">
      <w:pPr>
        <w:ind w:left="360"/>
        <w:jc w:val="both"/>
        <w:rPr>
          <w:lang w:val="sr-Latn-CS"/>
        </w:rPr>
      </w:pPr>
    </w:p>
    <w:p w:rsidR="00495871" w:rsidRDefault="00495871" w:rsidP="00BF1C77">
      <w:pPr>
        <w:numPr>
          <w:ilvl w:val="0"/>
          <w:numId w:val="2"/>
        </w:numPr>
        <w:jc w:val="both"/>
        <w:rPr>
          <w:lang w:val="sr-Latn-CS"/>
        </w:rPr>
      </w:pPr>
      <w:r>
        <w:rPr>
          <w:lang w:val="sr-Latn-CS"/>
        </w:rPr>
        <w:t xml:space="preserve">Učeničkim parlamentom rukovodi </w:t>
      </w:r>
      <w:r w:rsidR="00325B3F">
        <w:rPr>
          <w:lang w:val="sr-Latn-CS"/>
        </w:rPr>
        <w:t>Stojana Vučinić</w:t>
      </w:r>
      <w:r>
        <w:rPr>
          <w:lang w:val="sr-Latn-CS"/>
        </w:rPr>
        <w:t>. Plan  i program rada učeničkog parla</w:t>
      </w:r>
      <w:r w:rsidR="00DA071F">
        <w:rPr>
          <w:lang w:val="sr-Latn-CS"/>
        </w:rPr>
        <w:t>menta dostaviti najkasnije do 2</w:t>
      </w:r>
      <w:r w:rsidR="00424075">
        <w:rPr>
          <w:lang w:val="sr-Latn-CS"/>
        </w:rPr>
        <w:t>0</w:t>
      </w:r>
      <w:r w:rsidR="008B72E8">
        <w:rPr>
          <w:lang w:val="sr-Latn-CS"/>
        </w:rPr>
        <w:t>.09</w:t>
      </w:r>
      <w:r w:rsidR="00035F8B">
        <w:rPr>
          <w:lang w:val="sr-Latn-CS"/>
        </w:rPr>
        <w:t>.2024</w:t>
      </w:r>
      <w:r>
        <w:rPr>
          <w:lang w:val="sr-Latn-CS"/>
        </w:rPr>
        <w:t>.godine.</w:t>
      </w:r>
    </w:p>
    <w:p w:rsidR="00495871" w:rsidRDefault="00495871" w:rsidP="00495871">
      <w:pPr>
        <w:jc w:val="both"/>
        <w:rPr>
          <w:lang w:val="sr-Latn-CS"/>
        </w:rPr>
      </w:pPr>
    </w:p>
    <w:p w:rsidR="00495871" w:rsidRDefault="00495871" w:rsidP="00BF1C77">
      <w:pPr>
        <w:numPr>
          <w:ilvl w:val="0"/>
          <w:numId w:val="2"/>
        </w:numPr>
        <w:jc w:val="both"/>
        <w:rPr>
          <w:lang w:val="sr-Latn-CS"/>
        </w:rPr>
      </w:pPr>
      <w:r>
        <w:rPr>
          <w:lang w:val="sr-Latn-CS"/>
        </w:rPr>
        <w:t xml:space="preserve">Za kulturno-javnu djelatnost Škole zadužuje se </w:t>
      </w:r>
      <w:r w:rsidR="00EF22A8">
        <w:rPr>
          <w:lang w:val="sr-Latn-CS"/>
        </w:rPr>
        <w:t>Dubravka Pantović</w:t>
      </w:r>
      <w:r w:rsidR="00B85526">
        <w:rPr>
          <w:lang w:val="sr-Latn-CS"/>
        </w:rPr>
        <w:t xml:space="preserve">, </w:t>
      </w:r>
      <w:r w:rsidR="00A827EE">
        <w:rPr>
          <w:lang w:val="sr-Latn-CS"/>
        </w:rPr>
        <w:t xml:space="preserve">Ristić Danilo, </w:t>
      </w:r>
      <w:r w:rsidR="009D5DEF">
        <w:rPr>
          <w:lang w:val="sr-Latn-CS"/>
        </w:rPr>
        <w:t xml:space="preserve">Smolović Petrana, </w:t>
      </w:r>
      <w:r>
        <w:rPr>
          <w:lang w:val="sr-Latn-CS"/>
        </w:rPr>
        <w:t xml:space="preserve">Zejak Dragiša, </w:t>
      </w:r>
      <w:r w:rsidR="008F4E9E">
        <w:rPr>
          <w:lang w:val="sr-Latn-CS"/>
        </w:rPr>
        <w:t>Kujačić Snežana</w:t>
      </w:r>
      <w:r>
        <w:rPr>
          <w:lang w:val="sr-Latn-CS"/>
        </w:rPr>
        <w:t xml:space="preserve">, </w:t>
      </w:r>
      <w:r w:rsidR="00CA29A7">
        <w:rPr>
          <w:lang w:val="sr-Latn-CS"/>
        </w:rPr>
        <w:t xml:space="preserve">Bjelajac Zora, </w:t>
      </w:r>
      <w:r w:rsidR="00717A0E">
        <w:rPr>
          <w:lang w:val="sr-Latn-CS"/>
        </w:rPr>
        <w:t>Drašković Matija</w:t>
      </w:r>
      <w:r w:rsidR="00A827EE">
        <w:rPr>
          <w:lang w:val="sr-Latn-CS"/>
        </w:rPr>
        <w:t xml:space="preserve">, </w:t>
      </w:r>
      <w:r w:rsidR="00B85526">
        <w:rPr>
          <w:lang w:val="sr-Latn-CS"/>
        </w:rPr>
        <w:t xml:space="preserve"> </w:t>
      </w:r>
      <w:r w:rsidR="00A827EE">
        <w:rPr>
          <w:lang w:val="sr-Latn-CS"/>
        </w:rPr>
        <w:t xml:space="preserve">Mrdović Ivana, </w:t>
      </w:r>
      <w:r w:rsidR="00B85526">
        <w:rPr>
          <w:lang w:val="sr-Latn-CS"/>
        </w:rPr>
        <w:t xml:space="preserve">i </w:t>
      </w:r>
      <w:r w:rsidR="00424075">
        <w:rPr>
          <w:lang w:val="sr-Latn-CS"/>
        </w:rPr>
        <w:t>Vujičić Nada</w:t>
      </w:r>
      <w:r w:rsidR="009D5DEF">
        <w:rPr>
          <w:lang w:val="sr-Latn-CS"/>
        </w:rPr>
        <w:t xml:space="preserve"> </w:t>
      </w:r>
      <w:r>
        <w:rPr>
          <w:lang w:val="sr-Latn-CS"/>
        </w:rPr>
        <w:t>.</w:t>
      </w:r>
    </w:p>
    <w:p w:rsidR="00495871" w:rsidRDefault="00495871" w:rsidP="00495871">
      <w:pPr>
        <w:jc w:val="both"/>
        <w:rPr>
          <w:lang w:val="sr-Latn-CS"/>
        </w:rPr>
      </w:pPr>
    </w:p>
    <w:p w:rsidR="00495871" w:rsidRDefault="00495871" w:rsidP="00BF1C77">
      <w:pPr>
        <w:numPr>
          <w:ilvl w:val="0"/>
          <w:numId w:val="2"/>
        </w:numPr>
        <w:jc w:val="both"/>
        <w:rPr>
          <w:lang w:val="sr-Latn-CS"/>
        </w:rPr>
      </w:pPr>
      <w:r>
        <w:rPr>
          <w:lang w:val="sr-Latn-CS"/>
        </w:rPr>
        <w:t>O pravovremenoj izradi godišnjeg programa rada Škole i vaspitnog programa rada staraće</w:t>
      </w:r>
      <w:r w:rsidR="00B85526">
        <w:rPr>
          <w:lang w:val="sr-Latn-CS"/>
        </w:rPr>
        <w:t xml:space="preserve"> se </w:t>
      </w:r>
      <w:r w:rsidR="00520F14">
        <w:rPr>
          <w:lang w:val="sr-Latn-CS"/>
        </w:rPr>
        <w:t xml:space="preserve">predsjednici aktiva, </w:t>
      </w:r>
      <w:r w:rsidR="00B85526">
        <w:rPr>
          <w:lang w:val="sr-Latn-CS"/>
        </w:rPr>
        <w:t>direktor i</w:t>
      </w:r>
      <w:r>
        <w:rPr>
          <w:lang w:val="sr-Latn-CS"/>
        </w:rPr>
        <w:t xml:space="preserve"> </w:t>
      </w:r>
      <w:r w:rsidR="00DA071F">
        <w:rPr>
          <w:lang w:val="sr-Latn-CS"/>
        </w:rPr>
        <w:t>organizator praktičnog obrazovanja</w:t>
      </w:r>
      <w:r>
        <w:rPr>
          <w:lang w:val="sr-Latn-CS"/>
        </w:rPr>
        <w:t>.</w:t>
      </w:r>
    </w:p>
    <w:p w:rsidR="00495871" w:rsidRDefault="00495871" w:rsidP="00495871">
      <w:pPr>
        <w:jc w:val="both"/>
        <w:rPr>
          <w:lang w:val="sr-Latn-CS"/>
        </w:rPr>
      </w:pPr>
    </w:p>
    <w:p w:rsidR="00495871" w:rsidRDefault="00495871" w:rsidP="00BF1C77">
      <w:pPr>
        <w:numPr>
          <w:ilvl w:val="0"/>
          <w:numId w:val="2"/>
        </w:numPr>
        <w:jc w:val="both"/>
        <w:rPr>
          <w:lang w:val="sr-Latn-CS"/>
        </w:rPr>
      </w:pPr>
      <w:r>
        <w:rPr>
          <w:lang w:val="sr-Latn-CS"/>
        </w:rPr>
        <w:t>Za izradu planova stručnih i upravnih organa, staraće se predsjednici o</w:t>
      </w:r>
      <w:r w:rsidR="00B85526">
        <w:rPr>
          <w:lang w:val="sr-Latn-CS"/>
        </w:rPr>
        <w:t>rgana u zajednici sa direktorom i</w:t>
      </w:r>
      <w:r>
        <w:rPr>
          <w:lang w:val="sr-Latn-CS"/>
        </w:rPr>
        <w:t xml:space="preserve"> </w:t>
      </w:r>
      <w:r w:rsidR="00DA071F">
        <w:rPr>
          <w:lang w:val="sr-Latn-CS"/>
        </w:rPr>
        <w:t>organizatorom praktičnog obrazovanja</w:t>
      </w:r>
      <w:r>
        <w:rPr>
          <w:lang w:val="sr-Latn-CS"/>
        </w:rPr>
        <w:t>.</w:t>
      </w:r>
    </w:p>
    <w:p w:rsidR="00495871" w:rsidRDefault="00495871" w:rsidP="00495871">
      <w:pPr>
        <w:jc w:val="both"/>
        <w:rPr>
          <w:lang w:val="sr-Latn-CS"/>
        </w:rPr>
      </w:pPr>
    </w:p>
    <w:p w:rsidR="00495871" w:rsidRDefault="00495871" w:rsidP="00BF1C77">
      <w:pPr>
        <w:numPr>
          <w:ilvl w:val="0"/>
          <w:numId w:val="2"/>
        </w:numPr>
        <w:jc w:val="both"/>
        <w:rPr>
          <w:lang w:val="sr-Latn-CS"/>
        </w:rPr>
      </w:pPr>
      <w:r>
        <w:rPr>
          <w:lang w:val="sr-Latn-CS"/>
        </w:rPr>
        <w:t>Odjeljenjske starješine su u obavezi održati rodit</w:t>
      </w:r>
      <w:r w:rsidR="00443581">
        <w:rPr>
          <w:lang w:val="sr-Latn-CS"/>
        </w:rPr>
        <w:t xml:space="preserve">eljski sastanak najkasnije do </w:t>
      </w:r>
      <w:r w:rsidR="00EF22A8">
        <w:rPr>
          <w:lang w:val="sr-Latn-CS"/>
        </w:rPr>
        <w:t>16</w:t>
      </w:r>
      <w:r>
        <w:rPr>
          <w:lang w:val="sr-Latn-CS"/>
        </w:rPr>
        <w:t>.</w:t>
      </w:r>
      <w:r w:rsidR="00F958DD">
        <w:rPr>
          <w:lang w:val="sr-Latn-CS"/>
        </w:rPr>
        <w:t>09</w:t>
      </w:r>
      <w:r>
        <w:rPr>
          <w:lang w:val="sr-Latn-CS"/>
        </w:rPr>
        <w:t>.20</w:t>
      </w:r>
      <w:r w:rsidR="00035F8B">
        <w:rPr>
          <w:lang w:val="sr-Latn-CS"/>
        </w:rPr>
        <w:t>24</w:t>
      </w:r>
      <w:r w:rsidR="00D02086">
        <w:rPr>
          <w:lang w:val="sr-Latn-CS"/>
        </w:rPr>
        <w:t>.</w:t>
      </w:r>
      <w:r>
        <w:rPr>
          <w:lang w:val="sr-Latn-CS"/>
        </w:rPr>
        <w:t>godine.</w:t>
      </w:r>
    </w:p>
    <w:p w:rsidR="00495871" w:rsidRDefault="00495871" w:rsidP="00495871">
      <w:pPr>
        <w:jc w:val="both"/>
        <w:rPr>
          <w:lang w:val="sr-Latn-CS"/>
        </w:rPr>
      </w:pPr>
    </w:p>
    <w:p w:rsidR="00495871" w:rsidRDefault="00495871" w:rsidP="00495871">
      <w:pPr>
        <w:ind w:left="720"/>
        <w:jc w:val="both"/>
        <w:rPr>
          <w:lang w:val="sr-Latn-CS"/>
        </w:rPr>
      </w:pPr>
      <w:r w:rsidRPr="0055308D">
        <w:rPr>
          <w:b/>
          <w:lang w:val="sr-Latn-CS"/>
        </w:rPr>
        <w:t>1</w:t>
      </w:r>
      <w:r w:rsidR="00BF1C77">
        <w:rPr>
          <w:b/>
          <w:lang w:val="sr-Latn-CS"/>
        </w:rPr>
        <w:t>3</w:t>
      </w:r>
      <w:r w:rsidRPr="0055308D">
        <w:rPr>
          <w:b/>
          <w:lang w:val="sr-Latn-CS"/>
        </w:rPr>
        <w:t>.1.</w:t>
      </w:r>
      <w:r>
        <w:rPr>
          <w:lang w:val="sr-Latn-CS"/>
        </w:rPr>
        <w:t xml:space="preserve"> Odjeljenjske starješine su u obavezi o održavanju roditeljskog sastanka obavijestiti direktora Škole.</w:t>
      </w:r>
    </w:p>
    <w:p w:rsidR="00495871" w:rsidRDefault="00495871" w:rsidP="00495871">
      <w:pPr>
        <w:ind w:left="720"/>
        <w:jc w:val="both"/>
        <w:rPr>
          <w:lang w:val="sr-Latn-CS"/>
        </w:rPr>
      </w:pPr>
    </w:p>
    <w:p w:rsidR="00495871" w:rsidRDefault="00495871" w:rsidP="00495871">
      <w:pPr>
        <w:ind w:left="720"/>
        <w:jc w:val="both"/>
        <w:rPr>
          <w:lang w:val="sr-Latn-CS"/>
        </w:rPr>
      </w:pPr>
      <w:r w:rsidRPr="0055308D">
        <w:rPr>
          <w:b/>
          <w:lang w:val="sr-Latn-CS"/>
        </w:rPr>
        <w:t>1</w:t>
      </w:r>
      <w:r w:rsidR="00BF1C77">
        <w:rPr>
          <w:b/>
          <w:lang w:val="sr-Latn-CS"/>
        </w:rPr>
        <w:t>3</w:t>
      </w:r>
      <w:r w:rsidRPr="0055308D">
        <w:rPr>
          <w:b/>
          <w:lang w:val="sr-Latn-CS"/>
        </w:rPr>
        <w:t>.2.</w:t>
      </w:r>
      <w:r>
        <w:rPr>
          <w:lang w:val="sr-Latn-CS"/>
        </w:rPr>
        <w:t xml:space="preserve"> Odjeljenjske starješine su u obavezi upoznati roditelje o novom godišnjem kalendaru škole.</w:t>
      </w:r>
    </w:p>
    <w:p w:rsidR="00495871" w:rsidRDefault="00495871" w:rsidP="00495871">
      <w:pPr>
        <w:ind w:left="720"/>
        <w:jc w:val="both"/>
        <w:rPr>
          <w:lang w:val="sr-Latn-CS"/>
        </w:rPr>
      </w:pPr>
    </w:p>
    <w:p w:rsidR="00B85526" w:rsidRDefault="00495871" w:rsidP="00B85526">
      <w:pPr>
        <w:numPr>
          <w:ilvl w:val="0"/>
          <w:numId w:val="2"/>
        </w:numPr>
        <w:jc w:val="both"/>
        <w:rPr>
          <w:lang w:val="sr-Latn-CS"/>
        </w:rPr>
      </w:pPr>
      <w:r>
        <w:rPr>
          <w:lang w:val="sr-Latn-CS"/>
        </w:rPr>
        <w:t>Koordinator u Savjetu roditelja je Bjelajac Zora</w:t>
      </w:r>
      <w:r w:rsidR="00B85526">
        <w:rPr>
          <w:lang w:val="sr-Latn-CS"/>
        </w:rPr>
        <w:t xml:space="preserve"> </w:t>
      </w:r>
      <w:r w:rsidR="008B72E8">
        <w:rPr>
          <w:lang w:val="sr-Latn-CS"/>
        </w:rPr>
        <w:t>.</w:t>
      </w:r>
    </w:p>
    <w:p w:rsidR="00495871" w:rsidRDefault="00B85526" w:rsidP="00B85526">
      <w:pPr>
        <w:ind w:left="720"/>
        <w:jc w:val="both"/>
        <w:rPr>
          <w:lang w:val="sr-Latn-CS"/>
        </w:rPr>
      </w:pPr>
      <w:r>
        <w:rPr>
          <w:lang w:val="sr-Latn-CS"/>
        </w:rPr>
        <w:t>Prvu sjednicu  u ovoj školsko</w:t>
      </w:r>
      <w:r w:rsidR="00495871">
        <w:rPr>
          <w:lang w:val="sr-Latn-CS"/>
        </w:rPr>
        <w:t xml:space="preserve"> godini održati do </w:t>
      </w:r>
      <w:r w:rsidR="0028657E">
        <w:rPr>
          <w:lang w:val="sr-Latn-CS"/>
        </w:rPr>
        <w:t>30</w:t>
      </w:r>
      <w:r w:rsidR="00495871">
        <w:rPr>
          <w:lang w:val="sr-Latn-CS"/>
        </w:rPr>
        <w:t>.09.20</w:t>
      </w:r>
      <w:r w:rsidR="00035F8B">
        <w:rPr>
          <w:lang w:val="sr-Latn-CS"/>
        </w:rPr>
        <w:t>24</w:t>
      </w:r>
      <w:r w:rsidR="00495871">
        <w:rPr>
          <w:lang w:val="sr-Latn-CS"/>
        </w:rPr>
        <w:t>.godine.</w:t>
      </w:r>
    </w:p>
    <w:p w:rsidR="00495871" w:rsidRDefault="00495871" w:rsidP="00495871">
      <w:pPr>
        <w:jc w:val="both"/>
        <w:rPr>
          <w:lang w:val="sr-Latn-CS"/>
        </w:rPr>
      </w:pPr>
      <w:r>
        <w:rPr>
          <w:lang w:val="sr-Latn-CS"/>
        </w:rPr>
        <w:t xml:space="preserve">    </w:t>
      </w:r>
    </w:p>
    <w:p w:rsidR="008B7DC8" w:rsidRDefault="00D34B8E" w:rsidP="00D34B8E">
      <w:pPr>
        <w:ind w:left="360"/>
        <w:jc w:val="both"/>
        <w:rPr>
          <w:lang w:val="sr-Latn-CS"/>
        </w:rPr>
      </w:pPr>
      <w:r w:rsidRPr="00D34B8E">
        <w:rPr>
          <w:b/>
          <w:lang w:val="sr-Latn-CS"/>
        </w:rPr>
        <w:t>15</w:t>
      </w:r>
      <w:r>
        <w:rPr>
          <w:lang w:val="sr-Latn-CS"/>
        </w:rPr>
        <w:t>.</w:t>
      </w:r>
      <w:r w:rsidR="00495871">
        <w:rPr>
          <w:lang w:val="sr-Latn-CS"/>
        </w:rPr>
        <w:t xml:space="preserve">Najkasnije do </w:t>
      </w:r>
      <w:r w:rsidR="00424075">
        <w:rPr>
          <w:lang w:val="sr-Latn-CS"/>
        </w:rPr>
        <w:t>30</w:t>
      </w:r>
      <w:r w:rsidR="00495871">
        <w:rPr>
          <w:lang w:val="sr-Latn-CS"/>
        </w:rPr>
        <w:t>.08.20</w:t>
      </w:r>
      <w:r w:rsidR="00035F8B">
        <w:rPr>
          <w:lang w:val="sr-Latn-CS"/>
        </w:rPr>
        <w:t>24</w:t>
      </w:r>
      <w:r w:rsidR="00495871">
        <w:rPr>
          <w:lang w:val="sr-Latn-CS"/>
        </w:rPr>
        <w:t>.godine</w:t>
      </w:r>
      <w:r w:rsidR="00FD7E63">
        <w:rPr>
          <w:lang w:val="sr-Latn-CS"/>
        </w:rPr>
        <w:t xml:space="preserve"> </w:t>
      </w:r>
      <w:r w:rsidR="00495871">
        <w:rPr>
          <w:lang w:val="sr-Latn-CS"/>
        </w:rPr>
        <w:t xml:space="preserve">završiti sve preostale obaveze vezane za stare dnevnike i upisnice. </w:t>
      </w:r>
    </w:p>
    <w:p w:rsidR="009056F9" w:rsidRDefault="009056F9" w:rsidP="009056F9">
      <w:pPr>
        <w:ind w:left="720"/>
        <w:jc w:val="both"/>
        <w:rPr>
          <w:lang w:val="sr-Latn-CS"/>
        </w:rPr>
      </w:pPr>
    </w:p>
    <w:p w:rsidR="008B7DC8" w:rsidRDefault="00D34B8E" w:rsidP="00D34B8E">
      <w:pPr>
        <w:ind w:left="360"/>
        <w:jc w:val="both"/>
        <w:rPr>
          <w:lang w:val="sr-Latn-CS"/>
        </w:rPr>
      </w:pPr>
      <w:r w:rsidRPr="00D34B8E">
        <w:rPr>
          <w:b/>
          <w:lang w:val="sr-Latn-CS"/>
        </w:rPr>
        <w:t>16</w:t>
      </w:r>
      <w:r>
        <w:rPr>
          <w:lang w:val="sr-Latn-CS"/>
        </w:rPr>
        <w:t>.</w:t>
      </w:r>
      <w:r w:rsidR="008B7DC8">
        <w:rPr>
          <w:lang w:val="sr-Latn-CS"/>
        </w:rPr>
        <w:t>Odj</w:t>
      </w:r>
      <w:r w:rsidR="00D03523">
        <w:rPr>
          <w:lang w:val="sr-Latn-CS"/>
        </w:rPr>
        <w:t>eljenjske starješine su u obave</w:t>
      </w:r>
      <w:r w:rsidR="008B7DC8">
        <w:rPr>
          <w:lang w:val="sr-Latn-CS"/>
        </w:rPr>
        <w:t>zi da potrebne podatke o učenicima unesu u</w:t>
      </w:r>
    </w:p>
    <w:p w:rsidR="008B7DC8" w:rsidRDefault="008F4E9E" w:rsidP="008B7DC8">
      <w:pPr>
        <w:ind w:left="360"/>
        <w:jc w:val="both"/>
        <w:rPr>
          <w:lang w:val="sr-Latn-CS"/>
        </w:rPr>
      </w:pPr>
      <w:r>
        <w:rPr>
          <w:lang w:val="sr-Latn-CS"/>
        </w:rPr>
        <w:t xml:space="preserve">       elektronski dnev</w:t>
      </w:r>
      <w:r w:rsidR="008B7DC8">
        <w:rPr>
          <w:lang w:val="sr-Latn-CS"/>
        </w:rPr>
        <w:t xml:space="preserve">nik </w:t>
      </w:r>
      <w:r w:rsidR="00443581">
        <w:rPr>
          <w:lang w:val="sr-Latn-CS"/>
        </w:rPr>
        <w:t xml:space="preserve">do </w:t>
      </w:r>
      <w:r w:rsidR="00EF22A8">
        <w:rPr>
          <w:lang w:val="sr-Latn-CS"/>
        </w:rPr>
        <w:t>9</w:t>
      </w:r>
      <w:r w:rsidR="00485600">
        <w:rPr>
          <w:lang w:val="sr-Latn-CS"/>
        </w:rPr>
        <w:t>.</w:t>
      </w:r>
      <w:r w:rsidR="0028657E">
        <w:rPr>
          <w:lang w:val="sr-Latn-CS"/>
        </w:rPr>
        <w:t>9</w:t>
      </w:r>
      <w:r w:rsidR="00485600">
        <w:rPr>
          <w:lang w:val="sr-Latn-CS"/>
        </w:rPr>
        <w:t>.20</w:t>
      </w:r>
      <w:r w:rsidR="00035F8B">
        <w:rPr>
          <w:lang w:val="sr-Latn-CS"/>
        </w:rPr>
        <w:t>24</w:t>
      </w:r>
      <w:r w:rsidR="008B7DC8">
        <w:rPr>
          <w:lang w:val="sr-Latn-CS"/>
        </w:rPr>
        <w:t>.godine.</w:t>
      </w:r>
    </w:p>
    <w:p w:rsidR="00495871" w:rsidRDefault="00495871"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1F5563" w:rsidRDefault="001F5563" w:rsidP="00441658">
      <w:pPr>
        <w:jc w:val="both"/>
        <w:rPr>
          <w:lang w:val="sr-Latn-CS"/>
        </w:rPr>
      </w:pPr>
    </w:p>
    <w:p w:rsidR="00495871" w:rsidRPr="00DA071F" w:rsidRDefault="00495871" w:rsidP="00DA071F">
      <w:pPr>
        <w:jc w:val="center"/>
        <w:rPr>
          <w:b/>
          <w:i/>
          <w:lang w:val="sr-Latn-CS"/>
        </w:rPr>
      </w:pPr>
    </w:p>
    <w:p w:rsidR="00495871" w:rsidRDefault="00495871" w:rsidP="00DA071F">
      <w:pPr>
        <w:jc w:val="both"/>
        <w:rPr>
          <w:lang w:val="sr-Latn-CS"/>
        </w:rPr>
      </w:pPr>
    </w:p>
    <w:p w:rsidR="00495871" w:rsidRDefault="00495871"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27766F" w:rsidRDefault="0027766F" w:rsidP="0027766F">
      <w:pPr>
        <w:rPr>
          <w:rFonts w:ascii="Garamond" w:hAnsi="Garamond" w:cs="Garamond"/>
          <w:sz w:val="26"/>
          <w:szCs w:val="26"/>
          <w:lang w:val="sl-SI"/>
        </w:rPr>
      </w:pPr>
    </w:p>
    <w:p w:rsidR="008050AC" w:rsidRDefault="008050AC" w:rsidP="00B82C8E">
      <w:pPr>
        <w:rPr>
          <w:sz w:val="48"/>
          <w:szCs w:val="48"/>
          <w:lang w:val="sr-Latn-CS"/>
        </w:rPr>
      </w:pPr>
    </w:p>
    <w:p w:rsidR="000026F3" w:rsidRDefault="000026F3" w:rsidP="00B82C8E">
      <w:pPr>
        <w:rPr>
          <w:sz w:val="48"/>
          <w:szCs w:val="48"/>
          <w:lang w:val="sr-Latn-CS"/>
        </w:rPr>
      </w:pPr>
    </w:p>
    <w:p w:rsidR="00F66B12" w:rsidRDefault="00F66B12" w:rsidP="00F66B12">
      <w:pPr>
        <w:tabs>
          <w:tab w:val="left" w:pos="3060"/>
        </w:tabs>
        <w:jc w:val="center"/>
        <w:rPr>
          <w:b/>
          <w:sz w:val="48"/>
          <w:szCs w:val="48"/>
          <w:lang w:val="sr-Latn-CS"/>
        </w:rPr>
      </w:pPr>
      <w:bookmarkStart w:id="0" w:name="_Hlt53336141"/>
      <w:bookmarkStart w:id="1" w:name="_Toc170759924"/>
      <w:bookmarkStart w:id="2" w:name="_Toc204399511"/>
      <w:bookmarkEnd w:id="0"/>
    </w:p>
    <w:p w:rsidR="00F66B12" w:rsidRDefault="00F66B12" w:rsidP="00F66B12">
      <w:pPr>
        <w:tabs>
          <w:tab w:val="left" w:pos="3060"/>
        </w:tabs>
        <w:jc w:val="center"/>
        <w:rPr>
          <w:b/>
          <w:sz w:val="48"/>
          <w:szCs w:val="48"/>
          <w:lang w:val="sr-Latn-CS"/>
        </w:rPr>
      </w:pPr>
    </w:p>
    <w:p w:rsidR="00F66B12" w:rsidRDefault="00F66B12" w:rsidP="00F66B12">
      <w:pPr>
        <w:tabs>
          <w:tab w:val="left" w:pos="3060"/>
        </w:tabs>
        <w:jc w:val="center"/>
        <w:rPr>
          <w:b/>
          <w:sz w:val="48"/>
          <w:szCs w:val="48"/>
          <w:lang w:val="sr-Latn-CS"/>
        </w:rPr>
      </w:pPr>
    </w:p>
    <w:p w:rsidR="00F66B12" w:rsidRDefault="00F66B12" w:rsidP="00F66B12">
      <w:pPr>
        <w:tabs>
          <w:tab w:val="left" w:pos="3060"/>
        </w:tabs>
        <w:jc w:val="center"/>
        <w:rPr>
          <w:b/>
          <w:sz w:val="48"/>
          <w:szCs w:val="48"/>
          <w:lang w:val="sr-Latn-CS"/>
        </w:rPr>
      </w:pPr>
      <w:r>
        <w:rPr>
          <w:b/>
          <w:sz w:val="48"/>
          <w:szCs w:val="48"/>
          <w:lang w:val="sr-Latn-CS"/>
        </w:rPr>
        <w:t>NASTAVA U ŠKOLSKOJ 202</w:t>
      </w:r>
      <w:r w:rsidR="004645AB">
        <w:rPr>
          <w:b/>
          <w:sz w:val="48"/>
          <w:szCs w:val="48"/>
          <w:lang w:val="sr-Latn-CS"/>
        </w:rPr>
        <w:t>4</w:t>
      </w:r>
      <w:r>
        <w:rPr>
          <w:b/>
          <w:sz w:val="48"/>
          <w:szCs w:val="48"/>
          <w:lang w:val="sr-Latn-CS"/>
        </w:rPr>
        <w:t>/2</w:t>
      </w:r>
      <w:r w:rsidR="004645AB">
        <w:rPr>
          <w:b/>
          <w:sz w:val="48"/>
          <w:szCs w:val="48"/>
          <w:lang w:val="sr-Latn-CS"/>
        </w:rPr>
        <w:t>5</w:t>
      </w:r>
      <w:r>
        <w:rPr>
          <w:b/>
          <w:sz w:val="48"/>
          <w:szCs w:val="48"/>
          <w:lang w:val="sr-Latn-CS"/>
        </w:rPr>
        <w:t>.godini</w:t>
      </w:r>
    </w:p>
    <w:p w:rsidR="00F66B12" w:rsidRDefault="00F66B12" w:rsidP="00F66B12">
      <w:pPr>
        <w:tabs>
          <w:tab w:val="left" w:pos="3060"/>
        </w:tabs>
        <w:jc w:val="center"/>
        <w:rPr>
          <w:b/>
          <w:sz w:val="48"/>
          <w:szCs w:val="48"/>
          <w:lang w:val="sr-Latn-CS"/>
        </w:rPr>
      </w:pPr>
    </w:p>
    <w:p w:rsidR="00F66B12" w:rsidRPr="00D1035C" w:rsidRDefault="00F66B12" w:rsidP="00F66B12">
      <w:pPr>
        <w:tabs>
          <w:tab w:val="left" w:pos="3060"/>
        </w:tabs>
        <w:jc w:val="center"/>
        <w:rPr>
          <w:b/>
          <w:sz w:val="48"/>
          <w:szCs w:val="48"/>
          <w:lang w:val="sr-Latn-CS"/>
        </w:rPr>
      </w:pPr>
      <w:r>
        <w:rPr>
          <w:b/>
          <w:sz w:val="48"/>
          <w:szCs w:val="48"/>
          <w:lang w:val="sr-Latn-CS"/>
        </w:rPr>
        <w:t>Podjela časova teorijske i praktične nastave na nastavnike</w:t>
      </w:r>
    </w:p>
    <w:p w:rsidR="00F66B12" w:rsidRDefault="00F66B12" w:rsidP="00F66B12">
      <w:pPr>
        <w:jc w:val="center"/>
        <w:rPr>
          <w:sz w:val="48"/>
          <w:szCs w:val="48"/>
          <w:lang w:val="sr-Latn-CS"/>
        </w:rPr>
      </w:pPr>
    </w:p>
    <w:p w:rsidR="00F66B12" w:rsidRDefault="00F66B12" w:rsidP="00F66B12">
      <w:pPr>
        <w:jc w:val="center"/>
        <w:rPr>
          <w:sz w:val="48"/>
          <w:szCs w:val="48"/>
          <w:lang w:val="sr-Latn-CS"/>
        </w:rPr>
      </w:pPr>
    </w:p>
    <w:p w:rsidR="00F66B12" w:rsidRDefault="00F66B12" w:rsidP="00F66B12">
      <w:pPr>
        <w:jc w:val="center"/>
        <w:rPr>
          <w:sz w:val="48"/>
          <w:szCs w:val="48"/>
          <w:lang w:val="sr-Latn-CS"/>
        </w:rPr>
      </w:pPr>
    </w:p>
    <w:p w:rsidR="00F66B12" w:rsidRDefault="00F66B12" w:rsidP="00F66B12">
      <w:pPr>
        <w:jc w:val="center"/>
        <w:rPr>
          <w:sz w:val="48"/>
          <w:szCs w:val="48"/>
          <w:lang w:val="sr-Latn-CS"/>
        </w:rPr>
      </w:pPr>
    </w:p>
    <w:p w:rsidR="00F66B12" w:rsidRDefault="00F66B12" w:rsidP="00F66B12">
      <w:pPr>
        <w:jc w:val="center"/>
        <w:rPr>
          <w:sz w:val="48"/>
          <w:szCs w:val="48"/>
          <w:lang w:val="sr-Latn-CS"/>
        </w:rPr>
      </w:pPr>
    </w:p>
    <w:p w:rsidR="00F66B12" w:rsidRDefault="00F66B12" w:rsidP="00F66B12">
      <w:pPr>
        <w:jc w:val="center"/>
        <w:rPr>
          <w:sz w:val="48"/>
          <w:szCs w:val="48"/>
          <w:lang w:val="sr-Latn-CS"/>
        </w:rPr>
      </w:pPr>
    </w:p>
    <w:p w:rsidR="00F66B12" w:rsidRDefault="00F66B12" w:rsidP="00F66B12">
      <w:pPr>
        <w:rPr>
          <w:sz w:val="48"/>
          <w:szCs w:val="48"/>
          <w:lang w:val="sr-Latn-CS"/>
        </w:rPr>
      </w:pPr>
    </w:p>
    <w:p w:rsidR="00F66B12" w:rsidRDefault="00F66B12" w:rsidP="00F66B12">
      <w:pPr>
        <w:rPr>
          <w:sz w:val="48"/>
          <w:szCs w:val="48"/>
          <w:lang w:val="sr-Latn-CS"/>
        </w:rPr>
      </w:pPr>
    </w:p>
    <w:p w:rsidR="00F66B12" w:rsidRDefault="00F66B12" w:rsidP="00F66B12">
      <w:pPr>
        <w:rPr>
          <w:sz w:val="48"/>
          <w:szCs w:val="48"/>
          <w:lang w:val="sr-Latn-CS"/>
        </w:rPr>
      </w:pPr>
    </w:p>
    <w:p w:rsidR="00F66B12" w:rsidRPr="00AE2D07" w:rsidRDefault="00F66B12" w:rsidP="00F66B12">
      <w:pPr>
        <w:rPr>
          <w:sz w:val="28"/>
          <w:szCs w:val="28"/>
          <w:lang w:val="sr-Latn-CS"/>
        </w:rPr>
      </w:pPr>
    </w:p>
    <w:p w:rsidR="00F66B12" w:rsidRDefault="00F66B12" w:rsidP="00F66B12">
      <w:pPr>
        <w:rPr>
          <w:sz w:val="28"/>
          <w:szCs w:val="28"/>
          <w:lang w:val="sr-Latn-CS"/>
        </w:rPr>
      </w:pPr>
    </w:p>
    <w:p w:rsidR="002352A4" w:rsidRDefault="002352A4" w:rsidP="00F66B12">
      <w:pPr>
        <w:rPr>
          <w:sz w:val="28"/>
          <w:szCs w:val="28"/>
          <w:lang w:val="sr-Latn-CS"/>
        </w:rPr>
      </w:pPr>
    </w:p>
    <w:p w:rsidR="002352A4" w:rsidRPr="00AE2D07" w:rsidRDefault="002352A4" w:rsidP="00F66B12">
      <w:pPr>
        <w:rPr>
          <w:sz w:val="28"/>
          <w:szCs w:val="28"/>
          <w:lang w:val="sr-Latn-CS"/>
        </w:rPr>
      </w:pPr>
    </w:p>
    <w:p w:rsidR="00F66B12" w:rsidRPr="00AE2D07" w:rsidRDefault="00F66B12" w:rsidP="00F66B12">
      <w:pPr>
        <w:rPr>
          <w:sz w:val="28"/>
          <w:szCs w:val="28"/>
          <w:lang w:val="sr-Latn-CS"/>
        </w:rPr>
      </w:pPr>
    </w:p>
    <w:p w:rsidR="00F66B12" w:rsidRDefault="00F66B12" w:rsidP="00F66B12">
      <w:pPr>
        <w:rPr>
          <w:sz w:val="28"/>
          <w:szCs w:val="28"/>
          <w:lang w:val="sr-Latn-CS"/>
        </w:rPr>
      </w:pPr>
    </w:p>
    <w:p w:rsidR="00F66B12" w:rsidRPr="00AE2D07" w:rsidRDefault="00F66B12" w:rsidP="00F66B12">
      <w:pPr>
        <w:rPr>
          <w:sz w:val="28"/>
          <w:szCs w:val="28"/>
          <w:lang w:val="sr-Latn-CS"/>
        </w:rPr>
      </w:pPr>
    </w:p>
    <w:p w:rsidR="00F66B12" w:rsidRDefault="00F66B12" w:rsidP="00F66B12">
      <w:pPr>
        <w:jc w:val="center"/>
        <w:rPr>
          <w:b/>
          <w:sz w:val="28"/>
          <w:szCs w:val="28"/>
          <w:lang w:val="sr-Latn-CS"/>
        </w:rPr>
      </w:pPr>
      <w:r w:rsidRPr="00D30AA9">
        <w:rPr>
          <w:b/>
          <w:sz w:val="28"/>
          <w:szCs w:val="28"/>
          <w:lang w:val="sr-Latn-CS"/>
        </w:rPr>
        <w:lastRenderedPageBreak/>
        <w:t>Crnogorski-srpski, bosanski, hrva</w:t>
      </w:r>
      <w:r>
        <w:rPr>
          <w:b/>
          <w:sz w:val="28"/>
          <w:szCs w:val="28"/>
          <w:lang w:val="sr-Latn-CS"/>
        </w:rPr>
        <w:t>tski jezik i književnost   --</w:t>
      </w:r>
      <w:r w:rsidR="00EF22A8">
        <w:rPr>
          <w:b/>
          <w:sz w:val="28"/>
          <w:szCs w:val="28"/>
          <w:lang w:val="sr-Latn-CS"/>
        </w:rPr>
        <w:t>43</w:t>
      </w:r>
      <w:r w:rsidRPr="00D30AA9">
        <w:rPr>
          <w:b/>
          <w:sz w:val="28"/>
          <w:szCs w:val="28"/>
          <w:lang w:val="sr-Latn-CS"/>
        </w:rPr>
        <w:t xml:space="preserve"> časova</w:t>
      </w:r>
    </w:p>
    <w:p w:rsidR="004645AB" w:rsidRPr="00D30AA9" w:rsidRDefault="004645AB" w:rsidP="00F66B12">
      <w:pPr>
        <w:jc w:val="center"/>
        <w:rPr>
          <w:b/>
          <w:sz w:val="28"/>
          <w:szCs w:val="28"/>
          <w:lang w:val="sr-Latn-CS"/>
        </w:rPr>
      </w:pPr>
      <w:r>
        <w:rPr>
          <w:b/>
          <w:sz w:val="28"/>
          <w:szCs w:val="28"/>
          <w:lang w:val="sr-Latn-CS"/>
        </w:rPr>
        <w:t>Komunikologija - 1</w:t>
      </w:r>
    </w:p>
    <w:p w:rsidR="00F66B12" w:rsidRPr="00D30AA9" w:rsidRDefault="00F66B12" w:rsidP="00F66B12">
      <w:pPr>
        <w:jc w:val="center"/>
        <w:rPr>
          <w:b/>
          <w:sz w:val="28"/>
          <w:szCs w:val="28"/>
          <w:lang w:val="sr-Latn-CS"/>
        </w:rPr>
      </w:pPr>
    </w:p>
    <w:p w:rsidR="00F66B12" w:rsidRDefault="00F66B12" w:rsidP="00F66B12">
      <w:pPr>
        <w:jc w:val="both"/>
      </w:pPr>
      <w:r w:rsidRPr="004B374E">
        <w:rPr>
          <w:i/>
        </w:rPr>
        <w:t>Crnogorski-srpski, bosanski, hrvatski jezik i književnost</w:t>
      </w:r>
      <w:r w:rsidRPr="004B374E">
        <w:t>: I</w:t>
      </w:r>
      <w:r w:rsidRPr="004B374E">
        <w:rPr>
          <w:vertAlign w:val="subscript"/>
        </w:rPr>
        <w:t>1</w:t>
      </w:r>
      <w:r w:rsidRPr="004B374E">
        <w:t>(4), I</w:t>
      </w:r>
      <w:r w:rsidRPr="004B374E">
        <w:rPr>
          <w:vertAlign w:val="subscript"/>
        </w:rPr>
        <w:t>2</w:t>
      </w:r>
      <w:r w:rsidRPr="004B374E">
        <w:t>(3), I</w:t>
      </w:r>
      <w:r w:rsidRPr="004B374E">
        <w:rPr>
          <w:vertAlign w:val="subscript"/>
        </w:rPr>
        <w:t>3</w:t>
      </w:r>
      <w:r w:rsidRPr="004B374E">
        <w:t>(3),</w:t>
      </w:r>
      <w:r w:rsidR="0070728C">
        <w:t xml:space="preserve"> I</w:t>
      </w:r>
      <w:r w:rsidR="0070728C">
        <w:rPr>
          <w:vertAlign w:val="subscript"/>
        </w:rPr>
        <w:t>4</w:t>
      </w:r>
      <w:r w:rsidR="0070728C">
        <w:t>(3),</w:t>
      </w:r>
      <w:r w:rsidRPr="004B374E">
        <w:t xml:space="preserve"> II</w:t>
      </w:r>
      <w:r w:rsidRPr="004B374E">
        <w:rPr>
          <w:vertAlign w:val="subscript"/>
        </w:rPr>
        <w:t>1</w:t>
      </w:r>
      <w:r w:rsidRPr="004B374E">
        <w:t>(4), II</w:t>
      </w:r>
      <w:r w:rsidRPr="004B374E">
        <w:rPr>
          <w:vertAlign w:val="subscript"/>
        </w:rPr>
        <w:t>2</w:t>
      </w:r>
      <w:r w:rsidRPr="004B374E">
        <w:t>(3), II</w:t>
      </w:r>
      <w:r w:rsidRPr="004B374E">
        <w:rPr>
          <w:vertAlign w:val="subscript"/>
        </w:rPr>
        <w:t>3</w:t>
      </w:r>
      <w:r w:rsidRPr="004B374E">
        <w:t>(3),</w:t>
      </w:r>
      <w:r w:rsidR="004645AB">
        <w:t>II</w:t>
      </w:r>
      <w:r w:rsidR="004645AB">
        <w:rPr>
          <w:vertAlign w:val="subscript"/>
        </w:rPr>
        <w:t>4</w:t>
      </w:r>
      <w:r w:rsidR="004645AB">
        <w:t xml:space="preserve"> (3),</w:t>
      </w:r>
      <w:r w:rsidRPr="004B374E">
        <w:t xml:space="preserve"> III</w:t>
      </w:r>
      <w:r w:rsidRPr="004B374E">
        <w:rPr>
          <w:vertAlign w:val="subscript"/>
        </w:rPr>
        <w:t>1</w:t>
      </w:r>
      <w:r w:rsidRPr="004B374E">
        <w:t>(4), III</w:t>
      </w:r>
      <w:r w:rsidRPr="004B374E">
        <w:rPr>
          <w:vertAlign w:val="subscript"/>
        </w:rPr>
        <w:t>2</w:t>
      </w:r>
      <w:r>
        <w:t>(3</w:t>
      </w:r>
      <w:r w:rsidRPr="004B374E">
        <w:t>), III</w:t>
      </w:r>
      <w:r w:rsidRPr="004B374E">
        <w:rPr>
          <w:vertAlign w:val="subscript"/>
        </w:rPr>
        <w:t>3</w:t>
      </w:r>
      <w:r w:rsidRPr="004B374E">
        <w:t>(3), IV</w:t>
      </w:r>
      <w:r w:rsidRPr="004B374E">
        <w:rPr>
          <w:vertAlign w:val="subscript"/>
        </w:rPr>
        <w:t>1</w:t>
      </w:r>
      <w:r w:rsidRPr="004B374E">
        <w:t>(4) , IV</w:t>
      </w:r>
      <w:r w:rsidRPr="004B374E">
        <w:rPr>
          <w:vertAlign w:val="subscript"/>
        </w:rPr>
        <w:t>2</w:t>
      </w:r>
      <w:r w:rsidR="00EF22A8">
        <w:t>(3</w:t>
      </w:r>
      <w:r w:rsidR="004645AB">
        <w:t>)</w:t>
      </w:r>
    </w:p>
    <w:p w:rsidR="004645AB" w:rsidRPr="004645AB" w:rsidRDefault="004645AB" w:rsidP="00F66B12">
      <w:pPr>
        <w:jc w:val="both"/>
      </w:pPr>
      <w:r w:rsidRPr="004645AB">
        <w:rPr>
          <w:i/>
        </w:rPr>
        <w:t>Konunikologija</w:t>
      </w:r>
      <w:r>
        <w:t xml:space="preserve"> I</w:t>
      </w:r>
      <w:r>
        <w:rPr>
          <w:vertAlign w:val="subscript"/>
        </w:rPr>
        <w:t>1</w:t>
      </w:r>
      <w:r>
        <w:t xml:space="preserve"> (1)</w:t>
      </w:r>
    </w:p>
    <w:p w:rsidR="00F66B12" w:rsidRPr="00D30AA9" w:rsidRDefault="00F66B12" w:rsidP="00F66B12">
      <w:pPr>
        <w:jc w:val="center"/>
        <w:rPr>
          <w:b/>
          <w:sz w:val="28"/>
          <w:szCs w:val="28"/>
        </w:rPr>
      </w:pPr>
    </w:p>
    <w:tbl>
      <w:tblPr>
        <w:tblStyle w:val="GridTable4Accent1"/>
        <w:tblW w:w="9946" w:type="dxa"/>
        <w:tblInd w:w="-808" w:type="dxa"/>
        <w:tblLayout w:type="fixed"/>
        <w:tblLook w:val="04A0" w:firstRow="1" w:lastRow="0" w:firstColumn="1" w:lastColumn="0" w:noHBand="0" w:noVBand="1"/>
      </w:tblPr>
      <w:tblGrid>
        <w:gridCol w:w="2447"/>
        <w:gridCol w:w="4615"/>
        <w:gridCol w:w="2884"/>
      </w:tblGrid>
      <w:tr w:rsidR="001F5563" w:rsidTr="004645AB">
        <w:trPr>
          <w:cnfStyle w:val="100000000000" w:firstRow="1" w:lastRow="0" w:firstColumn="0" w:lastColumn="0" w:oddVBand="0" w:evenVBand="0" w:oddHBand="0" w:evenHBand="0"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447" w:type="dxa"/>
          </w:tcPr>
          <w:p w:rsidR="001F5563" w:rsidRDefault="001F5563" w:rsidP="001F5563">
            <w:pPr>
              <w:tabs>
                <w:tab w:val="left" w:pos="2280"/>
              </w:tabs>
              <w:spacing w:line="276" w:lineRule="auto"/>
              <w:jc w:val="center"/>
              <w:rPr>
                <w:sz w:val="36"/>
                <w:szCs w:val="36"/>
                <w:vertAlign w:val="subscript"/>
              </w:rPr>
            </w:pPr>
          </w:p>
        </w:tc>
        <w:tc>
          <w:tcPr>
            <w:tcW w:w="4615" w:type="dxa"/>
            <w:hideMark/>
          </w:tcPr>
          <w:p w:rsidR="001F5563" w:rsidRDefault="001F5563" w:rsidP="001F556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884" w:type="dxa"/>
            <w:hideMark/>
          </w:tcPr>
          <w:p w:rsidR="001F5563" w:rsidRDefault="001F5563" w:rsidP="001F556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1F5563" w:rsidTr="000A428A">
        <w:trPr>
          <w:cnfStyle w:val="000000100000" w:firstRow="0" w:lastRow="0" w:firstColumn="0" w:lastColumn="0" w:oddVBand="0" w:evenVBand="0" w:oddHBand="1" w:evenHBand="0" w:firstRowFirstColumn="0" w:firstRowLastColumn="0" w:lastRowFirstColumn="0" w:lastRowLastColumn="0"/>
          <w:trHeight w:hRule="exact" w:val="732"/>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1F5563" w:rsidRDefault="00EF22A8" w:rsidP="000A428A">
            <w:pPr>
              <w:tabs>
                <w:tab w:val="left" w:pos="2280"/>
              </w:tabs>
              <w:spacing w:line="276" w:lineRule="auto"/>
              <w:jc w:val="center"/>
              <w:rPr>
                <w:sz w:val="28"/>
                <w:szCs w:val="28"/>
              </w:rPr>
            </w:pPr>
            <w:r>
              <w:rPr>
                <w:sz w:val="28"/>
                <w:szCs w:val="28"/>
              </w:rPr>
              <w:t>Zejak Dragiša</w:t>
            </w:r>
          </w:p>
        </w:tc>
        <w:tc>
          <w:tcPr>
            <w:tcW w:w="4615" w:type="dxa"/>
            <w:hideMark/>
          </w:tcPr>
          <w:p w:rsidR="001F5563" w:rsidRDefault="004645AB"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sidR="0070728C">
              <w:t>I</w:t>
            </w:r>
            <w:r w:rsidR="001F5563">
              <w:rPr>
                <w:vertAlign w:val="subscript"/>
              </w:rPr>
              <w:t>1</w:t>
            </w:r>
            <w:r w:rsidR="0070728C">
              <w:t>(4),</w:t>
            </w:r>
            <w:r>
              <w:t>I</w:t>
            </w:r>
            <w:r w:rsidR="0070728C">
              <w:t>I</w:t>
            </w:r>
            <w:r w:rsidR="001F5563">
              <w:rPr>
                <w:vertAlign w:val="subscript"/>
              </w:rPr>
              <w:t>2</w:t>
            </w:r>
            <w:r w:rsidR="001F5563">
              <w:t xml:space="preserve">(3), </w:t>
            </w:r>
            <w:r w:rsidR="0070728C">
              <w:t>I</w:t>
            </w:r>
            <w:r>
              <w:t>I</w:t>
            </w:r>
            <w:r w:rsidR="0070728C">
              <w:rPr>
                <w:vertAlign w:val="subscript"/>
              </w:rPr>
              <w:t>3</w:t>
            </w:r>
            <w:r w:rsidR="0070728C">
              <w:t>(3</w:t>
            </w:r>
            <w:r w:rsidR="001F5563">
              <w:t>),</w:t>
            </w:r>
            <w:r>
              <w:t xml:space="preserve"> IV</w:t>
            </w:r>
            <w:r w:rsidR="0070728C">
              <w:rPr>
                <w:vertAlign w:val="subscript"/>
              </w:rPr>
              <w:t>1</w:t>
            </w:r>
            <w:r w:rsidR="0070728C">
              <w:t>(4</w:t>
            </w:r>
            <w:r w:rsidR="001F5563">
              <w:t xml:space="preserve">), </w:t>
            </w:r>
            <w:r w:rsidR="0070728C">
              <w:t>I</w:t>
            </w:r>
            <w:r>
              <w:t>V</w:t>
            </w:r>
            <w:r w:rsidR="0070728C">
              <w:rPr>
                <w:vertAlign w:val="subscript"/>
              </w:rPr>
              <w:t>2</w:t>
            </w:r>
            <w:r w:rsidR="001F5563">
              <w:t>(3)</w:t>
            </w:r>
          </w:p>
        </w:tc>
        <w:tc>
          <w:tcPr>
            <w:tcW w:w="2884" w:type="dxa"/>
            <w:hideMark/>
          </w:tcPr>
          <w:p w:rsidR="001F5563" w:rsidRDefault="00EF22A8"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w:t>
            </w:r>
          </w:p>
        </w:tc>
      </w:tr>
      <w:tr w:rsidR="001F5563" w:rsidTr="000A428A">
        <w:trPr>
          <w:trHeight w:hRule="exact" w:val="732"/>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1F5563" w:rsidRDefault="00EF22A8" w:rsidP="000A428A">
            <w:pPr>
              <w:tabs>
                <w:tab w:val="left" w:pos="2280"/>
              </w:tabs>
              <w:spacing w:line="276" w:lineRule="auto"/>
              <w:jc w:val="center"/>
              <w:rPr>
                <w:sz w:val="28"/>
                <w:szCs w:val="28"/>
              </w:rPr>
            </w:pPr>
            <w:r>
              <w:rPr>
                <w:sz w:val="28"/>
                <w:szCs w:val="28"/>
              </w:rPr>
              <w:t>Pantović Dubravka</w:t>
            </w:r>
          </w:p>
        </w:tc>
        <w:tc>
          <w:tcPr>
            <w:tcW w:w="4615" w:type="dxa"/>
            <w:hideMark/>
          </w:tcPr>
          <w:p w:rsidR="001F5563" w:rsidRPr="0099060B" w:rsidRDefault="001F5563" w:rsidP="0070728C">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t>I</w:t>
            </w:r>
            <w:r w:rsidR="004645AB">
              <w:rPr>
                <w:vertAlign w:val="subscript"/>
              </w:rPr>
              <w:t>2</w:t>
            </w:r>
            <w:r w:rsidR="0070728C">
              <w:t>(3)</w:t>
            </w:r>
            <w:r w:rsidR="004645AB">
              <w:t xml:space="preserve">, </w:t>
            </w:r>
            <w:r w:rsidR="00EF22A8">
              <w:t>I</w:t>
            </w:r>
            <w:r w:rsidR="004645AB">
              <w:rPr>
                <w:vertAlign w:val="subscript"/>
              </w:rPr>
              <w:t>3</w:t>
            </w:r>
            <w:r w:rsidR="004645AB">
              <w:t xml:space="preserve">(3), </w:t>
            </w:r>
            <w:r>
              <w:t>I</w:t>
            </w:r>
            <w:r w:rsidR="004645AB">
              <w:rPr>
                <w:vertAlign w:val="subscript"/>
              </w:rPr>
              <w:t>4</w:t>
            </w:r>
            <w:r w:rsidR="00EF22A8">
              <w:t>(3</w:t>
            </w:r>
            <w:r>
              <w:t xml:space="preserve">), </w:t>
            </w:r>
            <w:r w:rsidR="004645AB">
              <w:t>II</w:t>
            </w:r>
            <w:r w:rsidR="004645AB">
              <w:rPr>
                <w:vertAlign w:val="subscript"/>
              </w:rPr>
              <w:t>4</w:t>
            </w:r>
            <w:r>
              <w:t xml:space="preserve">(3) , </w:t>
            </w:r>
            <w:r w:rsidR="004645AB">
              <w:t>III</w:t>
            </w:r>
            <w:r w:rsidR="004645AB">
              <w:rPr>
                <w:vertAlign w:val="subscript"/>
              </w:rPr>
              <w:t>1</w:t>
            </w:r>
            <w:r w:rsidR="004645AB">
              <w:t>(4</w:t>
            </w:r>
            <w:r>
              <w:t>)</w:t>
            </w:r>
          </w:p>
        </w:tc>
        <w:tc>
          <w:tcPr>
            <w:tcW w:w="2884" w:type="dxa"/>
            <w:hideMark/>
          </w:tcPr>
          <w:p w:rsidR="001F5563" w:rsidRDefault="00EF22A8" w:rsidP="001F5563">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16</w:t>
            </w:r>
          </w:p>
        </w:tc>
      </w:tr>
      <w:tr w:rsidR="001F5563" w:rsidTr="000A428A">
        <w:trPr>
          <w:cnfStyle w:val="000000100000" w:firstRow="0" w:lastRow="0" w:firstColumn="0" w:lastColumn="0" w:oddVBand="0" w:evenVBand="0" w:oddHBand="1" w:evenHBand="0" w:firstRowFirstColumn="0" w:firstRowLastColumn="0" w:lastRowFirstColumn="0" w:lastRowLastColumn="0"/>
          <w:trHeight w:hRule="exact" w:val="732"/>
        </w:trPr>
        <w:tc>
          <w:tcPr>
            <w:cnfStyle w:val="001000000000" w:firstRow="0" w:lastRow="0" w:firstColumn="1" w:lastColumn="0" w:oddVBand="0" w:evenVBand="0" w:oddHBand="0" w:evenHBand="0" w:firstRowFirstColumn="0" w:firstRowLastColumn="0" w:lastRowFirstColumn="0" w:lastRowLastColumn="0"/>
            <w:tcW w:w="2447" w:type="dxa"/>
            <w:vAlign w:val="center"/>
          </w:tcPr>
          <w:p w:rsidR="001F5563" w:rsidRDefault="001850C6" w:rsidP="000A428A">
            <w:pPr>
              <w:tabs>
                <w:tab w:val="left" w:pos="2280"/>
              </w:tabs>
              <w:spacing w:line="276" w:lineRule="auto"/>
              <w:jc w:val="center"/>
              <w:rPr>
                <w:sz w:val="28"/>
                <w:szCs w:val="28"/>
              </w:rPr>
            </w:pPr>
            <w:r>
              <w:rPr>
                <w:sz w:val="28"/>
                <w:szCs w:val="28"/>
              </w:rPr>
              <w:t>Dedejić Danijela</w:t>
            </w:r>
          </w:p>
        </w:tc>
        <w:tc>
          <w:tcPr>
            <w:tcW w:w="4615" w:type="dxa"/>
            <w:hideMark/>
          </w:tcPr>
          <w:p w:rsidR="001F5563" w:rsidRDefault="0070728C"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sidR="004645AB">
              <w:rPr>
                <w:vertAlign w:val="subscript"/>
              </w:rPr>
              <w:t>1</w:t>
            </w:r>
            <w:r w:rsidR="004645AB">
              <w:t>(4</w:t>
            </w:r>
            <w:r w:rsidR="00EF22A8">
              <w:t>),</w:t>
            </w:r>
            <w:r w:rsidR="001F5563">
              <w:t>I</w:t>
            </w:r>
            <w:r w:rsidR="004645AB">
              <w:t>I</w:t>
            </w:r>
            <w:r>
              <w:t>I</w:t>
            </w:r>
            <w:r w:rsidR="004645AB">
              <w:rPr>
                <w:vertAlign w:val="subscript"/>
              </w:rPr>
              <w:t>2</w:t>
            </w:r>
            <w:r w:rsidR="00EF22A8">
              <w:t>(3), I</w:t>
            </w:r>
            <w:r w:rsidR="004645AB">
              <w:t>II</w:t>
            </w:r>
            <w:r w:rsidR="004645AB">
              <w:rPr>
                <w:vertAlign w:val="subscript"/>
              </w:rPr>
              <w:t>3</w:t>
            </w:r>
            <w:r w:rsidR="004645AB">
              <w:t>(3</w:t>
            </w:r>
            <w:r w:rsidR="001F5563">
              <w:t>)</w:t>
            </w:r>
          </w:p>
          <w:p w:rsidR="004645AB" w:rsidRPr="004645AB" w:rsidRDefault="004645AB"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highlight w:val="yellow"/>
                <w:vertAlign w:val="superscript"/>
              </w:rPr>
            </w:pPr>
            <w:r>
              <w:t>I</w:t>
            </w:r>
            <w:r>
              <w:rPr>
                <w:vertAlign w:val="subscript"/>
              </w:rPr>
              <w:t>1</w:t>
            </w:r>
            <w:r>
              <w:t>(1)</w:t>
            </w:r>
            <w:r>
              <w:rPr>
                <w:vertAlign w:val="superscript"/>
              </w:rPr>
              <w:t>komunikologija</w:t>
            </w:r>
          </w:p>
        </w:tc>
        <w:tc>
          <w:tcPr>
            <w:tcW w:w="2884" w:type="dxa"/>
            <w:hideMark/>
          </w:tcPr>
          <w:p w:rsidR="001F5563" w:rsidRDefault="00C87512"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4645AB">
              <w:rPr>
                <w:sz w:val="28"/>
                <w:szCs w:val="28"/>
              </w:rPr>
              <w:t>1</w:t>
            </w:r>
          </w:p>
        </w:tc>
      </w:tr>
    </w:tbl>
    <w:p w:rsidR="001F5563" w:rsidRDefault="001F5563" w:rsidP="001F5563">
      <w:pPr>
        <w:rPr>
          <w:sz w:val="28"/>
          <w:szCs w:val="28"/>
        </w:rPr>
      </w:pPr>
    </w:p>
    <w:p w:rsidR="004645AB" w:rsidRDefault="004645AB" w:rsidP="001F5563">
      <w:pPr>
        <w:rPr>
          <w:sz w:val="28"/>
          <w:szCs w:val="28"/>
        </w:rPr>
      </w:pPr>
    </w:p>
    <w:p w:rsidR="004645AB" w:rsidRDefault="004645AB" w:rsidP="001F5563">
      <w:pPr>
        <w:rPr>
          <w:sz w:val="28"/>
          <w:szCs w:val="28"/>
        </w:rPr>
      </w:pPr>
    </w:p>
    <w:p w:rsidR="004645AB" w:rsidRDefault="004645AB" w:rsidP="001F5563">
      <w:pPr>
        <w:rPr>
          <w:sz w:val="28"/>
          <w:szCs w:val="28"/>
        </w:rPr>
      </w:pPr>
    </w:p>
    <w:p w:rsidR="004645AB" w:rsidRDefault="004645AB" w:rsidP="001F5563">
      <w:pPr>
        <w:rPr>
          <w:sz w:val="28"/>
          <w:szCs w:val="28"/>
        </w:rPr>
      </w:pPr>
    </w:p>
    <w:p w:rsidR="00F66B12" w:rsidRPr="00D30AA9" w:rsidRDefault="00F66B12" w:rsidP="00F66B12">
      <w:pPr>
        <w:jc w:val="center"/>
        <w:rPr>
          <w:b/>
          <w:sz w:val="28"/>
          <w:szCs w:val="28"/>
        </w:rPr>
      </w:pPr>
    </w:p>
    <w:p w:rsidR="00F66B12" w:rsidRPr="00D30AA9" w:rsidRDefault="001F5563" w:rsidP="00F66B12">
      <w:pPr>
        <w:jc w:val="center"/>
        <w:rPr>
          <w:b/>
          <w:sz w:val="28"/>
          <w:szCs w:val="28"/>
        </w:rPr>
      </w:pPr>
      <w:r>
        <w:rPr>
          <w:b/>
          <w:sz w:val="28"/>
          <w:szCs w:val="28"/>
        </w:rPr>
        <w:t xml:space="preserve">Engleski  jezik  -- </w:t>
      </w:r>
      <w:r w:rsidR="004645AB">
        <w:rPr>
          <w:b/>
          <w:sz w:val="28"/>
          <w:szCs w:val="28"/>
        </w:rPr>
        <w:t>37</w:t>
      </w:r>
      <w:r w:rsidR="00F66B12" w:rsidRPr="00D30AA9">
        <w:rPr>
          <w:b/>
          <w:sz w:val="28"/>
          <w:szCs w:val="28"/>
        </w:rPr>
        <w:t xml:space="preserve"> časova</w:t>
      </w:r>
    </w:p>
    <w:p w:rsidR="00F66B12" w:rsidRPr="00D30AA9" w:rsidRDefault="00F66B12" w:rsidP="00F66B12">
      <w:pPr>
        <w:jc w:val="center"/>
        <w:rPr>
          <w:b/>
          <w:sz w:val="28"/>
          <w:szCs w:val="28"/>
        </w:rPr>
      </w:pPr>
    </w:p>
    <w:p w:rsidR="0070728C" w:rsidRPr="004B374E" w:rsidRDefault="00F66B12" w:rsidP="0070728C">
      <w:pPr>
        <w:jc w:val="both"/>
      </w:pPr>
      <w:r w:rsidRPr="004B374E">
        <w:rPr>
          <w:i/>
        </w:rPr>
        <w:t>Engleski  jezik</w:t>
      </w:r>
      <w:r w:rsidR="0070728C" w:rsidRPr="0070728C">
        <w:t xml:space="preserve"> </w:t>
      </w:r>
      <w:r w:rsidR="004645AB" w:rsidRPr="004B374E">
        <w:t>I</w:t>
      </w:r>
      <w:r w:rsidR="004645AB" w:rsidRPr="004B374E">
        <w:rPr>
          <w:vertAlign w:val="subscript"/>
        </w:rPr>
        <w:t>1</w:t>
      </w:r>
      <w:r w:rsidR="004645AB">
        <w:t>(3</w:t>
      </w:r>
      <w:r w:rsidR="004645AB" w:rsidRPr="004B374E">
        <w:t>), I</w:t>
      </w:r>
      <w:r w:rsidR="004645AB" w:rsidRPr="004B374E">
        <w:rPr>
          <w:vertAlign w:val="subscript"/>
        </w:rPr>
        <w:t>2</w:t>
      </w:r>
      <w:r w:rsidR="004645AB" w:rsidRPr="004B374E">
        <w:t>(3), I</w:t>
      </w:r>
      <w:r w:rsidR="004645AB" w:rsidRPr="004B374E">
        <w:rPr>
          <w:vertAlign w:val="subscript"/>
        </w:rPr>
        <w:t>3</w:t>
      </w:r>
      <w:r w:rsidR="004645AB" w:rsidRPr="004B374E">
        <w:t>(3),</w:t>
      </w:r>
      <w:r w:rsidR="004645AB">
        <w:t xml:space="preserve"> I</w:t>
      </w:r>
      <w:r w:rsidR="004645AB">
        <w:rPr>
          <w:vertAlign w:val="subscript"/>
        </w:rPr>
        <w:t>4</w:t>
      </w:r>
      <w:r w:rsidR="004645AB">
        <w:t>(3),</w:t>
      </w:r>
      <w:r w:rsidR="004645AB" w:rsidRPr="004B374E">
        <w:t xml:space="preserve"> II</w:t>
      </w:r>
      <w:r w:rsidR="004645AB" w:rsidRPr="004B374E">
        <w:rPr>
          <w:vertAlign w:val="subscript"/>
        </w:rPr>
        <w:t>1</w:t>
      </w:r>
      <w:r w:rsidR="004645AB">
        <w:t>(3</w:t>
      </w:r>
      <w:r w:rsidR="004645AB" w:rsidRPr="004B374E">
        <w:t>), II</w:t>
      </w:r>
      <w:r w:rsidR="004645AB" w:rsidRPr="004B374E">
        <w:rPr>
          <w:vertAlign w:val="subscript"/>
        </w:rPr>
        <w:t>2</w:t>
      </w:r>
      <w:r w:rsidR="004645AB" w:rsidRPr="004B374E">
        <w:t>(3), II</w:t>
      </w:r>
      <w:r w:rsidR="004645AB" w:rsidRPr="004B374E">
        <w:rPr>
          <w:vertAlign w:val="subscript"/>
        </w:rPr>
        <w:t>3</w:t>
      </w:r>
      <w:r w:rsidR="004645AB" w:rsidRPr="004B374E">
        <w:t>(3),</w:t>
      </w:r>
      <w:r w:rsidR="004645AB">
        <w:t>II</w:t>
      </w:r>
      <w:r w:rsidR="004645AB">
        <w:rPr>
          <w:vertAlign w:val="subscript"/>
        </w:rPr>
        <w:t>4</w:t>
      </w:r>
      <w:r w:rsidR="004645AB">
        <w:t xml:space="preserve"> (2),</w:t>
      </w:r>
      <w:r w:rsidR="004645AB" w:rsidRPr="004B374E">
        <w:t xml:space="preserve"> III</w:t>
      </w:r>
      <w:r w:rsidR="004645AB" w:rsidRPr="004B374E">
        <w:rPr>
          <w:vertAlign w:val="subscript"/>
        </w:rPr>
        <w:t>1</w:t>
      </w:r>
      <w:r w:rsidR="004645AB" w:rsidRPr="004B374E">
        <w:t>(4), III</w:t>
      </w:r>
      <w:r w:rsidR="004645AB" w:rsidRPr="004B374E">
        <w:rPr>
          <w:vertAlign w:val="subscript"/>
        </w:rPr>
        <w:t>2</w:t>
      </w:r>
      <w:r w:rsidR="004645AB">
        <w:t>(3</w:t>
      </w:r>
      <w:r w:rsidR="004645AB" w:rsidRPr="004B374E">
        <w:t>), III</w:t>
      </w:r>
      <w:r w:rsidR="004645AB" w:rsidRPr="004B374E">
        <w:rPr>
          <w:vertAlign w:val="subscript"/>
        </w:rPr>
        <w:t>3</w:t>
      </w:r>
      <w:r w:rsidR="004645AB">
        <w:t>(2</w:t>
      </w:r>
      <w:r w:rsidR="004645AB" w:rsidRPr="004B374E">
        <w:t>), IV</w:t>
      </w:r>
      <w:r w:rsidR="004645AB" w:rsidRPr="004B374E">
        <w:rPr>
          <w:vertAlign w:val="subscript"/>
        </w:rPr>
        <w:t>1</w:t>
      </w:r>
      <w:r w:rsidR="004645AB">
        <w:t>(3</w:t>
      </w:r>
      <w:r w:rsidR="004645AB" w:rsidRPr="004B374E">
        <w:t>) , IV</w:t>
      </w:r>
      <w:r w:rsidR="004645AB" w:rsidRPr="004B374E">
        <w:rPr>
          <w:vertAlign w:val="subscript"/>
        </w:rPr>
        <w:t>2</w:t>
      </w:r>
      <w:r w:rsidR="004645AB">
        <w:t>(3)</w:t>
      </w:r>
    </w:p>
    <w:p w:rsidR="00F66B12" w:rsidRPr="004B374E" w:rsidRDefault="00F66B12" w:rsidP="00F66B12">
      <w:pPr>
        <w:jc w:val="both"/>
      </w:pPr>
    </w:p>
    <w:p w:rsidR="00F66B12" w:rsidRPr="00D30AA9" w:rsidRDefault="00F66B12" w:rsidP="00F66B12">
      <w:pPr>
        <w:jc w:val="center"/>
        <w:rPr>
          <w:b/>
          <w:sz w:val="28"/>
          <w:szCs w:val="28"/>
        </w:rPr>
      </w:pPr>
    </w:p>
    <w:tbl>
      <w:tblPr>
        <w:tblStyle w:val="GridTable4Accent1"/>
        <w:tblW w:w="9900" w:type="dxa"/>
        <w:tblInd w:w="-792" w:type="dxa"/>
        <w:tblLayout w:type="fixed"/>
        <w:tblLook w:val="04A0" w:firstRow="1" w:lastRow="0" w:firstColumn="1" w:lastColumn="0" w:noHBand="0" w:noVBand="1"/>
      </w:tblPr>
      <w:tblGrid>
        <w:gridCol w:w="2582"/>
        <w:gridCol w:w="4881"/>
        <w:gridCol w:w="2437"/>
      </w:tblGrid>
      <w:tr w:rsidR="001F5563"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82" w:type="dxa"/>
          </w:tcPr>
          <w:p w:rsidR="001F5563" w:rsidRDefault="001F5563" w:rsidP="001F5563">
            <w:pPr>
              <w:tabs>
                <w:tab w:val="left" w:pos="2280"/>
              </w:tabs>
              <w:spacing w:line="276" w:lineRule="auto"/>
              <w:jc w:val="center"/>
              <w:rPr>
                <w:sz w:val="36"/>
                <w:szCs w:val="36"/>
                <w:vertAlign w:val="subscript"/>
              </w:rPr>
            </w:pPr>
          </w:p>
        </w:tc>
        <w:tc>
          <w:tcPr>
            <w:tcW w:w="4881" w:type="dxa"/>
            <w:hideMark/>
          </w:tcPr>
          <w:p w:rsidR="001F5563" w:rsidRDefault="001F5563" w:rsidP="001F556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437" w:type="dxa"/>
            <w:hideMark/>
          </w:tcPr>
          <w:p w:rsidR="001F5563" w:rsidRDefault="001F5563" w:rsidP="001F556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1F5563"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582" w:type="dxa"/>
            <w:vAlign w:val="center"/>
            <w:hideMark/>
          </w:tcPr>
          <w:p w:rsidR="001F5563" w:rsidRPr="0055484E" w:rsidRDefault="001F5563" w:rsidP="000A428A">
            <w:pPr>
              <w:tabs>
                <w:tab w:val="left" w:pos="2280"/>
              </w:tabs>
              <w:spacing w:line="276" w:lineRule="auto"/>
              <w:jc w:val="center"/>
              <w:rPr>
                <w:sz w:val="28"/>
                <w:szCs w:val="28"/>
              </w:rPr>
            </w:pPr>
            <w:r>
              <w:rPr>
                <w:sz w:val="28"/>
                <w:szCs w:val="28"/>
              </w:rPr>
              <w:t>Mrdović Ivana</w:t>
            </w:r>
          </w:p>
        </w:tc>
        <w:tc>
          <w:tcPr>
            <w:tcW w:w="4881" w:type="dxa"/>
            <w:hideMark/>
          </w:tcPr>
          <w:p w:rsidR="001F5563" w:rsidRDefault="001F5563"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sidR="000760F6">
              <w:rPr>
                <w:vertAlign w:val="subscript"/>
              </w:rPr>
              <w:t>3</w:t>
            </w:r>
            <w:r>
              <w:t>(3), II</w:t>
            </w:r>
            <w:r w:rsidR="004645AB">
              <w:rPr>
                <w:vertAlign w:val="subscript"/>
              </w:rPr>
              <w:t>4</w:t>
            </w:r>
            <w:r w:rsidR="004645AB">
              <w:t>(2</w:t>
            </w:r>
            <w:r>
              <w:t>),</w:t>
            </w:r>
            <w:r w:rsidR="0070728C">
              <w:t>II</w:t>
            </w:r>
            <w:r w:rsidR="004645AB">
              <w:rPr>
                <w:vertAlign w:val="subscript"/>
              </w:rPr>
              <w:t>1</w:t>
            </w:r>
            <w:r w:rsidR="004645AB">
              <w:t>(3</w:t>
            </w:r>
            <w:r w:rsidR="0070728C">
              <w:t>),</w:t>
            </w:r>
            <w:r w:rsidR="004645AB">
              <w:t>III</w:t>
            </w:r>
            <w:r w:rsidR="004645AB">
              <w:rPr>
                <w:vertAlign w:val="subscript"/>
              </w:rPr>
              <w:t>1</w:t>
            </w:r>
            <w:r w:rsidR="004645AB">
              <w:t>(3),</w:t>
            </w:r>
            <w:r>
              <w:t xml:space="preserve"> III</w:t>
            </w:r>
            <w:r w:rsidR="0070728C">
              <w:rPr>
                <w:vertAlign w:val="subscript"/>
              </w:rPr>
              <w:t>2</w:t>
            </w:r>
            <w:r>
              <w:t>(3),</w:t>
            </w:r>
            <w:r w:rsidR="0070728C">
              <w:t>III</w:t>
            </w:r>
            <w:r w:rsidR="0070728C">
              <w:rPr>
                <w:vertAlign w:val="subscript"/>
              </w:rPr>
              <w:t>3</w:t>
            </w:r>
            <w:r w:rsidR="0070728C">
              <w:t>(2</w:t>
            </w:r>
            <w:r>
              <w:t>), I</w:t>
            </w:r>
            <w:r w:rsidR="0070728C">
              <w:t>V</w:t>
            </w:r>
            <w:r w:rsidR="004645AB">
              <w:rPr>
                <w:vertAlign w:val="subscript"/>
              </w:rPr>
              <w:t>2</w:t>
            </w:r>
            <w:r>
              <w:t>(3)</w:t>
            </w:r>
          </w:p>
        </w:tc>
        <w:tc>
          <w:tcPr>
            <w:tcW w:w="2437" w:type="dxa"/>
            <w:hideMark/>
          </w:tcPr>
          <w:p w:rsidR="001F5563" w:rsidRDefault="004645AB"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19</w:t>
            </w:r>
          </w:p>
        </w:tc>
      </w:tr>
      <w:tr w:rsidR="001F5563" w:rsidTr="000A428A">
        <w:trPr>
          <w:trHeight w:hRule="exact" w:val="720"/>
        </w:trPr>
        <w:tc>
          <w:tcPr>
            <w:cnfStyle w:val="001000000000" w:firstRow="0" w:lastRow="0" w:firstColumn="1" w:lastColumn="0" w:oddVBand="0" w:evenVBand="0" w:oddHBand="0" w:evenHBand="0" w:firstRowFirstColumn="0" w:firstRowLastColumn="0" w:lastRowFirstColumn="0" w:lastRowLastColumn="0"/>
            <w:tcW w:w="2582" w:type="dxa"/>
            <w:vAlign w:val="center"/>
            <w:hideMark/>
          </w:tcPr>
          <w:p w:rsidR="001F5563" w:rsidRDefault="001F5563" w:rsidP="000A428A">
            <w:pPr>
              <w:tabs>
                <w:tab w:val="left" w:pos="2280"/>
              </w:tabs>
              <w:spacing w:line="276" w:lineRule="auto"/>
              <w:jc w:val="center"/>
              <w:rPr>
                <w:sz w:val="28"/>
                <w:szCs w:val="28"/>
              </w:rPr>
            </w:pPr>
            <w:r>
              <w:rPr>
                <w:sz w:val="28"/>
                <w:szCs w:val="28"/>
              </w:rPr>
              <w:t>Mitrović Marija</w:t>
            </w:r>
          </w:p>
        </w:tc>
        <w:tc>
          <w:tcPr>
            <w:tcW w:w="4881" w:type="dxa"/>
            <w:hideMark/>
          </w:tcPr>
          <w:p w:rsidR="001F5563" w:rsidRPr="0099060B" w:rsidRDefault="001F5563" w:rsidP="0070728C">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t>I</w:t>
            </w:r>
            <w:r w:rsidR="000760F6">
              <w:rPr>
                <w:vertAlign w:val="subscript"/>
              </w:rPr>
              <w:t>1</w:t>
            </w:r>
            <w:r>
              <w:t>(3), I</w:t>
            </w:r>
            <w:r w:rsidR="004645AB">
              <w:rPr>
                <w:vertAlign w:val="subscript"/>
              </w:rPr>
              <w:t>2</w:t>
            </w:r>
            <w:r>
              <w:t>(3), I</w:t>
            </w:r>
            <w:r w:rsidR="0070728C">
              <w:t>V</w:t>
            </w:r>
            <w:r w:rsidR="004645AB">
              <w:rPr>
                <w:vertAlign w:val="subscript"/>
              </w:rPr>
              <w:t>1</w:t>
            </w:r>
            <w:r>
              <w:t>(3)</w:t>
            </w:r>
          </w:p>
        </w:tc>
        <w:tc>
          <w:tcPr>
            <w:tcW w:w="2437" w:type="dxa"/>
            <w:hideMark/>
          </w:tcPr>
          <w:p w:rsidR="001F5563" w:rsidRDefault="00EF22A8" w:rsidP="001F5563">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9</w:t>
            </w:r>
          </w:p>
        </w:tc>
      </w:tr>
      <w:tr w:rsidR="00EF22A8"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582" w:type="dxa"/>
            <w:vAlign w:val="center"/>
            <w:hideMark/>
          </w:tcPr>
          <w:p w:rsidR="00EF22A8" w:rsidRDefault="00EF22A8" w:rsidP="000A428A">
            <w:pPr>
              <w:tabs>
                <w:tab w:val="left" w:pos="2280"/>
              </w:tabs>
              <w:spacing w:line="276" w:lineRule="auto"/>
              <w:jc w:val="center"/>
              <w:rPr>
                <w:sz w:val="28"/>
                <w:szCs w:val="28"/>
              </w:rPr>
            </w:pPr>
            <w:r>
              <w:rPr>
                <w:sz w:val="28"/>
                <w:szCs w:val="28"/>
              </w:rPr>
              <w:t>NN</w:t>
            </w:r>
          </w:p>
        </w:tc>
        <w:tc>
          <w:tcPr>
            <w:tcW w:w="4881" w:type="dxa"/>
            <w:hideMark/>
          </w:tcPr>
          <w:p w:rsidR="00EF22A8" w:rsidRPr="00EF22A8" w:rsidRDefault="00EF22A8" w:rsidP="00EF22A8">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sidR="004645AB">
              <w:rPr>
                <w:vertAlign w:val="subscript"/>
              </w:rPr>
              <w:t>4</w:t>
            </w:r>
            <w:r w:rsidR="0070728C">
              <w:t>(3), I</w:t>
            </w:r>
            <w:r w:rsidR="004645AB">
              <w:t>I</w:t>
            </w:r>
            <w:r w:rsidR="004645AB">
              <w:rPr>
                <w:vertAlign w:val="subscript"/>
              </w:rPr>
              <w:t>2</w:t>
            </w:r>
            <w:r w:rsidR="0070728C">
              <w:t>(3),I</w:t>
            </w:r>
            <w:r w:rsidR="004645AB">
              <w:t>I</w:t>
            </w:r>
            <w:r w:rsidR="004645AB">
              <w:rPr>
                <w:vertAlign w:val="subscript"/>
              </w:rPr>
              <w:t>3</w:t>
            </w:r>
            <w:r>
              <w:t>(3)</w:t>
            </w:r>
          </w:p>
        </w:tc>
        <w:tc>
          <w:tcPr>
            <w:tcW w:w="2437" w:type="dxa"/>
            <w:hideMark/>
          </w:tcPr>
          <w:p w:rsidR="00EF22A8" w:rsidRDefault="0070728C" w:rsidP="001F556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9</w:t>
            </w:r>
          </w:p>
        </w:tc>
      </w:tr>
    </w:tbl>
    <w:p w:rsidR="00F66B12" w:rsidRDefault="00F66B12"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2352A4" w:rsidRDefault="002352A4" w:rsidP="00F66B12">
      <w:pPr>
        <w:jc w:val="center"/>
        <w:rPr>
          <w:b/>
          <w:sz w:val="28"/>
          <w:szCs w:val="28"/>
        </w:rPr>
      </w:pPr>
    </w:p>
    <w:p w:rsidR="002352A4" w:rsidRDefault="002352A4" w:rsidP="00F66B12">
      <w:pPr>
        <w:jc w:val="center"/>
        <w:rPr>
          <w:b/>
          <w:sz w:val="28"/>
          <w:szCs w:val="28"/>
        </w:rPr>
      </w:pPr>
    </w:p>
    <w:p w:rsidR="004645AB" w:rsidRPr="00D30AA9" w:rsidRDefault="004645AB" w:rsidP="00F66B12">
      <w:pPr>
        <w:jc w:val="center"/>
        <w:rPr>
          <w:b/>
          <w:sz w:val="28"/>
          <w:szCs w:val="28"/>
        </w:rPr>
      </w:pPr>
    </w:p>
    <w:p w:rsidR="00F66B12" w:rsidRPr="00D30AA9" w:rsidRDefault="00F66B12" w:rsidP="00F66B12">
      <w:pPr>
        <w:jc w:val="center"/>
        <w:rPr>
          <w:b/>
          <w:sz w:val="28"/>
          <w:szCs w:val="28"/>
        </w:rPr>
      </w:pPr>
      <w:r w:rsidRPr="00D30AA9">
        <w:rPr>
          <w:b/>
          <w:sz w:val="28"/>
          <w:szCs w:val="28"/>
        </w:rPr>
        <w:lastRenderedPageBreak/>
        <w:t xml:space="preserve">Ruski  jezik --- </w:t>
      </w:r>
      <w:r w:rsidR="004645AB">
        <w:rPr>
          <w:b/>
          <w:sz w:val="28"/>
          <w:szCs w:val="28"/>
        </w:rPr>
        <w:t>27</w:t>
      </w:r>
      <w:r w:rsidRPr="00D30AA9">
        <w:rPr>
          <w:b/>
          <w:sz w:val="28"/>
          <w:szCs w:val="28"/>
        </w:rPr>
        <w:t xml:space="preserve"> časova</w:t>
      </w:r>
    </w:p>
    <w:p w:rsidR="00F66B12" w:rsidRPr="00D30AA9" w:rsidRDefault="00F66B12" w:rsidP="00F66B12">
      <w:pPr>
        <w:jc w:val="center"/>
        <w:rPr>
          <w:b/>
          <w:sz w:val="28"/>
          <w:szCs w:val="28"/>
        </w:rPr>
      </w:pPr>
    </w:p>
    <w:p w:rsidR="00F66B12" w:rsidRPr="004B374E" w:rsidRDefault="00F66B12" w:rsidP="00F66B12">
      <w:pPr>
        <w:jc w:val="both"/>
      </w:pPr>
      <w:r w:rsidRPr="004B374E">
        <w:rPr>
          <w:i/>
        </w:rPr>
        <w:t>Ruski  jezik :</w:t>
      </w:r>
      <w:r w:rsidRPr="004B374E">
        <w:t xml:space="preserve"> I</w:t>
      </w:r>
      <w:r w:rsidRPr="004B374E">
        <w:rPr>
          <w:vertAlign w:val="subscript"/>
        </w:rPr>
        <w:t>1</w:t>
      </w:r>
      <w:r>
        <w:t xml:space="preserve">(2), </w:t>
      </w:r>
      <w:r w:rsidRPr="00037A19">
        <w:t>I</w:t>
      </w:r>
      <w:r w:rsidR="00B71611">
        <w:rPr>
          <w:vertAlign w:val="subscript"/>
        </w:rPr>
        <w:t>2</w:t>
      </w:r>
      <w:r>
        <w:t xml:space="preserve">(3), </w:t>
      </w:r>
      <w:r w:rsidRPr="004B374E">
        <w:t>I</w:t>
      </w:r>
      <w:r w:rsidR="00B71611">
        <w:rPr>
          <w:vertAlign w:val="subscript"/>
        </w:rPr>
        <w:t>3</w:t>
      </w:r>
      <w:r w:rsidRPr="004B374E">
        <w:t xml:space="preserve">(2), </w:t>
      </w:r>
      <w:r w:rsidR="004645AB" w:rsidRPr="004645AB">
        <w:t>I</w:t>
      </w:r>
      <w:r w:rsidR="004645AB">
        <w:rPr>
          <w:vertAlign w:val="subscript"/>
        </w:rPr>
        <w:t>4</w:t>
      </w:r>
      <w:r w:rsidR="004645AB">
        <w:t>(2)</w:t>
      </w:r>
      <w:r w:rsidR="004645AB" w:rsidRPr="004645AB">
        <w:t>kon</w:t>
      </w:r>
      <w:r w:rsidR="004645AB">
        <w:t xml:space="preserve">, </w:t>
      </w:r>
      <w:r w:rsidRPr="004645AB">
        <w:t>II</w:t>
      </w:r>
      <w:r w:rsidR="004645AB">
        <w:rPr>
          <w:vertAlign w:val="subscript"/>
        </w:rPr>
        <w:t>1</w:t>
      </w:r>
      <w:r w:rsidRPr="004B374E">
        <w:t>(2), II</w:t>
      </w:r>
      <w:r w:rsidRPr="004B374E">
        <w:rPr>
          <w:vertAlign w:val="subscript"/>
        </w:rPr>
        <w:t>3</w:t>
      </w:r>
      <w:r w:rsidRPr="004B374E">
        <w:t>( 3), II</w:t>
      </w:r>
      <w:r>
        <w:rPr>
          <w:vertAlign w:val="subscript"/>
        </w:rPr>
        <w:t>4</w:t>
      </w:r>
      <w:r w:rsidR="00B71611">
        <w:t>(</w:t>
      </w:r>
      <w:r w:rsidRPr="004B374E">
        <w:t>2)</w:t>
      </w:r>
      <w:r>
        <w:t>kon</w:t>
      </w:r>
      <w:r w:rsidRPr="004B374E">
        <w:t xml:space="preserve"> , III</w:t>
      </w:r>
      <w:r w:rsidRPr="004B374E">
        <w:rPr>
          <w:vertAlign w:val="subscript"/>
        </w:rPr>
        <w:t>1</w:t>
      </w:r>
      <w:r w:rsidRPr="004B374E">
        <w:t>(2), III</w:t>
      </w:r>
      <w:r w:rsidR="004645AB">
        <w:rPr>
          <w:vertAlign w:val="subscript"/>
        </w:rPr>
        <w:t>2</w:t>
      </w:r>
      <w:r>
        <w:t xml:space="preserve">(3), </w:t>
      </w:r>
      <w:r w:rsidRPr="004B374E">
        <w:t>IV</w:t>
      </w:r>
      <w:r>
        <w:rPr>
          <w:vertAlign w:val="subscript"/>
        </w:rPr>
        <w:t>1</w:t>
      </w:r>
      <w:r w:rsidR="00B71611">
        <w:t>(3</w:t>
      </w:r>
      <w:r w:rsidRPr="004B374E">
        <w:t>), IV</w:t>
      </w:r>
      <w:r w:rsidR="004645AB">
        <w:rPr>
          <w:vertAlign w:val="subscript"/>
        </w:rPr>
        <w:t>2</w:t>
      </w:r>
      <w:r w:rsidR="00B71611">
        <w:t>(3</w:t>
      </w:r>
      <w:r>
        <w:t>)</w:t>
      </w:r>
      <w:r w:rsidRPr="004B374E">
        <w:t xml:space="preserve">        </w:t>
      </w:r>
    </w:p>
    <w:p w:rsidR="004645AB" w:rsidRDefault="004645AB" w:rsidP="00F66B12">
      <w:pPr>
        <w:jc w:val="center"/>
        <w:rPr>
          <w:b/>
          <w:sz w:val="28"/>
          <w:szCs w:val="28"/>
        </w:rPr>
      </w:pPr>
    </w:p>
    <w:p w:rsidR="004645AB" w:rsidRPr="00D30AA9" w:rsidRDefault="004645AB" w:rsidP="00F66B12">
      <w:pPr>
        <w:jc w:val="center"/>
        <w:rPr>
          <w:b/>
          <w:sz w:val="28"/>
          <w:szCs w:val="28"/>
        </w:rPr>
      </w:pPr>
    </w:p>
    <w:tbl>
      <w:tblPr>
        <w:tblStyle w:val="GridTable4Accent1"/>
        <w:tblW w:w="9780" w:type="dxa"/>
        <w:tblInd w:w="-718" w:type="dxa"/>
        <w:tblLayout w:type="fixed"/>
        <w:tblLook w:val="04A0" w:firstRow="1" w:lastRow="0" w:firstColumn="1" w:lastColumn="0" w:noHBand="0" w:noVBand="1"/>
      </w:tblPr>
      <w:tblGrid>
        <w:gridCol w:w="2406"/>
        <w:gridCol w:w="4538"/>
        <w:gridCol w:w="2836"/>
      </w:tblGrid>
      <w:tr w:rsidR="00B71611"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406" w:type="dxa"/>
          </w:tcPr>
          <w:p w:rsidR="00B71611" w:rsidRDefault="00B71611" w:rsidP="00B71611">
            <w:pPr>
              <w:tabs>
                <w:tab w:val="left" w:pos="2280"/>
              </w:tabs>
              <w:spacing w:line="276" w:lineRule="auto"/>
              <w:jc w:val="center"/>
              <w:rPr>
                <w:sz w:val="36"/>
                <w:szCs w:val="36"/>
                <w:vertAlign w:val="subscript"/>
              </w:rPr>
            </w:pPr>
          </w:p>
        </w:tc>
        <w:tc>
          <w:tcPr>
            <w:tcW w:w="4538"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836"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B71611"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B71611" w:rsidRDefault="00B71611" w:rsidP="000A428A">
            <w:pPr>
              <w:tabs>
                <w:tab w:val="left" w:pos="2280"/>
              </w:tabs>
              <w:spacing w:line="276" w:lineRule="auto"/>
              <w:jc w:val="center"/>
              <w:rPr>
                <w:sz w:val="28"/>
                <w:szCs w:val="28"/>
              </w:rPr>
            </w:pPr>
            <w:r>
              <w:rPr>
                <w:sz w:val="28"/>
                <w:szCs w:val="28"/>
              </w:rPr>
              <w:t>Damjanović Danijela</w:t>
            </w:r>
          </w:p>
        </w:tc>
        <w:tc>
          <w:tcPr>
            <w:tcW w:w="4538" w:type="dxa"/>
            <w:hideMark/>
          </w:tcPr>
          <w:p w:rsidR="00B71611" w:rsidRPr="0070728C" w:rsidRDefault="00B71611" w:rsidP="0070728C">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Pr>
                <w:vertAlign w:val="subscript"/>
              </w:rPr>
              <w:t>1</w:t>
            </w:r>
            <w:r w:rsidR="00EF22A8">
              <w:t>(2),</w:t>
            </w:r>
            <w:r w:rsidR="004645AB">
              <w:t>I</w:t>
            </w:r>
            <w:r w:rsidR="004645AB">
              <w:rPr>
                <w:vertAlign w:val="subscript"/>
              </w:rPr>
              <w:t>3</w:t>
            </w:r>
            <w:r w:rsidR="004645AB">
              <w:t>(3),</w:t>
            </w:r>
            <w:r w:rsidR="00EF22A8">
              <w:t xml:space="preserve"> </w:t>
            </w:r>
            <w:r>
              <w:t>II</w:t>
            </w:r>
            <w:r>
              <w:rPr>
                <w:vertAlign w:val="subscript"/>
              </w:rPr>
              <w:t>1</w:t>
            </w:r>
            <w:r w:rsidR="004645AB">
              <w:t xml:space="preserve">(2), </w:t>
            </w:r>
            <w:r>
              <w:t xml:space="preserve"> </w:t>
            </w:r>
            <w:r w:rsidR="00EF22A8">
              <w:t>II</w:t>
            </w:r>
            <w:r>
              <w:t>I</w:t>
            </w:r>
            <w:r w:rsidR="00EF22A8">
              <w:rPr>
                <w:vertAlign w:val="subscript"/>
              </w:rPr>
              <w:t>1</w:t>
            </w:r>
            <w:r w:rsidR="00EF22A8">
              <w:t>(2</w:t>
            </w:r>
            <w:r>
              <w:t>),</w:t>
            </w:r>
            <w:r w:rsidR="00EF22A8">
              <w:t>I</w:t>
            </w:r>
            <w:r>
              <w:t>II</w:t>
            </w:r>
            <w:r w:rsidR="0070728C">
              <w:rPr>
                <w:vertAlign w:val="subscript"/>
              </w:rPr>
              <w:t>2</w:t>
            </w:r>
            <w:r>
              <w:t xml:space="preserve"> (3),I</w:t>
            </w:r>
            <w:r w:rsidR="00EF22A8">
              <w:t>V</w:t>
            </w:r>
            <w:r w:rsidR="00EF22A8">
              <w:rPr>
                <w:vertAlign w:val="subscript"/>
              </w:rPr>
              <w:t>1</w:t>
            </w:r>
            <w:r w:rsidR="00EF22A8">
              <w:t xml:space="preserve"> (3</w:t>
            </w:r>
            <w:r>
              <w:t>)</w:t>
            </w:r>
            <w:r w:rsidR="0070728C">
              <w:t>, IV</w:t>
            </w:r>
            <w:r w:rsidR="004645AB">
              <w:rPr>
                <w:vertAlign w:val="subscript"/>
              </w:rPr>
              <w:t>2</w:t>
            </w:r>
            <w:r w:rsidR="0070728C">
              <w:t>(3)</w:t>
            </w:r>
          </w:p>
        </w:tc>
        <w:tc>
          <w:tcPr>
            <w:tcW w:w="2836" w:type="dxa"/>
            <w:hideMark/>
          </w:tcPr>
          <w:p w:rsidR="00B71611" w:rsidRDefault="00EF22A8"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18</w:t>
            </w:r>
          </w:p>
        </w:tc>
      </w:tr>
      <w:tr w:rsidR="00B71611" w:rsidTr="000A428A">
        <w:trPr>
          <w:trHeight w:hRule="exact" w:val="720"/>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B71611" w:rsidRDefault="00EF22A8" w:rsidP="000A428A">
            <w:pPr>
              <w:tabs>
                <w:tab w:val="left" w:pos="2280"/>
              </w:tabs>
              <w:spacing w:line="276" w:lineRule="auto"/>
              <w:jc w:val="center"/>
              <w:rPr>
                <w:sz w:val="28"/>
                <w:szCs w:val="28"/>
              </w:rPr>
            </w:pPr>
            <w:r>
              <w:rPr>
                <w:sz w:val="28"/>
                <w:szCs w:val="28"/>
              </w:rPr>
              <w:t>NN</w:t>
            </w:r>
          </w:p>
        </w:tc>
        <w:tc>
          <w:tcPr>
            <w:tcW w:w="4538" w:type="dxa"/>
            <w:hideMark/>
          </w:tcPr>
          <w:p w:rsidR="00B71611" w:rsidRPr="00EF22A8" w:rsidRDefault="0070728C" w:rsidP="004645A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t>I</w:t>
            </w:r>
            <w:r w:rsidR="004645AB">
              <w:rPr>
                <w:vertAlign w:val="subscript"/>
              </w:rPr>
              <w:t>2</w:t>
            </w:r>
            <w:r w:rsidR="004645AB">
              <w:t xml:space="preserve"> (2</w:t>
            </w:r>
            <w:r w:rsidR="00B71611">
              <w:t>)</w:t>
            </w:r>
            <w:r>
              <w:t xml:space="preserve">, </w:t>
            </w:r>
            <w:r w:rsidR="00EF22A8">
              <w:t>I</w:t>
            </w:r>
            <w:r>
              <w:rPr>
                <w:vertAlign w:val="subscript"/>
              </w:rPr>
              <w:t>4</w:t>
            </w:r>
            <w:r>
              <w:t>(2),</w:t>
            </w:r>
            <w:r w:rsidR="004645AB">
              <w:t xml:space="preserve"> I</w:t>
            </w:r>
            <w:r>
              <w:t>I</w:t>
            </w:r>
            <w:r w:rsidR="00EF22A8">
              <w:rPr>
                <w:vertAlign w:val="subscript"/>
              </w:rPr>
              <w:t>3</w:t>
            </w:r>
            <w:r w:rsidR="000760F6">
              <w:t>(3</w:t>
            </w:r>
            <w:r w:rsidR="00EF22A8">
              <w:t>)</w:t>
            </w:r>
            <w:r w:rsidR="00E4329F">
              <w:t>, II</w:t>
            </w:r>
            <w:r w:rsidR="00E4329F">
              <w:rPr>
                <w:vertAlign w:val="subscript"/>
              </w:rPr>
              <w:t>4</w:t>
            </w:r>
            <w:r w:rsidR="00E4329F">
              <w:t>(2)</w:t>
            </w:r>
          </w:p>
        </w:tc>
        <w:tc>
          <w:tcPr>
            <w:tcW w:w="2836" w:type="dxa"/>
            <w:hideMark/>
          </w:tcPr>
          <w:p w:rsidR="00B71611" w:rsidRDefault="00E4329F" w:rsidP="00E4329F">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9</w:t>
            </w:r>
          </w:p>
        </w:tc>
      </w:tr>
    </w:tbl>
    <w:p w:rsidR="00F66B12" w:rsidRPr="00D30AA9" w:rsidRDefault="00F66B12" w:rsidP="00F66B12">
      <w:pPr>
        <w:jc w:val="center"/>
        <w:rPr>
          <w:b/>
          <w:sz w:val="28"/>
          <w:szCs w:val="28"/>
        </w:rPr>
      </w:pPr>
    </w:p>
    <w:p w:rsidR="00F66B12" w:rsidRPr="00D30AA9" w:rsidRDefault="00F66B12" w:rsidP="00F66B12">
      <w:pPr>
        <w:jc w:val="center"/>
        <w:rPr>
          <w:b/>
          <w:sz w:val="28"/>
          <w:szCs w:val="28"/>
        </w:rPr>
      </w:pPr>
    </w:p>
    <w:p w:rsidR="00F66B12" w:rsidRPr="00D30AA9" w:rsidRDefault="00EF22A8" w:rsidP="00F66B12">
      <w:pPr>
        <w:jc w:val="center"/>
        <w:rPr>
          <w:b/>
          <w:sz w:val="28"/>
          <w:szCs w:val="28"/>
        </w:rPr>
      </w:pPr>
      <w:r>
        <w:rPr>
          <w:b/>
          <w:sz w:val="28"/>
          <w:szCs w:val="28"/>
        </w:rPr>
        <w:t>Italijanski  jezik – 27</w:t>
      </w:r>
      <w:r w:rsidR="00F66B12">
        <w:rPr>
          <w:b/>
          <w:sz w:val="28"/>
          <w:szCs w:val="28"/>
        </w:rPr>
        <w:t xml:space="preserve"> časa, Latinski jezik – 2</w:t>
      </w:r>
      <w:r w:rsidR="00F66B12" w:rsidRPr="00D30AA9">
        <w:rPr>
          <w:b/>
          <w:sz w:val="28"/>
          <w:szCs w:val="28"/>
        </w:rPr>
        <w:t xml:space="preserve"> časa</w:t>
      </w:r>
    </w:p>
    <w:p w:rsidR="00F66B12" w:rsidRPr="00D30AA9" w:rsidRDefault="00F66B12" w:rsidP="00F66B12">
      <w:pPr>
        <w:jc w:val="center"/>
        <w:rPr>
          <w:b/>
          <w:sz w:val="28"/>
          <w:szCs w:val="28"/>
        </w:rPr>
      </w:pPr>
    </w:p>
    <w:p w:rsidR="00F66B12" w:rsidRPr="004B374E" w:rsidRDefault="00F66B12" w:rsidP="00F66B12">
      <w:pPr>
        <w:jc w:val="both"/>
      </w:pPr>
      <w:r w:rsidRPr="004B374E">
        <w:rPr>
          <w:i/>
        </w:rPr>
        <w:t>Italijanski jezik:</w:t>
      </w:r>
      <w:r w:rsidRPr="004B374E">
        <w:t xml:space="preserve"> </w:t>
      </w:r>
      <w:r w:rsidR="004645AB" w:rsidRPr="004B374E">
        <w:t>I</w:t>
      </w:r>
      <w:r w:rsidR="004645AB" w:rsidRPr="004B374E">
        <w:rPr>
          <w:vertAlign w:val="subscript"/>
        </w:rPr>
        <w:t>1</w:t>
      </w:r>
      <w:r w:rsidR="004645AB">
        <w:t xml:space="preserve">(2), </w:t>
      </w:r>
      <w:r w:rsidR="004645AB" w:rsidRPr="00037A19">
        <w:t>I</w:t>
      </w:r>
      <w:r w:rsidR="004645AB">
        <w:rPr>
          <w:vertAlign w:val="subscript"/>
        </w:rPr>
        <w:t>2</w:t>
      </w:r>
      <w:r w:rsidR="004645AB">
        <w:t xml:space="preserve">(3), </w:t>
      </w:r>
      <w:r w:rsidR="004645AB" w:rsidRPr="004B374E">
        <w:t>I</w:t>
      </w:r>
      <w:r w:rsidR="004645AB">
        <w:rPr>
          <w:vertAlign w:val="subscript"/>
        </w:rPr>
        <w:t>3</w:t>
      </w:r>
      <w:r w:rsidR="004645AB" w:rsidRPr="004B374E">
        <w:t xml:space="preserve">(2), </w:t>
      </w:r>
      <w:r w:rsidR="004645AB" w:rsidRPr="004645AB">
        <w:t>I</w:t>
      </w:r>
      <w:r w:rsidR="004645AB">
        <w:rPr>
          <w:vertAlign w:val="subscript"/>
        </w:rPr>
        <w:t>4</w:t>
      </w:r>
      <w:r w:rsidR="004645AB">
        <w:t>(2)</w:t>
      </w:r>
      <w:r w:rsidR="004645AB" w:rsidRPr="004645AB">
        <w:t>kon</w:t>
      </w:r>
      <w:r w:rsidR="004645AB">
        <w:t xml:space="preserve">, </w:t>
      </w:r>
      <w:r w:rsidR="004645AB" w:rsidRPr="004645AB">
        <w:t>II</w:t>
      </w:r>
      <w:r w:rsidR="004645AB">
        <w:rPr>
          <w:vertAlign w:val="subscript"/>
        </w:rPr>
        <w:t>1</w:t>
      </w:r>
      <w:r w:rsidR="004645AB" w:rsidRPr="004B374E">
        <w:t>(2), II</w:t>
      </w:r>
      <w:r w:rsidR="004645AB" w:rsidRPr="004B374E">
        <w:rPr>
          <w:vertAlign w:val="subscript"/>
        </w:rPr>
        <w:t>3</w:t>
      </w:r>
      <w:r w:rsidR="004645AB" w:rsidRPr="004B374E">
        <w:t>( 3), II</w:t>
      </w:r>
      <w:r w:rsidR="004645AB">
        <w:rPr>
          <w:vertAlign w:val="subscript"/>
        </w:rPr>
        <w:t>4</w:t>
      </w:r>
      <w:r w:rsidR="004645AB">
        <w:t>(</w:t>
      </w:r>
      <w:r w:rsidR="004645AB" w:rsidRPr="004B374E">
        <w:t>2)</w:t>
      </w:r>
      <w:r w:rsidR="004645AB">
        <w:t>kon</w:t>
      </w:r>
      <w:r w:rsidR="004645AB" w:rsidRPr="004B374E">
        <w:t xml:space="preserve"> , III</w:t>
      </w:r>
      <w:r w:rsidR="004645AB" w:rsidRPr="004B374E">
        <w:rPr>
          <w:vertAlign w:val="subscript"/>
        </w:rPr>
        <w:t>1</w:t>
      </w:r>
      <w:r w:rsidR="004645AB" w:rsidRPr="004B374E">
        <w:t>(2), III</w:t>
      </w:r>
      <w:r w:rsidR="004645AB">
        <w:rPr>
          <w:vertAlign w:val="subscript"/>
        </w:rPr>
        <w:t>2</w:t>
      </w:r>
      <w:r w:rsidR="004645AB">
        <w:t xml:space="preserve">(3), </w:t>
      </w:r>
      <w:r w:rsidR="004645AB" w:rsidRPr="004B374E">
        <w:t>IV</w:t>
      </w:r>
      <w:r w:rsidR="004645AB">
        <w:rPr>
          <w:vertAlign w:val="subscript"/>
        </w:rPr>
        <w:t>1</w:t>
      </w:r>
      <w:r w:rsidR="004645AB">
        <w:t>(3</w:t>
      </w:r>
      <w:r w:rsidR="004645AB" w:rsidRPr="004B374E">
        <w:t>), IV</w:t>
      </w:r>
      <w:r w:rsidR="004645AB">
        <w:rPr>
          <w:vertAlign w:val="subscript"/>
        </w:rPr>
        <w:t>2</w:t>
      </w:r>
      <w:r w:rsidR="004645AB">
        <w:t>(3)</w:t>
      </w:r>
      <w:r w:rsidR="004645AB" w:rsidRPr="004B374E">
        <w:t xml:space="preserve">        </w:t>
      </w:r>
      <w:r w:rsidR="00B71611">
        <w:t>)</w:t>
      </w:r>
      <w:r w:rsidRPr="00037A19">
        <w:t xml:space="preserve">                  </w:t>
      </w:r>
      <w:r w:rsidRPr="004B374E">
        <w:t xml:space="preserve">          </w:t>
      </w:r>
      <w:r w:rsidR="00B71611">
        <w:t xml:space="preserve"> </w:t>
      </w:r>
      <w:r w:rsidRPr="004B374E">
        <w:t xml:space="preserve">                      </w:t>
      </w:r>
    </w:p>
    <w:p w:rsidR="00F66B12" w:rsidRPr="004B374E" w:rsidRDefault="00F66B12" w:rsidP="00F66B12">
      <w:pPr>
        <w:jc w:val="both"/>
      </w:pPr>
      <w:r w:rsidRPr="004B374E">
        <w:rPr>
          <w:i/>
        </w:rPr>
        <w:t>Latinski jezik:</w:t>
      </w:r>
      <w:r w:rsidRPr="004B374E">
        <w:t xml:space="preserve"> III</w:t>
      </w:r>
      <w:r w:rsidRPr="004B374E">
        <w:rPr>
          <w:vertAlign w:val="subscript"/>
        </w:rPr>
        <w:t>1</w:t>
      </w:r>
      <w:r>
        <w:t xml:space="preserve">(2) </w:t>
      </w:r>
    </w:p>
    <w:p w:rsidR="00F66B12" w:rsidRPr="00D30AA9" w:rsidRDefault="00F66B12" w:rsidP="00F66B12">
      <w:pPr>
        <w:jc w:val="center"/>
        <w:rPr>
          <w:b/>
          <w:sz w:val="28"/>
          <w:szCs w:val="28"/>
        </w:rPr>
      </w:pPr>
    </w:p>
    <w:p w:rsidR="00F66B12" w:rsidRDefault="00F66B12" w:rsidP="00F66B12">
      <w:pPr>
        <w:rPr>
          <w:b/>
          <w:sz w:val="28"/>
          <w:szCs w:val="28"/>
        </w:rPr>
      </w:pPr>
    </w:p>
    <w:p w:rsidR="00F66B12" w:rsidRDefault="00F66B12" w:rsidP="00F66B12">
      <w:pPr>
        <w:rPr>
          <w:b/>
          <w:sz w:val="28"/>
          <w:szCs w:val="28"/>
        </w:rPr>
      </w:pPr>
    </w:p>
    <w:tbl>
      <w:tblPr>
        <w:tblStyle w:val="GridTable4Accent1"/>
        <w:tblW w:w="9825" w:type="dxa"/>
        <w:tblInd w:w="-702" w:type="dxa"/>
        <w:tblLayout w:type="fixed"/>
        <w:tblLook w:val="04A0" w:firstRow="1" w:lastRow="0" w:firstColumn="1" w:lastColumn="0" w:noHBand="0" w:noVBand="1"/>
      </w:tblPr>
      <w:tblGrid>
        <w:gridCol w:w="2292"/>
        <w:gridCol w:w="4720"/>
        <w:gridCol w:w="2813"/>
      </w:tblGrid>
      <w:tr w:rsidR="00B71611" w:rsidTr="004645AB">
        <w:trPr>
          <w:cnfStyle w:val="100000000000" w:firstRow="1" w:lastRow="0" w:firstColumn="0" w:lastColumn="0" w:oddVBand="0" w:evenVBand="0" w:oddHBand="0" w:evenHBand="0" w:firstRowFirstColumn="0" w:firstRowLastColumn="0" w:lastRowFirstColumn="0" w:lastRowLastColumn="0"/>
          <w:trHeight w:hRule="exact" w:val="708"/>
        </w:trPr>
        <w:tc>
          <w:tcPr>
            <w:cnfStyle w:val="001000000000" w:firstRow="0" w:lastRow="0" w:firstColumn="1" w:lastColumn="0" w:oddVBand="0" w:evenVBand="0" w:oddHBand="0" w:evenHBand="0" w:firstRowFirstColumn="0" w:firstRowLastColumn="0" w:lastRowFirstColumn="0" w:lastRowLastColumn="0"/>
            <w:tcW w:w="2292" w:type="dxa"/>
          </w:tcPr>
          <w:p w:rsidR="00B71611" w:rsidRDefault="00B71611" w:rsidP="00B71611">
            <w:pPr>
              <w:tabs>
                <w:tab w:val="left" w:pos="2280"/>
              </w:tabs>
              <w:spacing w:line="276" w:lineRule="auto"/>
              <w:jc w:val="center"/>
              <w:rPr>
                <w:sz w:val="36"/>
                <w:szCs w:val="36"/>
              </w:rPr>
            </w:pPr>
          </w:p>
        </w:tc>
        <w:tc>
          <w:tcPr>
            <w:tcW w:w="4720"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813"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B71611" w:rsidRPr="00BA66B1" w:rsidTr="000A428A">
        <w:trPr>
          <w:cnfStyle w:val="000000100000" w:firstRow="0" w:lastRow="0" w:firstColumn="0" w:lastColumn="0" w:oddVBand="0" w:evenVBand="0" w:oddHBand="1" w:evenHBand="0" w:firstRowFirstColumn="0" w:firstRowLastColumn="0" w:lastRowFirstColumn="0" w:lastRowLastColumn="0"/>
          <w:trHeight w:hRule="exact" w:val="1182"/>
        </w:trPr>
        <w:tc>
          <w:tcPr>
            <w:cnfStyle w:val="001000000000" w:firstRow="0" w:lastRow="0" w:firstColumn="1" w:lastColumn="0" w:oddVBand="0" w:evenVBand="0" w:oddHBand="0" w:evenHBand="0" w:firstRowFirstColumn="0" w:firstRowLastColumn="0" w:lastRowFirstColumn="0" w:lastRowLastColumn="0"/>
            <w:tcW w:w="2292" w:type="dxa"/>
            <w:vAlign w:val="center"/>
            <w:hideMark/>
          </w:tcPr>
          <w:p w:rsidR="00B71611" w:rsidRPr="000A428A" w:rsidRDefault="00B71611" w:rsidP="000A428A">
            <w:pPr>
              <w:tabs>
                <w:tab w:val="left" w:pos="2280"/>
              </w:tabs>
              <w:spacing w:line="276" w:lineRule="auto"/>
              <w:jc w:val="center"/>
              <w:rPr>
                <w:sz w:val="28"/>
                <w:szCs w:val="28"/>
              </w:rPr>
            </w:pPr>
            <w:r w:rsidRPr="000A428A">
              <w:rPr>
                <w:sz w:val="28"/>
                <w:szCs w:val="28"/>
              </w:rPr>
              <w:t>Vučinić Stojana</w:t>
            </w:r>
          </w:p>
        </w:tc>
        <w:tc>
          <w:tcPr>
            <w:tcW w:w="4720" w:type="dxa"/>
            <w:hideMark/>
          </w:tcPr>
          <w:p w:rsidR="00B71611" w:rsidRPr="00BA66B1" w:rsidRDefault="00B71611"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BA66B1">
              <w:rPr>
                <w:b/>
              </w:rPr>
              <w:t>I</w:t>
            </w:r>
            <w:r w:rsidR="004645AB">
              <w:rPr>
                <w:b/>
                <w:vertAlign w:val="subscript"/>
              </w:rPr>
              <w:t>1</w:t>
            </w:r>
            <w:r w:rsidR="004645AB">
              <w:rPr>
                <w:b/>
              </w:rPr>
              <w:t>(2</w:t>
            </w:r>
            <w:r w:rsidRPr="00BA66B1">
              <w:rPr>
                <w:b/>
              </w:rPr>
              <w:t>),</w:t>
            </w:r>
            <w:r w:rsidR="004645AB">
              <w:rPr>
                <w:b/>
              </w:rPr>
              <w:t xml:space="preserve"> I</w:t>
            </w:r>
            <w:r w:rsidR="004645AB">
              <w:rPr>
                <w:b/>
                <w:vertAlign w:val="subscript"/>
              </w:rPr>
              <w:t>3</w:t>
            </w:r>
            <w:r w:rsidR="004645AB">
              <w:rPr>
                <w:b/>
              </w:rPr>
              <w:t>(3),</w:t>
            </w:r>
            <w:r w:rsidRPr="00BA66B1">
              <w:rPr>
                <w:b/>
              </w:rPr>
              <w:t xml:space="preserve"> II</w:t>
            </w:r>
            <w:r w:rsidRPr="00BA66B1">
              <w:rPr>
                <w:b/>
                <w:vertAlign w:val="subscript"/>
              </w:rPr>
              <w:t>1</w:t>
            </w:r>
            <w:r w:rsidRPr="00BA66B1">
              <w:rPr>
                <w:b/>
              </w:rPr>
              <w:t xml:space="preserve">(2), </w:t>
            </w:r>
            <w:r w:rsidR="0070728C">
              <w:rPr>
                <w:b/>
              </w:rPr>
              <w:t>I</w:t>
            </w:r>
            <w:r w:rsidRPr="00BA66B1">
              <w:rPr>
                <w:b/>
              </w:rPr>
              <w:t>I</w:t>
            </w:r>
            <w:r w:rsidR="004645AB">
              <w:rPr>
                <w:b/>
                <w:vertAlign w:val="subscript"/>
              </w:rPr>
              <w:t>3</w:t>
            </w:r>
            <w:r w:rsidRPr="00BA66B1">
              <w:rPr>
                <w:b/>
              </w:rPr>
              <w:t xml:space="preserve">(3), </w:t>
            </w:r>
            <w:r>
              <w:rPr>
                <w:b/>
              </w:rPr>
              <w:t>III</w:t>
            </w:r>
            <w:r w:rsidR="00EF22A8">
              <w:rPr>
                <w:b/>
                <w:vertAlign w:val="subscript"/>
              </w:rPr>
              <w:t>1</w:t>
            </w:r>
            <w:r>
              <w:rPr>
                <w:b/>
              </w:rPr>
              <w:t>(2),</w:t>
            </w:r>
            <w:r w:rsidRPr="00BA66B1">
              <w:rPr>
                <w:b/>
              </w:rPr>
              <w:t xml:space="preserve"> </w:t>
            </w:r>
            <w:r w:rsidR="00EF22A8" w:rsidRPr="00EF22A8">
              <w:rPr>
                <w:b/>
              </w:rPr>
              <w:t>III</w:t>
            </w:r>
            <w:r w:rsidR="0070728C">
              <w:rPr>
                <w:b/>
                <w:vertAlign w:val="subscript"/>
              </w:rPr>
              <w:t>2</w:t>
            </w:r>
            <w:r w:rsidR="004645AB">
              <w:rPr>
                <w:b/>
              </w:rPr>
              <w:t xml:space="preserve"> (3</w:t>
            </w:r>
            <w:r w:rsidR="00EF22A8">
              <w:rPr>
                <w:b/>
              </w:rPr>
              <w:t>),</w:t>
            </w:r>
            <w:r w:rsidR="0070728C">
              <w:rPr>
                <w:b/>
              </w:rPr>
              <w:t xml:space="preserve"> </w:t>
            </w:r>
            <w:r w:rsidRPr="00BA66B1">
              <w:rPr>
                <w:b/>
              </w:rPr>
              <w:t>IV</w:t>
            </w:r>
            <w:r w:rsidR="004645AB">
              <w:rPr>
                <w:b/>
                <w:vertAlign w:val="subscript"/>
              </w:rPr>
              <w:t>2</w:t>
            </w:r>
            <w:r w:rsidRPr="00BA66B1">
              <w:rPr>
                <w:b/>
              </w:rPr>
              <w:t>(3)</w:t>
            </w:r>
          </w:p>
          <w:p w:rsidR="00B71611" w:rsidRPr="00BA66B1" w:rsidRDefault="000E44D0"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b/>
                <w:highlight w:val="yellow"/>
              </w:rPr>
            </w:pPr>
            <w:r>
              <w:rPr>
                <w:b/>
              </w:rPr>
              <w:t>Latinski jezik III</w:t>
            </w:r>
            <w:r>
              <w:rPr>
                <w:b/>
                <w:vertAlign w:val="subscript"/>
              </w:rPr>
              <w:t>1</w:t>
            </w:r>
            <w:r>
              <w:rPr>
                <w:b/>
              </w:rPr>
              <w:t>(2)</w:t>
            </w:r>
            <w:r w:rsidR="000760F6">
              <w:rPr>
                <w:b/>
              </w:rPr>
              <w:t>, IV</w:t>
            </w:r>
            <w:r w:rsidR="000760F6">
              <w:rPr>
                <w:b/>
                <w:vertAlign w:val="subscript"/>
              </w:rPr>
              <w:t>1</w:t>
            </w:r>
            <w:r w:rsidR="000760F6">
              <w:rPr>
                <w:b/>
              </w:rPr>
              <w:t>(3)</w:t>
            </w:r>
          </w:p>
        </w:tc>
        <w:tc>
          <w:tcPr>
            <w:tcW w:w="2813" w:type="dxa"/>
            <w:hideMark/>
          </w:tcPr>
          <w:p w:rsidR="00B71611" w:rsidRPr="00BA66B1" w:rsidRDefault="000E44D0"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2</w:t>
            </w:r>
            <w:r w:rsidR="000760F6">
              <w:rPr>
                <w:b/>
                <w:sz w:val="28"/>
                <w:szCs w:val="28"/>
              </w:rPr>
              <w:t>3</w:t>
            </w:r>
          </w:p>
        </w:tc>
      </w:tr>
      <w:tr w:rsidR="00B71611" w:rsidRPr="00BA66B1" w:rsidTr="000A428A">
        <w:trPr>
          <w:trHeight w:hRule="exact" w:val="1182"/>
        </w:trPr>
        <w:tc>
          <w:tcPr>
            <w:cnfStyle w:val="001000000000" w:firstRow="0" w:lastRow="0" w:firstColumn="1" w:lastColumn="0" w:oddVBand="0" w:evenVBand="0" w:oddHBand="0" w:evenHBand="0" w:firstRowFirstColumn="0" w:firstRowLastColumn="0" w:lastRowFirstColumn="0" w:lastRowLastColumn="0"/>
            <w:tcW w:w="2292" w:type="dxa"/>
            <w:vAlign w:val="center"/>
            <w:hideMark/>
          </w:tcPr>
          <w:p w:rsidR="00B71611" w:rsidRPr="000A428A" w:rsidRDefault="00B71611" w:rsidP="000A428A">
            <w:pPr>
              <w:tabs>
                <w:tab w:val="left" w:pos="2280"/>
              </w:tabs>
              <w:spacing w:line="276" w:lineRule="auto"/>
              <w:jc w:val="center"/>
              <w:rPr>
                <w:sz w:val="28"/>
                <w:szCs w:val="28"/>
              </w:rPr>
            </w:pPr>
            <w:r w:rsidRPr="000A428A">
              <w:rPr>
                <w:sz w:val="28"/>
                <w:szCs w:val="28"/>
              </w:rPr>
              <w:t>Vuković Vesna</w:t>
            </w:r>
          </w:p>
          <w:p w:rsidR="004645AB" w:rsidRPr="000A428A" w:rsidRDefault="004645AB" w:rsidP="000A428A">
            <w:pPr>
              <w:tabs>
                <w:tab w:val="left" w:pos="2280"/>
              </w:tabs>
              <w:spacing w:line="276" w:lineRule="auto"/>
              <w:jc w:val="center"/>
              <w:rPr>
                <w:sz w:val="28"/>
                <w:szCs w:val="28"/>
              </w:rPr>
            </w:pPr>
            <w:r w:rsidRPr="000A428A">
              <w:rPr>
                <w:sz w:val="16"/>
                <w:szCs w:val="16"/>
              </w:rPr>
              <w:t>(dopuna)</w:t>
            </w:r>
          </w:p>
        </w:tc>
        <w:tc>
          <w:tcPr>
            <w:tcW w:w="4720" w:type="dxa"/>
            <w:hideMark/>
          </w:tcPr>
          <w:p w:rsidR="00B71611" w:rsidRPr="004645AB" w:rsidRDefault="00B71611" w:rsidP="00B716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I</w:t>
            </w:r>
            <w:r w:rsidR="004645AB">
              <w:rPr>
                <w:b/>
                <w:vertAlign w:val="subscript"/>
              </w:rPr>
              <w:t>2</w:t>
            </w:r>
            <w:r>
              <w:rPr>
                <w:b/>
              </w:rPr>
              <w:t>(</w:t>
            </w:r>
            <w:r w:rsidR="004645AB">
              <w:rPr>
                <w:b/>
              </w:rPr>
              <w:t>2</w:t>
            </w:r>
            <w:r>
              <w:rPr>
                <w:b/>
              </w:rPr>
              <w:t>), I</w:t>
            </w:r>
            <w:r w:rsidR="000E44D0">
              <w:rPr>
                <w:b/>
                <w:vertAlign w:val="subscript"/>
              </w:rPr>
              <w:t>4</w:t>
            </w:r>
            <w:r w:rsidR="000E44D0">
              <w:rPr>
                <w:b/>
              </w:rPr>
              <w:t>(2</w:t>
            </w:r>
            <w:r>
              <w:rPr>
                <w:b/>
              </w:rPr>
              <w:t>)</w:t>
            </w:r>
            <w:r w:rsidR="004645AB">
              <w:rPr>
                <w:b/>
              </w:rPr>
              <w:t xml:space="preserve">, </w:t>
            </w:r>
            <w:r w:rsidR="000E44D0">
              <w:rPr>
                <w:b/>
              </w:rPr>
              <w:t>II</w:t>
            </w:r>
            <w:r w:rsidR="004645AB">
              <w:rPr>
                <w:b/>
                <w:vertAlign w:val="subscript"/>
              </w:rPr>
              <w:t>4</w:t>
            </w:r>
            <w:r w:rsidR="000E44D0">
              <w:rPr>
                <w:b/>
              </w:rPr>
              <w:t>(2)</w:t>
            </w:r>
            <w:r w:rsidR="004645AB">
              <w:rPr>
                <w:b/>
              </w:rPr>
              <w:t xml:space="preserve">, </w:t>
            </w:r>
          </w:p>
          <w:p w:rsidR="00B71611" w:rsidRPr="00C12977" w:rsidRDefault="00B71611" w:rsidP="00B716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tcW w:w="2813" w:type="dxa"/>
            <w:hideMark/>
          </w:tcPr>
          <w:p w:rsidR="00B71611" w:rsidRDefault="004645AB" w:rsidP="00B716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9</w:t>
            </w:r>
          </w:p>
        </w:tc>
      </w:tr>
    </w:tbl>
    <w:p w:rsidR="00B71611" w:rsidRPr="00BA66B1" w:rsidRDefault="00B71611" w:rsidP="00B71611">
      <w:pPr>
        <w:rPr>
          <w:b/>
          <w:sz w:val="28"/>
          <w:szCs w:val="28"/>
        </w:rPr>
      </w:pPr>
    </w:p>
    <w:p w:rsidR="00F66B12" w:rsidRDefault="00F66B12" w:rsidP="00F66B12">
      <w:pPr>
        <w:rPr>
          <w:b/>
          <w:sz w:val="28"/>
          <w:szCs w:val="28"/>
        </w:rPr>
      </w:pPr>
    </w:p>
    <w:p w:rsidR="00F66B12" w:rsidRDefault="00F66B12" w:rsidP="00F66B12">
      <w:pPr>
        <w:rPr>
          <w:b/>
          <w:sz w:val="28"/>
          <w:szCs w:val="28"/>
        </w:rPr>
      </w:pPr>
    </w:p>
    <w:p w:rsidR="00F66B12" w:rsidRDefault="00F66B12" w:rsidP="00F66B12">
      <w:pPr>
        <w:rPr>
          <w:b/>
          <w:sz w:val="28"/>
          <w:szCs w:val="28"/>
        </w:rPr>
      </w:pPr>
    </w:p>
    <w:p w:rsidR="00F66B12" w:rsidRDefault="00F66B12" w:rsidP="00F66B12">
      <w:pPr>
        <w:rPr>
          <w:b/>
          <w:sz w:val="28"/>
          <w:szCs w:val="28"/>
        </w:rPr>
      </w:pPr>
    </w:p>
    <w:p w:rsidR="004645AB" w:rsidRDefault="004645AB" w:rsidP="00F66B12">
      <w:pPr>
        <w:rPr>
          <w:b/>
          <w:sz w:val="28"/>
          <w:szCs w:val="28"/>
        </w:rPr>
      </w:pPr>
    </w:p>
    <w:p w:rsidR="004645AB" w:rsidRDefault="004645AB" w:rsidP="00F66B12">
      <w:pPr>
        <w:rPr>
          <w:b/>
          <w:sz w:val="28"/>
          <w:szCs w:val="28"/>
        </w:rPr>
      </w:pPr>
    </w:p>
    <w:p w:rsidR="004645AB" w:rsidRDefault="004645AB" w:rsidP="00F66B12">
      <w:pPr>
        <w:rPr>
          <w:b/>
          <w:sz w:val="28"/>
          <w:szCs w:val="28"/>
        </w:rPr>
      </w:pPr>
    </w:p>
    <w:p w:rsidR="00F66B12" w:rsidRDefault="00F66B12" w:rsidP="00F66B12">
      <w:pPr>
        <w:rPr>
          <w:b/>
          <w:sz w:val="28"/>
          <w:szCs w:val="28"/>
        </w:rPr>
      </w:pPr>
    </w:p>
    <w:p w:rsidR="00584409" w:rsidRDefault="00584409" w:rsidP="00F66B12">
      <w:pPr>
        <w:rPr>
          <w:b/>
          <w:sz w:val="28"/>
          <w:szCs w:val="28"/>
        </w:rPr>
      </w:pPr>
    </w:p>
    <w:p w:rsidR="00584409" w:rsidRDefault="00584409" w:rsidP="00F66B12">
      <w:pPr>
        <w:rPr>
          <w:b/>
          <w:sz w:val="28"/>
          <w:szCs w:val="28"/>
        </w:rPr>
      </w:pPr>
    </w:p>
    <w:p w:rsidR="00584409" w:rsidRDefault="00584409" w:rsidP="00F66B12">
      <w:pPr>
        <w:rPr>
          <w:b/>
          <w:sz w:val="28"/>
          <w:szCs w:val="28"/>
        </w:rPr>
      </w:pPr>
    </w:p>
    <w:p w:rsidR="00584409" w:rsidRDefault="00584409" w:rsidP="00F66B12">
      <w:pPr>
        <w:rPr>
          <w:b/>
          <w:sz w:val="28"/>
          <w:szCs w:val="28"/>
        </w:rPr>
      </w:pPr>
    </w:p>
    <w:p w:rsidR="00584409" w:rsidRDefault="00584409" w:rsidP="00F66B12">
      <w:pPr>
        <w:rPr>
          <w:b/>
          <w:sz w:val="28"/>
          <w:szCs w:val="28"/>
        </w:rPr>
      </w:pPr>
    </w:p>
    <w:p w:rsidR="00E4329F" w:rsidRDefault="00E4329F" w:rsidP="00F66B12">
      <w:pPr>
        <w:rPr>
          <w:b/>
          <w:sz w:val="28"/>
          <w:szCs w:val="28"/>
        </w:rPr>
      </w:pPr>
    </w:p>
    <w:p w:rsidR="004645AB" w:rsidRPr="00D30AA9" w:rsidRDefault="004645AB" w:rsidP="00F66B12">
      <w:pPr>
        <w:rPr>
          <w:b/>
          <w:sz w:val="28"/>
          <w:szCs w:val="28"/>
        </w:rPr>
      </w:pPr>
    </w:p>
    <w:p w:rsidR="00F66B12" w:rsidRPr="00D30AA9" w:rsidRDefault="00F66B12" w:rsidP="00F66B12">
      <w:pPr>
        <w:jc w:val="center"/>
        <w:rPr>
          <w:b/>
          <w:sz w:val="28"/>
          <w:szCs w:val="28"/>
        </w:rPr>
      </w:pPr>
      <w:r w:rsidRPr="00D30AA9">
        <w:rPr>
          <w:b/>
          <w:sz w:val="28"/>
          <w:szCs w:val="28"/>
        </w:rPr>
        <w:t xml:space="preserve">Matematika – </w:t>
      </w:r>
      <w:r w:rsidR="004645AB">
        <w:rPr>
          <w:b/>
          <w:sz w:val="28"/>
          <w:szCs w:val="28"/>
        </w:rPr>
        <w:t>40</w:t>
      </w:r>
      <w:r w:rsidRPr="00D30AA9">
        <w:rPr>
          <w:b/>
          <w:sz w:val="28"/>
          <w:szCs w:val="28"/>
        </w:rPr>
        <w:t xml:space="preserve"> časova</w:t>
      </w:r>
    </w:p>
    <w:p w:rsidR="00F66B12" w:rsidRPr="00D30AA9" w:rsidRDefault="00F66B12" w:rsidP="00F66B12">
      <w:pPr>
        <w:jc w:val="center"/>
        <w:rPr>
          <w:b/>
          <w:sz w:val="28"/>
          <w:szCs w:val="28"/>
        </w:rPr>
      </w:pPr>
    </w:p>
    <w:p w:rsidR="004645AB" w:rsidRDefault="00F66B12" w:rsidP="004645AB">
      <w:pPr>
        <w:jc w:val="both"/>
      </w:pPr>
      <w:r w:rsidRPr="004B374E">
        <w:rPr>
          <w:i/>
        </w:rPr>
        <w:t>Matematika:</w:t>
      </w:r>
      <w:r w:rsidRPr="004B374E">
        <w:t xml:space="preserve"> </w:t>
      </w:r>
      <w:r w:rsidR="004645AB" w:rsidRPr="004B374E">
        <w:t>: I</w:t>
      </w:r>
      <w:r w:rsidR="004645AB" w:rsidRPr="004B374E">
        <w:rPr>
          <w:vertAlign w:val="subscript"/>
        </w:rPr>
        <w:t>1</w:t>
      </w:r>
      <w:r w:rsidR="004645AB" w:rsidRPr="004B374E">
        <w:t>(4), I</w:t>
      </w:r>
      <w:r w:rsidR="004645AB" w:rsidRPr="004B374E">
        <w:rPr>
          <w:vertAlign w:val="subscript"/>
        </w:rPr>
        <w:t>2</w:t>
      </w:r>
      <w:r w:rsidR="004645AB" w:rsidRPr="004B374E">
        <w:t>(3), I</w:t>
      </w:r>
      <w:r w:rsidR="004645AB" w:rsidRPr="004B374E">
        <w:rPr>
          <w:vertAlign w:val="subscript"/>
        </w:rPr>
        <w:t>3</w:t>
      </w:r>
      <w:r w:rsidR="004645AB" w:rsidRPr="004B374E">
        <w:t>(3),</w:t>
      </w:r>
      <w:r w:rsidR="004645AB">
        <w:t xml:space="preserve"> I</w:t>
      </w:r>
      <w:r w:rsidR="004645AB">
        <w:rPr>
          <w:vertAlign w:val="subscript"/>
        </w:rPr>
        <w:t>4</w:t>
      </w:r>
      <w:r w:rsidR="004645AB">
        <w:t>(2),</w:t>
      </w:r>
      <w:r w:rsidR="004645AB" w:rsidRPr="004B374E">
        <w:t xml:space="preserve"> II</w:t>
      </w:r>
      <w:r w:rsidR="004645AB" w:rsidRPr="004B374E">
        <w:rPr>
          <w:vertAlign w:val="subscript"/>
        </w:rPr>
        <w:t>1</w:t>
      </w:r>
      <w:r w:rsidR="004645AB" w:rsidRPr="004B374E">
        <w:t>(4), II</w:t>
      </w:r>
      <w:r w:rsidR="004645AB" w:rsidRPr="004B374E">
        <w:rPr>
          <w:vertAlign w:val="subscript"/>
        </w:rPr>
        <w:t>2</w:t>
      </w:r>
      <w:r w:rsidR="004645AB" w:rsidRPr="004B374E">
        <w:t>(3), II</w:t>
      </w:r>
      <w:r w:rsidR="004645AB" w:rsidRPr="004B374E">
        <w:rPr>
          <w:vertAlign w:val="subscript"/>
        </w:rPr>
        <w:t>3</w:t>
      </w:r>
      <w:r w:rsidR="004645AB" w:rsidRPr="004B374E">
        <w:t>(3),</w:t>
      </w:r>
      <w:r w:rsidR="004645AB">
        <w:t>II</w:t>
      </w:r>
      <w:r w:rsidR="004645AB">
        <w:rPr>
          <w:vertAlign w:val="subscript"/>
        </w:rPr>
        <w:t>4</w:t>
      </w:r>
      <w:r w:rsidR="004645AB">
        <w:t xml:space="preserve"> (2),</w:t>
      </w:r>
      <w:r w:rsidR="004645AB" w:rsidRPr="004B374E">
        <w:t xml:space="preserve"> III</w:t>
      </w:r>
      <w:r w:rsidR="004645AB" w:rsidRPr="004B374E">
        <w:rPr>
          <w:vertAlign w:val="subscript"/>
        </w:rPr>
        <w:t>1</w:t>
      </w:r>
      <w:r w:rsidR="004645AB" w:rsidRPr="004B374E">
        <w:t>(4), III</w:t>
      </w:r>
      <w:r w:rsidR="004645AB" w:rsidRPr="004B374E">
        <w:rPr>
          <w:vertAlign w:val="subscript"/>
        </w:rPr>
        <w:t>2</w:t>
      </w:r>
      <w:r w:rsidR="004645AB">
        <w:t>(3</w:t>
      </w:r>
      <w:r w:rsidR="004645AB" w:rsidRPr="004B374E">
        <w:t>), III</w:t>
      </w:r>
      <w:r w:rsidR="004645AB" w:rsidRPr="004B374E">
        <w:rPr>
          <w:vertAlign w:val="subscript"/>
        </w:rPr>
        <w:t>3</w:t>
      </w:r>
      <w:r w:rsidR="004645AB">
        <w:t>(2</w:t>
      </w:r>
      <w:r w:rsidR="004645AB" w:rsidRPr="004B374E">
        <w:t>), IV</w:t>
      </w:r>
      <w:r w:rsidR="004645AB" w:rsidRPr="004B374E">
        <w:rPr>
          <w:vertAlign w:val="subscript"/>
        </w:rPr>
        <w:t>1</w:t>
      </w:r>
      <w:r w:rsidR="004645AB" w:rsidRPr="004B374E">
        <w:t>(4) , IV</w:t>
      </w:r>
      <w:r w:rsidR="004645AB" w:rsidRPr="004B374E">
        <w:rPr>
          <w:vertAlign w:val="subscript"/>
        </w:rPr>
        <w:t>2</w:t>
      </w:r>
      <w:r w:rsidR="004645AB">
        <w:t>(3)</w:t>
      </w:r>
    </w:p>
    <w:p w:rsidR="00F66B12" w:rsidRPr="004B374E" w:rsidRDefault="00F66B12" w:rsidP="00F66B12">
      <w:pPr>
        <w:jc w:val="both"/>
      </w:pPr>
    </w:p>
    <w:p w:rsidR="00F66B12" w:rsidRPr="00D30AA9" w:rsidRDefault="00F66B12" w:rsidP="00F66B12">
      <w:pPr>
        <w:jc w:val="center"/>
        <w:rPr>
          <w:sz w:val="28"/>
          <w:szCs w:val="28"/>
        </w:rPr>
      </w:pPr>
    </w:p>
    <w:p w:rsidR="00F66B12" w:rsidRPr="00D30AA9" w:rsidRDefault="00F66B12" w:rsidP="000A428A">
      <w:pPr>
        <w:rPr>
          <w:b/>
          <w:sz w:val="28"/>
          <w:szCs w:val="28"/>
          <w:lang w:val="sr-Latn-CS"/>
        </w:rPr>
      </w:pPr>
    </w:p>
    <w:tbl>
      <w:tblPr>
        <w:tblStyle w:val="GridTable4Accent1"/>
        <w:tblW w:w="9720" w:type="dxa"/>
        <w:tblInd w:w="-612" w:type="dxa"/>
        <w:tblLayout w:type="fixed"/>
        <w:tblLook w:val="04A0" w:firstRow="1" w:lastRow="0" w:firstColumn="1" w:lastColumn="0" w:noHBand="0" w:noVBand="1"/>
      </w:tblPr>
      <w:tblGrid>
        <w:gridCol w:w="2292"/>
        <w:gridCol w:w="4538"/>
        <w:gridCol w:w="2890"/>
      </w:tblGrid>
      <w:tr w:rsidR="00B71611"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292" w:type="dxa"/>
          </w:tcPr>
          <w:p w:rsidR="00B71611" w:rsidRDefault="00B71611" w:rsidP="00B71611">
            <w:pPr>
              <w:tabs>
                <w:tab w:val="left" w:pos="2280"/>
              </w:tabs>
              <w:spacing w:line="276" w:lineRule="auto"/>
              <w:jc w:val="center"/>
              <w:rPr>
                <w:sz w:val="36"/>
                <w:szCs w:val="36"/>
                <w:vertAlign w:val="subscript"/>
              </w:rPr>
            </w:pPr>
          </w:p>
        </w:tc>
        <w:tc>
          <w:tcPr>
            <w:tcW w:w="4538"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890" w:type="dxa"/>
            <w:hideMark/>
          </w:tcPr>
          <w:p w:rsidR="00B71611" w:rsidRDefault="00B71611" w:rsidP="00B716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B71611"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292" w:type="dxa"/>
            <w:vAlign w:val="center"/>
            <w:hideMark/>
          </w:tcPr>
          <w:p w:rsidR="00B71611" w:rsidRPr="0055484E" w:rsidRDefault="004645AB" w:rsidP="000A428A">
            <w:pPr>
              <w:tabs>
                <w:tab w:val="left" w:pos="2280"/>
              </w:tabs>
              <w:spacing w:line="276" w:lineRule="auto"/>
              <w:jc w:val="center"/>
              <w:rPr>
                <w:sz w:val="28"/>
                <w:szCs w:val="28"/>
              </w:rPr>
            </w:pPr>
            <w:r>
              <w:rPr>
                <w:sz w:val="28"/>
                <w:szCs w:val="28"/>
              </w:rPr>
              <w:t>Raković Jadranka</w:t>
            </w:r>
          </w:p>
        </w:tc>
        <w:tc>
          <w:tcPr>
            <w:tcW w:w="4538" w:type="dxa"/>
            <w:hideMark/>
          </w:tcPr>
          <w:p w:rsidR="00B71611" w:rsidRDefault="00B71611" w:rsidP="00EF22A8">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sidR="004645AB">
              <w:rPr>
                <w:vertAlign w:val="subscript"/>
              </w:rPr>
              <w:t>4</w:t>
            </w:r>
            <w:r w:rsidR="004645AB">
              <w:t>(2</w:t>
            </w:r>
            <w:r w:rsidR="00EF22A8">
              <w:t>),</w:t>
            </w:r>
            <w:r w:rsidR="000B0F26" w:rsidRPr="004B374E">
              <w:t xml:space="preserve"> I</w:t>
            </w:r>
            <w:r w:rsidR="004645AB">
              <w:t>I</w:t>
            </w:r>
            <w:r w:rsidR="004645AB">
              <w:rPr>
                <w:vertAlign w:val="subscript"/>
              </w:rPr>
              <w:t>1</w:t>
            </w:r>
            <w:r w:rsidR="004645AB">
              <w:t>(4</w:t>
            </w:r>
            <w:r w:rsidR="000B0F26" w:rsidRPr="004B374E">
              <w:t>),</w:t>
            </w:r>
            <w:r w:rsidR="000B0F26">
              <w:t xml:space="preserve"> </w:t>
            </w:r>
            <w:r w:rsidR="00EF22A8">
              <w:t xml:space="preserve"> </w:t>
            </w:r>
            <w:r>
              <w:t>II</w:t>
            </w:r>
            <w:r w:rsidR="000B0F26">
              <w:rPr>
                <w:vertAlign w:val="subscript"/>
              </w:rPr>
              <w:t>2</w:t>
            </w:r>
            <w:r w:rsidR="000B0F26">
              <w:t xml:space="preserve"> (3</w:t>
            </w:r>
            <w:r>
              <w:t>),</w:t>
            </w:r>
            <w:r w:rsidR="004645AB">
              <w:t xml:space="preserve"> I</w:t>
            </w:r>
            <w:r w:rsidR="00EF22A8">
              <w:t>I</w:t>
            </w:r>
            <w:r w:rsidR="00EF22A8">
              <w:rPr>
                <w:vertAlign w:val="subscript"/>
              </w:rPr>
              <w:t>3</w:t>
            </w:r>
            <w:r w:rsidR="004645AB">
              <w:t>(3</w:t>
            </w:r>
            <w:r w:rsidR="00EF22A8">
              <w:t>), III</w:t>
            </w:r>
            <w:r w:rsidR="004645AB">
              <w:rPr>
                <w:vertAlign w:val="subscript"/>
              </w:rPr>
              <w:t>2</w:t>
            </w:r>
            <w:r w:rsidR="004645AB">
              <w:t>(3</w:t>
            </w:r>
            <w:r w:rsidR="00EF22A8">
              <w:t>)</w:t>
            </w:r>
            <w:r w:rsidR="009B477B">
              <w:t>, IV</w:t>
            </w:r>
            <w:r w:rsidR="004645AB">
              <w:rPr>
                <w:vertAlign w:val="subscript"/>
              </w:rPr>
              <w:t>1</w:t>
            </w:r>
            <w:r w:rsidR="004645AB">
              <w:t>(4</w:t>
            </w:r>
            <w:r w:rsidR="009B477B">
              <w:t>)</w:t>
            </w:r>
          </w:p>
          <w:p w:rsidR="00EF22A8" w:rsidRPr="00784C73" w:rsidRDefault="00EF22A8" w:rsidP="00EF22A8">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890" w:type="dxa"/>
            <w:hideMark/>
          </w:tcPr>
          <w:p w:rsidR="00B71611" w:rsidRDefault="00EF22A8"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4645AB">
              <w:rPr>
                <w:sz w:val="28"/>
                <w:szCs w:val="28"/>
              </w:rPr>
              <w:t>9</w:t>
            </w:r>
          </w:p>
        </w:tc>
      </w:tr>
      <w:tr w:rsidR="00B71611" w:rsidTr="000A428A">
        <w:trPr>
          <w:trHeight w:hRule="exact" w:val="720"/>
        </w:trPr>
        <w:tc>
          <w:tcPr>
            <w:cnfStyle w:val="001000000000" w:firstRow="0" w:lastRow="0" w:firstColumn="1" w:lastColumn="0" w:oddVBand="0" w:evenVBand="0" w:oddHBand="0" w:evenHBand="0" w:firstRowFirstColumn="0" w:firstRowLastColumn="0" w:lastRowFirstColumn="0" w:lastRowLastColumn="0"/>
            <w:tcW w:w="2292" w:type="dxa"/>
            <w:vAlign w:val="center"/>
            <w:hideMark/>
          </w:tcPr>
          <w:p w:rsidR="00B71611" w:rsidRDefault="00B71611" w:rsidP="000A428A">
            <w:pPr>
              <w:tabs>
                <w:tab w:val="left" w:pos="2280"/>
              </w:tabs>
              <w:spacing w:line="276" w:lineRule="auto"/>
              <w:jc w:val="center"/>
              <w:rPr>
                <w:sz w:val="28"/>
                <w:szCs w:val="28"/>
              </w:rPr>
            </w:pPr>
            <w:r>
              <w:rPr>
                <w:sz w:val="28"/>
                <w:szCs w:val="28"/>
              </w:rPr>
              <w:t>Smolović Petrana</w:t>
            </w:r>
          </w:p>
        </w:tc>
        <w:tc>
          <w:tcPr>
            <w:tcW w:w="4538" w:type="dxa"/>
            <w:hideMark/>
          </w:tcPr>
          <w:p w:rsidR="00B71611" w:rsidRDefault="004645AB" w:rsidP="00B716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t>I</w:t>
            </w:r>
            <w:r w:rsidR="000B0F26">
              <w:t>I</w:t>
            </w:r>
            <w:r w:rsidR="000B0F26">
              <w:rPr>
                <w:vertAlign w:val="subscript"/>
              </w:rPr>
              <w:t>4</w:t>
            </w:r>
            <w:r w:rsidR="000B0F26">
              <w:t>(2),</w:t>
            </w:r>
            <w:r w:rsidR="000B0F26" w:rsidRPr="004B374E">
              <w:t xml:space="preserve"> </w:t>
            </w:r>
            <w:r w:rsidR="009B477B">
              <w:t>I</w:t>
            </w:r>
            <w:r>
              <w:t>I</w:t>
            </w:r>
            <w:r w:rsidR="000B0F26">
              <w:t>I</w:t>
            </w:r>
            <w:r w:rsidR="009B477B">
              <w:rPr>
                <w:vertAlign w:val="subscript"/>
              </w:rPr>
              <w:t>3</w:t>
            </w:r>
            <w:r w:rsidR="009B477B">
              <w:t>(2)</w:t>
            </w:r>
          </w:p>
        </w:tc>
        <w:tc>
          <w:tcPr>
            <w:tcW w:w="2890" w:type="dxa"/>
            <w:hideMark/>
          </w:tcPr>
          <w:p w:rsidR="00B71611" w:rsidRDefault="000B0F26" w:rsidP="00B716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w:t>
            </w:r>
          </w:p>
        </w:tc>
      </w:tr>
      <w:tr w:rsidR="00B71611"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292" w:type="dxa"/>
            <w:vAlign w:val="center"/>
            <w:hideMark/>
          </w:tcPr>
          <w:p w:rsidR="00B71611" w:rsidRDefault="00B71611" w:rsidP="000A428A">
            <w:pPr>
              <w:tabs>
                <w:tab w:val="left" w:pos="2280"/>
              </w:tabs>
              <w:spacing w:line="276" w:lineRule="auto"/>
              <w:jc w:val="center"/>
              <w:rPr>
                <w:sz w:val="28"/>
                <w:szCs w:val="28"/>
              </w:rPr>
            </w:pPr>
            <w:r>
              <w:rPr>
                <w:sz w:val="28"/>
                <w:szCs w:val="28"/>
              </w:rPr>
              <w:t>Grdinić Veselin</w:t>
            </w:r>
          </w:p>
        </w:tc>
        <w:tc>
          <w:tcPr>
            <w:tcW w:w="4538" w:type="dxa"/>
            <w:hideMark/>
          </w:tcPr>
          <w:p w:rsidR="00B71611" w:rsidRPr="0016425D" w:rsidRDefault="00B71611"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Pr>
                <w:vertAlign w:val="subscript"/>
              </w:rPr>
              <w:t>1</w:t>
            </w:r>
            <w:r>
              <w:t>(4),</w:t>
            </w:r>
            <w:r w:rsidR="004645AB">
              <w:t xml:space="preserve"> I</w:t>
            </w:r>
            <w:r w:rsidR="004645AB">
              <w:rPr>
                <w:vertAlign w:val="subscript"/>
              </w:rPr>
              <w:t>2</w:t>
            </w:r>
            <w:r w:rsidR="004645AB">
              <w:t>(3), I</w:t>
            </w:r>
            <w:r w:rsidR="004645AB">
              <w:rPr>
                <w:vertAlign w:val="subscript"/>
              </w:rPr>
              <w:t>3</w:t>
            </w:r>
            <w:r w:rsidR="004645AB">
              <w:t>(3),</w:t>
            </w:r>
            <w:r>
              <w:t xml:space="preserve"> </w:t>
            </w:r>
            <w:r w:rsidR="000B0F26">
              <w:t>III</w:t>
            </w:r>
            <w:r w:rsidR="000B0F26">
              <w:rPr>
                <w:vertAlign w:val="subscript"/>
              </w:rPr>
              <w:t>1</w:t>
            </w:r>
            <w:r w:rsidR="004645AB">
              <w:t>(4),</w:t>
            </w:r>
            <w:r>
              <w:t xml:space="preserve"> </w:t>
            </w:r>
            <w:r w:rsidR="004645AB">
              <w:t>I</w:t>
            </w:r>
            <w:r w:rsidR="00EF22A8">
              <w:t>V</w:t>
            </w:r>
            <w:r w:rsidR="004645AB">
              <w:rPr>
                <w:vertAlign w:val="subscript"/>
              </w:rPr>
              <w:t>2</w:t>
            </w:r>
            <w:r>
              <w:rPr>
                <w:vertAlign w:val="subscript"/>
              </w:rPr>
              <w:t xml:space="preserve"> </w:t>
            </w:r>
            <w:r w:rsidR="004645AB">
              <w:t>(3),</w:t>
            </w:r>
            <w:r w:rsidR="00EF22A8">
              <w:t xml:space="preserve"> </w:t>
            </w:r>
          </w:p>
        </w:tc>
        <w:tc>
          <w:tcPr>
            <w:tcW w:w="2890" w:type="dxa"/>
            <w:hideMark/>
          </w:tcPr>
          <w:p w:rsidR="00B71611" w:rsidRDefault="00EF22A8" w:rsidP="00B716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4645AB">
              <w:rPr>
                <w:sz w:val="28"/>
                <w:szCs w:val="28"/>
              </w:rPr>
              <w:t>7</w:t>
            </w:r>
          </w:p>
        </w:tc>
      </w:tr>
    </w:tbl>
    <w:p w:rsidR="00B71611" w:rsidRDefault="00B71611" w:rsidP="00B71611">
      <w:pPr>
        <w:jc w:val="center"/>
        <w:rPr>
          <w:sz w:val="28"/>
          <w:szCs w:val="28"/>
        </w:rPr>
      </w:pPr>
    </w:p>
    <w:p w:rsidR="00EF22A8" w:rsidRDefault="00EF22A8" w:rsidP="00B71611">
      <w:pPr>
        <w:jc w:val="center"/>
        <w:rPr>
          <w:sz w:val="28"/>
          <w:szCs w:val="28"/>
        </w:rPr>
      </w:pPr>
    </w:p>
    <w:p w:rsidR="00EF22A8" w:rsidRDefault="00EF22A8" w:rsidP="00B71611">
      <w:pPr>
        <w:jc w:val="center"/>
        <w:rPr>
          <w:sz w:val="28"/>
          <w:szCs w:val="28"/>
        </w:rPr>
      </w:pPr>
    </w:p>
    <w:p w:rsidR="004645AB" w:rsidRDefault="004645AB" w:rsidP="00B71611">
      <w:pPr>
        <w:jc w:val="center"/>
        <w:rPr>
          <w:sz w:val="28"/>
          <w:szCs w:val="28"/>
        </w:rPr>
      </w:pPr>
    </w:p>
    <w:p w:rsidR="004645AB" w:rsidRDefault="004645AB" w:rsidP="00B71611">
      <w:pPr>
        <w:jc w:val="center"/>
        <w:rPr>
          <w:sz w:val="28"/>
          <w:szCs w:val="28"/>
        </w:rPr>
      </w:pPr>
    </w:p>
    <w:p w:rsidR="00F66B12" w:rsidRPr="00D30AA9" w:rsidRDefault="00F66B12" w:rsidP="00F66B12">
      <w:pPr>
        <w:jc w:val="center"/>
        <w:rPr>
          <w:b/>
          <w:sz w:val="28"/>
          <w:szCs w:val="28"/>
          <w:lang w:val="sr-Latn-CS"/>
        </w:rPr>
      </w:pPr>
    </w:p>
    <w:p w:rsidR="00F66B12" w:rsidRPr="00D30AA9" w:rsidRDefault="00F66B12" w:rsidP="00F66B12">
      <w:pPr>
        <w:jc w:val="center"/>
        <w:rPr>
          <w:b/>
          <w:sz w:val="28"/>
          <w:szCs w:val="28"/>
        </w:rPr>
      </w:pPr>
      <w:r>
        <w:rPr>
          <w:b/>
          <w:sz w:val="28"/>
          <w:szCs w:val="28"/>
        </w:rPr>
        <w:t>Fizika –</w:t>
      </w:r>
      <w:r w:rsidR="00EF22A8">
        <w:rPr>
          <w:b/>
          <w:sz w:val="28"/>
          <w:szCs w:val="28"/>
        </w:rPr>
        <w:t xml:space="preserve">8 </w:t>
      </w:r>
      <w:r w:rsidRPr="00D30AA9">
        <w:rPr>
          <w:b/>
          <w:sz w:val="28"/>
          <w:szCs w:val="28"/>
        </w:rPr>
        <w:t>časova</w:t>
      </w:r>
    </w:p>
    <w:p w:rsidR="00F66B12" w:rsidRPr="00D30AA9" w:rsidRDefault="00F66B12" w:rsidP="00F66B12">
      <w:pPr>
        <w:jc w:val="center"/>
        <w:rPr>
          <w:b/>
          <w:sz w:val="28"/>
          <w:szCs w:val="28"/>
        </w:rPr>
      </w:pPr>
    </w:p>
    <w:p w:rsidR="00F66B12" w:rsidRPr="004B374E" w:rsidRDefault="00F66B12" w:rsidP="00F66B12">
      <w:pPr>
        <w:jc w:val="both"/>
      </w:pPr>
      <w:r w:rsidRPr="004B374E">
        <w:rPr>
          <w:i/>
        </w:rPr>
        <w:t>Fizika:</w:t>
      </w:r>
      <w:r w:rsidRPr="004B374E">
        <w:t xml:space="preserve"> I</w:t>
      </w:r>
      <w:r w:rsidRPr="004B374E">
        <w:rPr>
          <w:vertAlign w:val="subscript"/>
        </w:rPr>
        <w:t>1</w:t>
      </w:r>
      <w:r w:rsidRPr="004B374E">
        <w:t>(2), II</w:t>
      </w:r>
      <w:r w:rsidRPr="004B374E">
        <w:rPr>
          <w:vertAlign w:val="subscript"/>
        </w:rPr>
        <w:t>1</w:t>
      </w:r>
      <w:r w:rsidRPr="004B374E">
        <w:t>(2), III</w:t>
      </w:r>
      <w:r w:rsidRPr="004B374E">
        <w:rPr>
          <w:vertAlign w:val="subscript"/>
        </w:rPr>
        <w:t>1</w:t>
      </w:r>
      <w:r>
        <w:t xml:space="preserve">(2), </w:t>
      </w:r>
      <w:r w:rsidRPr="004B374E">
        <w:t>IV</w:t>
      </w:r>
      <w:r w:rsidRPr="004B374E">
        <w:rPr>
          <w:vertAlign w:val="subscript"/>
        </w:rPr>
        <w:t>1</w:t>
      </w:r>
      <w:r w:rsidRPr="004B374E">
        <w:t xml:space="preserve"> (2), </w:t>
      </w:r>
    </w:p>
    <w:p w:rsidR="00F66B12" w:rsidRPr="00D30AA9" w:rsidRDefault="00F66B12" w:rsidP="00F66B12">
      <w:pPr>
        <w:jc w:val="center"/>
        <w:rPr>
          <w:b/>
          <w:sz w:val="28"/>
          <w:szCs w:val="28"/>
        </w:rPr>
      </w:pPr>
    </w:p>
    <w:p w:rsidR="00F66B12" w:rsidRPr="00D30AA9" w:rsidRDefault="00F66B12" w:rsidP="00F66B12">
      <w:pPr>
        <w:rPr>
          <w:b/>
          <w:sz w:val="28"/>
          <w:szCs w:val="28"/>
        </w:rPr>
      </w:pPr>
    </w:p>
    <w:tbl>
      <w:tblPr>
        <w:tblStyle w:val="GridTable4Accent1"/>
        <w:tblW w:w="9720" w:type="dxa"/>
        <w:tblInd w:w="-612" w:type="dxa"/>
        <w:tblLayout w:type="fixed"/>
        <w:tblLook w:val="04A0" w:firstRow="1" w:lastRow="0" w:firstColumn="1" w:lastColumn="0" w:noHBand="0" w:noVBand="1"/>
      </w:tblPr>
      <w:tblGrid>
        <w:gridCol w:w="3018"/>
        <w:gridCol w:w="4538"/>
        <w:gridCol w:w="2164"/>
      </w:tblGrid>
      <w:tr w:rsidR="002E2881"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2E2881" w:rsidRDefault="002E2881" w:rsidP="002E2881">
            <w:pPr>
              <w:tabs>
                <w:tab w:val="left" w:pos="2280"/>
              </w:tabs>
              <w:spacing w:line="276" w:lineRule="auto"/>
              <w:jc w:val="center"/>
              <w:rPr>
                <w:sz w:val="28"/>
                <w:szCs w:val="28"/>
              </w:rPr>
            </w:pPr>
          </w:p>
        </w:tc>
        <w:tc>
          <w:tcPr>
            <w:tcW w:w="4538" w:type="dxa"/>
            <w:hideMark/>
          </w:tcPr>
          <w:p w:rsidR="002E2881" w:rsidRDefault="002E2881" w:rsidP="002E288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164" w:type="dxa"/>
            <w:hideMark/>
          </w:tcPr>
          <w:p w:rsidR="002E2881" w:rsidRDefault="002E2881" w:rsidP="002E288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E2881" w:rsidTr="000A428A">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2E2881" w:rsidRDefault="00EF22A8" w:rsidP="000A428A">
            <w:pPr>
              <w:tabs>
                <w:tab w:val="left" w:pos="2280"/>
              </w:tabs>
              <w:spacing w:line="276" w:lineRule="auto"/>
              <w:jc w:val="center"/>
              <w:rPr>
                <w:sz w:val="36"/>
                <w:szCs w:val="36"/>
              </w:rPr>
            </w:pPr>
            <w:r>
              <w:rPr>
                <w:sz w:val="28"/>
                <w:szCs w:val="28"/>
              </w:rPr>
              <w:t>Ivana Iliničić</w:t>
            </w:r>
          </w:p>
        </w:tc>
        <w:tc>
          <w:tcPr>
            <w:tcW w:w="4538" w:type="dxa"/>
            <w:hideMark/>
          </w:tcPr>
          <w:p w:rsidR="002E2881" w:rsidRPr="00E4329F" w:rsidRDefault="002E2881" w:rsidP="00EF22A8">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Pr>
                <w:vertAlign w:val="subscript"/>
              </w:rPr>
              <w:t>1</w:t>
            </w:r>
            <w:r>
              <w:t>(2</w:t>
            </w:r>
            <w:r w:rsidR="00EF22A8">
              <w:t>)</w:t>
            </w:r>
            <w:r w:rsidR="00E4329F">
              <w:t>, II</w:t>
            </w:r>
            <w:r w:rsidR="00E4329F">
              <w:rPr>
                <w:vertAlign w:val="subscript"/>
              </w:rPr>
              <w:t>1</w:t>
            </w:r>
            <w:r w:rsidR="00E4329F">
              <w:t>(2)</w:t>
            </w:r>
          </w:p>
        </w:tc>
        <w:tc>
          <w:tcPr>
            <w:tcW w:w="2164" w:type="dxa"/>
            <w:hideMark/>
          </w:tcPr>
          <w:p w:rsidR="002E2881" w:rsidRDefault="00E4329F" w:rsidP="002E288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r>
      <w:tr w:rsidR="00EF22A8" w:rsidTr="000A428A">
        <w:trPr>
          <w:trHeight w:hRule="exact" w:val="720"/>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EF22A8" w:rsidRDefault="00EF22A8" w:rsidP="000A428A">
            <w:pPr>
              <w:tabs>
                <w:tab w:val="left" w:pos="2280"/>
              </w:tabs>
              <w:spacing w:line="276" w:lineRule="auto"/>
              <w:jc w:val="center"/>
              <w:rPr>
                <w:sz w:val="28"/>
                <w:szCs w:val="28"/>
              </w:rPr>
            </w:pPr>
            <w:r>
              <w:rPr>
                <w:sz w:val="28"/>
                <w:szCs w:val="28"/>
              </w:rPr>
              <w:t>NN</w:t>
            </w:r>
          </w:p>
        </w:tc>
        <w:tc>
          <w:tcPr>
            <w:tcW w:w="4538" w:type="dxa"/>
            <w:hideMark/>
          </w:tcPr>
          <w:p w:rsidR="00EF22A8" w:rsidRPr="004B374E" w:rsidRDefault="00EF22A8" w:rsidP="00EF22A8">
            <w:pPr>
              <w:jc w:val="center"/>
              <w:cnfStyle w:val="000000000000" w:firstRow="0" w:lastRow="0" w:firstColumn="0" w:lastColumn="0" w:oddVBand="0" w:evenVBand="0" w:oddHBand="0" w:evenHBand="0" w:firstRowFirstColumn="0" w:firstRowLastColumn="0" w:lastRowFirstColumn="0" w:lastRowLastColumn="0"/>
            </w:pPr>
            <w:r w:rsidRPr="004B374E">
              <w:t>III</w:t>
            </w:r>
            <w:r w:rsidRPr="004B374E">
              <w:rPr>
                <w:vertAlign w:val="subscript"/>
              </w:rPr>
              <w:t>1</w:t>
            </w:r>
            <w:r>
              <w:t xml:space="preserve">(2), </w:t>
            </w:r>
            <w:r w:rsidRPr="004B374E">
              <w:t>IV</w:t>
            </w:r>
            <w:r w:rsidRPr="004B374E">
              <w:rPr>
                <w:vertAlign w:val="subscript"/>
              </w:rPr>
              <w:t>1</w:t>
            </w:r>
            <w:r w:rsidRPr="004B374E">
              <w:t xml:space="preserve"> (2),</w:t>
            </w:r>
          </w:p>
          <w:p w:rsidR="00EF22A8" w:rsidRDefault="00EF22A8" w:rsidP="00EF22A8">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64" w:type="dxa"/>
            <w:hideMark/>
          </w:tcPr>
          <w:p w:rsidR="00EF22A8" w:rsidRDefault="00E4329F" w:rsidP="002E288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w:t>
            </w:r>
          </w:p>
        </w:tc>
      </w:tr>
    </w:tbl>
    <w:p w:rsidR="00F66B12" w:rsidRDefault="00F66B12" w:rsidP="00F66B12">
      <w:pPr>
        <w:jc w:val="center"/>
        <w:rPr>
          <w:b/>
          <w:sz w:val="28"/>
          <w:szCs w:val="28"/>
        </w:rPr>
      </w:pPr>
    </w:p>
    <w:p w:rsidR="00F66B12" w:rsidRDefault="00F66B12"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4645AB" w:rsidRDefault="004645AB" w:rsidP="00F66B12">
      <w:pPr>
        <w:jc w:val="center"/>
        <w:rPr>
          <w:b/>
          <w:sz w:val="28"/>
          <w:szCs w:val="28"/>
        </w:rPr>
      </w:pPr>
    </w:p>
    <w:p w:rsidR="00E4329F" w:rsidRDefault="00E4329F" w:rsidP="00F66B12">
      <w:pPr>
        <w:jc w:val="center"/>
        <w:rPr>
          <w:b/>
          <w:sz w:val="28"/>
          <w:szCs w:val="28"/>
        </w:rPr>
      </w:pPr>
    </w:p>
    <w:p w:rsidR="00F66B12" w:rsidRPr="004B374E" w:rsidRDefault="00F66B12" w:rsidP="00F66B12">
      <w:pPr>
        <w:jc w:val="center"/>
        <w:rPr>
          <w:b/>
          <w:sz w:val="28"/>
          <w:szCs w:val="28"/>
          <w:lang w:val="sr-Latn-CS"/>
        </w:rPr>
      </w:pPr>
      <w:r w:rsidRPr="00D30AA9">
        <w:rPr>
          <w:b/>
          <w:sz w:val="28"/>
          <w:szCs w:val="28"/>
        </w:rPr>
        <w:lastRenderedPageBreak/>
        <w:t>Likovna umjetnost,</w:t>
      </w:r>
      <w:r w:rsidRPr="00D30AA9">
        <w:rPr>
          <w:b/>
          <w:i/>
          <w:sz w:val="28"/>
          <w:szCs w:val="28"/>
        </w:rPr>
        <w:t xml:space="preserve"> </w:t>
      </w:r>
      <w:r w:rsidR="00EF22A8">
        <w:rPr>
          <w:b/>
          <w:sz w:val="28"/>
          <w:szCs w:val="28"/>
        </w:rPr>
        <w:t xml:space="preserve"> Muzička umjetnost – 1+1 čas</w:t>
      </w:r>
    </w:p>
    <w:p w:rsidR="00F66B12" w:rsidRPr="004B374E" w:rsidRDefault="00F66B12" w:rsidP="00F66B12">
      <w:pPr>
        <w:jc w:val="both"/>
      </w:pPr>
      <w:r w:rsidRPr="004B374E">
        <w:rPr>
          <w:i/>
        </w:rPr>
        <w:t>Likovna umjetnost:</w:t>
      </w:r>
      <w:r w:rsidRPr="004B374E">
        <w:t xml:space="preserve"> I</w:t>
      </w:r>
      <w:r w:rsidRPr="004B374E">
        <w:rPr>
          <w:vertAlign w:val="subscript"/>
        </w:rPr>
        <w:t>1</w:t>
      </w:r>
      <w:r w:rsidRPr="004B374E">
        <w:t>(1)</w:t>
      </w:r>
    </w:p>
    <w:p w:rsidR="00F66B12" w:rsidRPr="004B374E" w:rsidRDefault="00F66B12" w:rsidP="00F66B12">
      <w:pPr>
        <w:jc w:val="both"/>
      </w:pPr>
      <w:r w:rsidRPr="004B374E">
        <w:rPr>
          <w:i/>
        </w:rPr>
        <w:t>Muzička umjetnost:</w:t>
      </w:r>
      <w:r w:rsidRPr="004B374E">
        <w:t xml:space="preserve"> II</w:t>
      </w:r>
      <w:r w:rsidRPr="004B374E">
        <w:rPr>
          <w:vertAlign w:val="subscript"/>
        </w:rPr>
        <w:t>1</w:t>
      </w:r>
      <w:r>
        <w:t>(1)</w:t>
      </w:r>
    </w:p>
    <w:p w:rsidR="00F66B12" w:rsidRPr="00D30AA9" w:rsidRDefault="00F66B12" w:rsidP="00F66B12">
      <w:pPr>
        <w:jc w:val="center"/>
        <w:rPr>
          <w:b/>
          <w:sz w:val="28"/>
          <w:szCs w:val="28"/>
        </w:rPr>
      </w:pPr>
    </w:p>
    <w:tbl>
      <w:tblPr>
        <w:tblStyle w:val="GridTable4Accent1"/>
        <w:tblW w:w="9720" w:type="dxa"/>
        <w:tblInd w:w="-612" w:type="dxa"/>
        <w:tblLayout w:type="fixed"/>
        <w:tblLook w:val="04A0" w:firstRow="1" w:lastRow="0" w:firstColumn="1" w:lastColumn="0" w:noHBand="0" w:noVBand="1"/>
      </w:tblPr>
      <w:tblGrid>
        <w:gridCol w:w="3017"/>
        <w:gridCol w:w="4536"/>
        <w:gridCol w:w="2167"/>
      </w:tblGrid>
      <w:tr w:rsidR="00F66B12" w:rsidRPr="00D30AA9"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7" w:type="dxa"/>
          </w:tcPr>
          <w:p w:rsidR="00F66B12" w:rsidRPr="00D30AA9" w:rsidRDefault="00F66B12" w:rsidP="00F94C6C">
            <w:pPr>
              <w:jc w:val="center"/>
              <w:rPr>
                <w:b w:val="0"/>
                <w:sz w:val="28"/>
                <w:szCs w:val="28"/>
                <w:vertAlign w:val="subscript"/>
              </w:rPr>
            </w:pPr>
          </w:p>
        </w:tc>
        <w:tc>
          <w:tcPr>
            <w:tcW w:w="4536" w:type="dxa"/>
          </w:tcPr>
          <w:p w:rsidR="00F66B12" w:rsidRPr="00D30AA9" w:rsidRDefault="00F66B12" w:rsidP="00F94C6C">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30AA9">
              <w:rPr>
                <w:b w:val="0"/>
                <w:sz w:val="28"/>
                <w:szCs w:val="28"/>
              </w:rPr>
              <w:t>Odjeljenja</w:t>
            </w:r>
          </w:p>
        </w:tc>
        <w:tc>
          <w:tcPr>
            <w:tcW w:w="2167" w:type="dxa"/>
          </w:tcPr>
          <w:p w:rsidR="00F66B12" w:rsidRPr="00D30AA9" w:rsidRDefault="00F66B12" w:rsidP="00F94C6C">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30AA9">
              <w:rPr>
                <w:b w:val="0"/>
                <w:sz w:val="28"/>
                <w:szCs w:val="28"/>
              </w:rPr>
              <w:t>Ukupno časova</w:t>
            </w:r>
          </w:p>
        </w:tc>
      </w:tr>
      <w:tr w:rsidR="00F66B12" w:rsidRPr="00D30AA9" w:rsidTr="000A428A">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3017" w:type="dxa"/>
            <w:vAlign w:val="center"/>
          </w:tcPr>
          <w:p w:rsidR="00F66B12" w:rsidRPr="000A428A" w:rsidRDefault="004645AB" w:rsidP="000A428A">
            <w:pPr>
              <w:jc w:val="center"/>
              <w:rPr>
                <w:sz w:val="28"/>
                <w:szCs w:val="28"/>
              </w:rPr>
            </w:pPr>
            <w:r w:rsidRPr="000A428A">
              <w:rPr>
                <w:sz w:val="28"/>
                <w:szCs w:val="28"/>
              </w:rPr>
              <w:t>Kosović Vladimir</w:t>
            </w:r>
          </w:p>
          <w:p w:rsidR="00F66B12" w:rsidRPr="000A428A" w:rsidRDefault="004645AB" w:rsidP="000A428A">
            <w:pPr>
              <w:jc w:val="center"/>
              <w:rPr>
                <w:sz w:val="28"/>
                <w:szCs w:val="28"/>
                <w:vertAlign w:val="subscript"/>
              </w:rPr>
            </w:pPr>
            <w:r w:rsidRPr="000A428A">
              <w:rPr>
                <w:sz w:val="28"/>
                <w:szCs w:val="28"/>
              </w:rPr>
              <w:t>(dopuna)</w:t>
            </w:r>
          </w:p>
        </w:tc>
        <w:tc>
          <w:tcPr>
            <w:tcW w:w="4536" w:type="dxa"/>
          </w:tcPr>
          <w:p w:rsidR="00F66B12" w:rsidRPr="004B374E" w:rsidRDefault="00F66B12" w:rsidP="00F94C6C">
            <w:pPr>
              <w:cnfStyle w:val="000000100000" w:firstRow="0" w:lastRow="0" w:firstColumn="0" w:lastColumn="0" w:oddVBand="0" w:evenVBand="0" w:oddHBand="1" w:evenHBand="0" w:firstRowFirstColumn="0" w:firstRowLastColumn="0" w:lastRowFirstColumn="0" w:lastRowLastColumn="0"/>
            </w:pPr>
            <w:r w:rsidRPr="004B374E">
              <w:t>Likovna umjetnost: I</w:t>
            </w:r>
            <w:r w:rsidRPr="004B374E">
              <w:rPr>
                <w:vertAlign w:val="subscript"/>
              </w:rPr>
              <w:t>1</w:t>
            </w:r>
            <w:r w:rsidRPr="004B374E">
              <w:t>(1)</w:t>
            </w:r>
          </w:p>
          <w:p w:rsidR="00F66B12" w:rsidRPr="004B374E" w:rsidRDefault="00F66B12" w:rsidP="00F94C6C">
            <w:pPr>
              <w:cnfStyle w:val="000000100000" w:firstRow="0" w:lastRow="0" w:firstColumn="0" w:lastColumn="0" w:oddVBand="0" w:evenVBand="0" w:oddHBand="1" w:evenHBand="0" w:firstRowFirstColumn="0" w:firstRowLastColumn="0" w:lastRowFirstColumn="0" w:lastRowLastColumn="0"/>
              <w:rPr>
                <w:i/>
              </w:rPr>
            </w:pPr>
          </w:p>
        </w:tc>
        <w:tc>
          <w:tcPr>
            <w:tcW w:w="2167" w:type="dxa"/>
          </w:tcPr>
          <w:p w:rsidR="00F66B12" w:rsidRPr="004B374E" w:rsidRDefault="002E2881" w:rsidP="00F94C6C">
            <w:pPr>
              <w:jc w:val="center"/>
              <w:cnfStyle w:val="000000100000" w:firstRow="0" w:lastRow="0" w:firstColumn="0" w:lastColumn="0" w:oddVBand="0" w:evenVBand="0" w:oddHBand="1" w:evenHBand="0" w:firstRowFirstColumn="0" w:firstRowLastColumn="0" w:lastRowFirstColumn="0" w:lastRowLastColumn="0"/>
            </w:pPr>
            <w:r>
              <w:t>1</w:t>
            </w:r>
          </w:p>
        </w:tc>
      </w:tr>
      <w:tr w:rsidR="00F66B12" w:rsidRPr="00D30AA9" w:rsidTr="000A428A">
        <w:trPr>
          <w:trHeight w:hRule="exact" w:val="432"/>
        </w:trPr>
        <w:tc>
          <w:tcPr>
            <w:cnfStyle w:val="001000000000" w:firstRow="0" w:lastRow="0" w:firstColumn="1" w:lastColumn="0" w:oddVBand="0" w:evenVBand="0" w:oddHBand="0" w:evenHBand="0" w:firstRowFirstColumn="0" w:firstRowLastColumn="0" w:lastRowFirstColumn="0" w:lastRowLastColumn="0"/>
            <w:tcW w:w="3017" w:type="dxa"/>
            <w:vAlign w:val="center"/>
          </w:tcPr>
          <w:p w:rsidR="00F66B12" w:rsidRPr="000A428A" w:rsidRDefault="00F66B12" w:rsidP="000A428A">
            <w:pPr>
              <w:jc w:val="center"/>
              <w:rPr>
                <w:sz w:val="28"/>
                <w:szCs w:val="28"/>
              </w:rPr>
            </w:pPr>
          </w:p>
        </w:tc>
        <w:tc>
          <w:tcPr>
            <w:tcW w:w="4536" w:type="dxa"/>
          </w:tcPr>
          <w:p w:rsidR="00F66B12" w:rsidRPr="004B374E" w:rsidRDefault="00F66B12" w:rsidP="00F94C6C">
            <w:pPr>
              <w:jc w:val="center"/>
              <w:cnfStyle w:val="000000000000" w:firstRow="0" w:lastRow="0" w:firstColumn="0" w:lastColumn="0" w:oddVBand="0" w:evenVBand="0" w:oddHBand="0" w:evenHBand="0" w:firstRowFirstColumn="0" w:firstRowLastColumn="0" w:lastRowFirstColumn="0" w:lastRowLastColumn="0"/>
            </w:pPr>
            <w:r w:rsidRPr="004B374E">
              <w:t>Odjeljenja</w:t>
            </w:r>
          </w:p>
        </w:tc>
        <w:tc>
          <w:tcPr>
            <w:tcW w:w="2167" w:type="dxa"/>
          </w:tcPr>
          <w:p w:rsidR="00F66B12" w:rsidRPr="004B374E" w:rsidRDefault="00F66B12" w:rsidP="00F94C6C">
            <w:pPr>
              <w:jc w:val="center"/>
              <w:cnfStyle w:val="000000000000" w:firstRow="0" w:lastRow="0" w:firstColumn="0" w:lastColumn="0" w:oddVBand="0" w:evenVBand="0" w:oddHBand="0" w:evenHBand="0" w:firstRowFirstColumn="0" w:firstRowLastColumn="0" w:lastRowFirstColumn="0" w:lastRowLastColumn="0"/>
            </w:pPr>
            <w:r w:rsidRPr="004B374E">
              <w:t>Ukupno časova</w:t>
            </w:r>
          </w:p>
        </w:tc>
      </w:tr>
      <w:tr w:rsidR="00F66B12" w:rsidRPr="00D30AA9" w:rsidTr="000A428A">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3017" w:type="dxa"/>
            <w:vAlign w:val="center"/>
          </w:tcPr>
          <w:p w:rsidR="00F66B12" w:rsidRPr="000A428A" w:rsidRDefault="00F66B12" w:rsidP="000A428A">
            <w:pPr>
              <w:jc w:val="center"/>
              <w:rPr>
                <w:sz w:val="28"/>
                <w:szCs w:val="28"/>
              </w:rPr>
            </w:pPr>
            <w:r w:rsidRPr="000A428A">
              <w:rPr>
                <w:sz w:val="28"/>
                <w:szCs w:val="28"/>
              </w:rPr>
              <w:t>Ilić  Boris</w:t>
            </w:r>
          </w:p>
        </w:tc>
        <w:tc>
          <w:tcPr>
            <w:tcW w:w="4536" w:type="dxa"/>
          </w:tcPr>
          <w:p w:rsidR="00F66B12" w:rsidRPr="004B374E" w:rsidRDefault="00F66B12" w:rsidP="00F94C6C">
            <w:pPr>
              <w:cnfStyle w:val="000000100000" w:firstRow="0" w:lastRow="0" w:firstColumn="0" w:lastColumn="0" w:oddVBand="0" w:evenVBand="0" w:oddHBand="1" w:evenHBand="0" w:firstRowFirstColumn="0" w:firstRowLastColumn="0" w:lastRowFirstColumn="0" w:lastRowLastColumn="0"/>
            </w:pPr>
            <w:r w:rsidRPr="004B374E">
              <w:t>Muzička umjetnost: II</w:t>
            </w:r>
            <w:r w:rsidRPr="004B374E">
              <w:rPr>
                <w:vertAlign w:val="subscript"/>
              </w:rPr>
              <w:t>1</w:t>
            </w:r>
            <w:r w:rsidRPr="004B374E">
              <w:t>(1)</w:t>
            </w:r>
          </w:p>
        </w:tc>
        <w:tc>
          <w:tcPr>
            <w:tcW w:w="2167" w:type="dxa"/>
          </w:tcPr>
          <w:p w:rsidR="00F66B12" w:rsidRPr="004B374E" w:rsidRDefault="00F66B12" w:rsidP="00F94C6C">
            <w:pPr>
              <w:jc w:val="center"/>
              <w:cnfStyle w:val="000000100000" w:firstRow="0" w:lastRow="0" w:firstColumn="0" w:lastColumn="0" w:oddVBand="0" w:evenVBand="0" w:oddHBand="1" w:evenHBand="0" w:firstRowFirstColumn="0" w:firstRowLastColumn="0" w:lastRowFirstColumn="0" w:lastRowLastColumn="0"/>
            </w:pPr>
            <w:r w:rsidRPr="004B374E">
              <w:t>1</w:t>
            </w:r>
          </w:p>
        </w:tc>
      </w:tr>
    </w:tbl>
    <w:p w:rsidR="00F66B12" w:rsidRPr="00D30AA9" w:rsidRDefault="00F66B12" w:rsidP="00F66B12">
      <w:pPr>
        <w:rPr>
          <w:b/>
          <w:sz w:val="28"/>
          <w:szCs w:val="28"/>
        </w:rPr>
      </w:pPr>
    </w:p>
    <w:p w:rsidR="00F66B12" w:rsidRDefault="00F66B12" w:rsidP="00F66B12">
      <w:pPr>
        <w:jc w:val="center"/>
        <w:rPr>
          <w:b/>
          <w:sz w:val="28"/>
          <w:szCs w:val="28"/>
        </w:rPr>
      </w:pPr>
    </w:p>
    <w:p w:rsidR="00F66B12" w:rsidRDefault="00F66B12" w:rsidP="00F66B12">
      <w:pPr>
        <w:jc w:val="center"/>
        <w:rPr>
          <w:b/>
          <w:sz w:val="28"/>
          <w:szCs w:val="28"/>
        </w:rPr>
      </w:pPr>
    </w:p>
    <w:p w:rsidR="00F66B12" w:rsidRPr="00D30AA9" w:rsidRDefault="00F66B12" w:rsidP="00F66B12">
      <w:pPr>
        <w:jc w:val="center"/>
        <w:rPr>
          <w:b/>
          <w:sz w:val="28"/>
          <w:szCs w:val="28"/>
        </w:rPr>
      </w:pPr>
      <w:r w:rsidRPr="00D30AA9">
        <w:rPr>
          <w:b/>
          <w:sz w:val="28"/>
          <w:szCs w:val="28"/>
        </w:rPr>
        <w:t>Inform</w:t>
      </w:r>
      <w:r>
        <w:rPr>
          <w:b/>
          <w:sz w:val="28"/>
          <w:szCs w:val="28"/>
        </w:rPr>
        <w:t xml:space="preserve">atika, Poslovna informatika – </w:t>
      </w:r>
      <w:r w:rsidR="0012103F">
        <w:rPr>
          <w:b/>
          <w:sz w:val="28"/>
          <w:szCs w:val="28"/>
        </w:rPr>
        <w:t>18</w:t>
      </w:r>
      <w:r w:rsidRPr="00D30AA9">
        <w:rPr>
          <w:b/>
          <w:sz w:val="28"/>
          <w:szCs w:val="28"/>
        </w:rPr>
        <w:t xml:space="preserve"> časova</w:t>
      </w:r>
    </w:p>
    <w:p w:rsidR="00F66B12" w:rsidRPr="00D30AA9" w:rsidRDefault="00F66B12" w:rsidP="00F66B12">
      <w:pPr>
        <w:jc w:val="center"/>
        <w:rPr>
          <w:b/>
          <w:sz w:val="28"/>
          <w:szCs w:val="28"/>
        </w:rPr>
      </w:pPr>
    </w:p>
    <w:p w:rsidR="00F66B12" w:rsidRPr="004645AB" w:rsidRDefault="00F66B12" w:rsidP="00F66B12">
      <w:pPr>
        <w:jc w:val="both"/>
      </w:pPr>
      <w:r w:rsidRPr="004B374E">
        <w:rPr>
          <w:i/>
        </w:rPr>
        <w:t>Informatika:</w:t>
      </w:r>
      <w:r w:rsidRPr="004B374E">
        <w:t xml:space="preserve"> I</w:t>
      </w:r>
      <w:r w:rsidRPr="004B374E">
        <w:rPr>
          <w:vertAlign w:val="subscript"/>
        </w:rPr>
        <w:t>1</w:t>
      </w:r>
      <w:r w:rsidR="004645AB">
        <w:t>(3</w:t>
      </w:r>
      <w:r w:rsidRPr="004B374E">
        <w:t>), I</w:t>
      </w:r>
      <w:r w:rsidRPr="004B374E">
        <w:rPr>
          <w:vertAlign w:val="subscript"/>
        </w:rPr>
        <w:t>2</w:t>
      </w:r>
      <w:r w:rsidR="00EF22A8">
        <w:t>(3</w:t>
      </w:r>
      <w:r w:rsidRPr="004B374E">
        <w:t>), I</w:t>
      </w:r>
      <w:r w:rsidRPr="004B374E">
        <w:rPr>
          <w:vertAlign w:val="subscript"/>
        </w:rPr>
        <w:t>3</w:t>
      </w:r>
      <w:r w:rsidR="00EF22A8">
        <w:t>(2</w:t>
      </w:r>
      <w:r w:rsidR="004645AB">
        <w:t xml:space="preserve">), </w:t>
      </w:r>
      <w:r w:rsidRPr="004B374E">
        <w:t>I</w:t>
      </w:r>
      <w:r w:rsidR="004645AB">
        <w:rPr>
          <w:vertAlign w:val="subscript"/>
        </w:rPr>
        <w:t>4</w:t>
      </w:r>
      <w:r w:rsidR="004645AB">
        <w:t>(2</w:t>
      </w:r>
      <w:r w:rsidRPr="004B374E">
        <w:t>),</w:t>
      </w:r>
      <w:r w:rsidR="004645AB">
        <w:t xml:space="preserve"> II</w:t>
      </w:r>
      <w:r w:rsidR="004645AB">
        <w:rPr>
          <w:vertAlign w:val="subscript"/>
        </w:rPr>
        <w:t>2</w:t>
      </w:r>
      <w:r w:rsidR="004645AB">
        <w:t>(2), II</w:t>
      </w:r>
      <w:r w:rsidR="004645AB">
        <w:rPr>
          <w:vertAlign w:val="subscript"/>
        </w:rPr>
        <w:t>3</w:t>
      </w:r>
      <w:r w:rsidR="004645AB">
        <w:t>(2)</w:t>
      </w:r>
    </w:p>
    <w:p w:rsidR="00F66B12" w:rsidRDefault="00F66B12" w:rsidP="00F66B12">
      <w:pPr>
        <w:jc w:val="both"/>
      </w:pPr>
      <w:r w:rsidRPr="004B374E">
        <w:rPr>
          <w:i/>
        </w:rPr>
        <w:t>Poslovna informatika:</w:t>
      </w:r>
      <w:r>
        <w:t xml:space="preserve"> II</w:t>
      </w:r>
      <w:r>
        <w:rPr>
          <w:vertAlign w:val="subscript"/>
        </w:rPr>
        <w:t>1</w:t>
      </w:r>
      <w:r w:rsidRPr="004B374E">
        <w:rPr>
          <w:vertAlign w:val="subscript"/>
        </w:rPr>
        <w:t xml:space="preserve"> </w:t>
      </w:r>
      <w:r w:rsidRPr="004B374E">
        <w:t>(2)</w:t>
      </w:r>
      <w:r>
        <w:t>,</w:t>
      </w:r>
      <w:r w:rsidR="00EF22A8" w:rsidRPr="00EF22A8">
        <w:t xml:space="preserve"> </w:t>
      </w:r>
    </w:p>
    <w:p w:rsidR="00F66B12" w:rsidRDefault="00F66B12" w:rsidP="00F66B12">
      <w:pPr>
        <w:jc w:val="both"/>
      </w:pPr>
      <w:r w:rsidRPr="00954FA3">
        <w:rPr>
          <w:i/>
        </w:rPr>
        <w:t xml:space="preserve">Algoritmi </w:t>
      </w:r>
      <w:r>
        <w:rPr>
          <w:i/>
        </w:rPr>
        <w:t xml:space="preserve">i </w:t>
      </w:r>
      <w:r w:rsidRPr="00954FA3">
        <w:rPr>
          <w:i/>
        </w:rPr>
        <w:t xml:space="preserve"> programiranje</w:t>
      </w:r>
      <w:r>
        <w:rPr>
          <w:i/>
        </w:rPr>
        <w:t>:</w:t>
      </w:r>
      <w:r w:rsidRPr="00C87319">
        <w:t xml:space="preserve"> </w:t>
      </w:r>
      <w:r>
        <w:t>IV</w:t>
      </w:r>
      <w:r w:rsidRPr="00C87319">
        <w:rPr>
          <w:vertAlign w:val="subscript"/>
        </w:rPr>
        <w:t>1</w:t>
      </w:r>
      <w:r>
        <w:t xml:space="preserve"> (3</w:t>
      </w:r>
      <w:r w:rsidRPr="00C87319">
        <w:t>)</w:t>
      </w:r>
      <w:r>
        <w:t xml:space="preserve"> izborni predmet</w:t>
      </w:r>
    </w:p>
    <w:p w:rsidR="004645AB" w:rsidRDefault="004645AB" w:rsidP="00F66B12">
      <w:pPr>
        <w:jc w:val="both"/>
      </w:pPr>
    </w:p>
    <w:p w:rsidR="002E2881" w:rsidRPr="00954FA3" w:rsidRDefault="002E2881" w:rsidP="00F66B12">
      <w:pPr>
        <w:jc w:val="both"/>
        <w:rPr>
          <w:i/>
        </w:rPr>
      </w:pPr>
    </w:p>
    <w:tbl>
      <w:tblPr>
        <w:tblStyle w:val="GridTable4Accent1"/>
        <w:tblW w:w="9939" w:type="dxa"/>
        <w:tblInd w:w="-741" w:type="dxa"/>
        <w:tblLayout w:type="fixed"/>
        <w:tblLook w:val="04A0" w:firstRow="1" w:lastRow="0" w:firstColumn="1" w:lastColumn="0" w:noHBand="0" w:noVBand="1"/>
      </w:tblPr>
      <w:tblGrid>
        <w:gridCol w:w="2414"/>
        <w:gridCol w:w="4553"/>
        <w:gridCol w:w="2972"/>
      </w:tblGrid>
      <w:tr w:rsidR="002E2881" w:rsidTr="004645AB">
        <w:trPr>
          <w:cnfStyle w:val="100000000000" w:firstRow="1" w:lastRow="0" w:firstColumn="0" w:lastColumn="0" w:oddVBand="0" w:evenVBand="0" w:oddHBand="0"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2414" w:type="dxa"/>
          </w:tcPr>
          <w:p w:rsidR="002E2881" w:rsidRDefault="002E2881" w:rsidP="002E2881">
            <w:pPr>
              <w:tabs>
                <w:tab w:val="left" w:pos="2280"/>
              </w:tabs>
              <w:spacing w:line="276" w:lineRule="auto"/>
              <w:jc w:val="center"/>
              <w:rPr>
                <w:sz w:val="36"/>
                <w:szCs w:val="36"/>
              </w:rPr>
            </w:pPr>
          </w:p>
        </w:tc>
        <w:tc>
          <w:tcPr>
            <w:tcW w:w="4553" w:type="dxa"/>
            <w:hideMark/>
          </w:tcPr>
          <w:p w:rsidR="002E2881" w:rsidRDefault="002E2881" w:rsidP="002E288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972" w:type="dxa"/>
            <w:hideMark/>
          </w:tcPr>
          <w:p w:rsidR="002E2881" w:rsidRDefault="002E2881" w:rsidP="002E288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E2881" w:rsidTr="000A428A">
        <w:trPr>
          <w:cnfStyle w:val="000000100000" w:firstRow="0" w:lastRow="0" w:firstColumn="0" w:lastColumn="0" w:oddVBand="0" w:evenVBand="0" w:oddHBand="1" w:evenHBand="0" w:firstRowFirstColumn="0" w:firstRowLastColumn="0" w:lastRowFirstColumn="0" w:lastRowLastColumn="0"/>
          <w:trHeight w:hRule="exact" w:val="944"/>
        </w:trPr>
        <w:tc>
          <w:tcPr>
            <w:cnfStyle w:val="001000000000" w:firstRow="0" w:lastRow="0" w:firstColumn="1" w:lastColumn="0" w:oddVBand="0" w:evenVBand="0" w:oddHBand="0" w:evenHBand="0" w:firstRowFirstColumn="0" w:firstRowLastColumn="0" w:lastRowFirstColumn="0" w:lastRowLastColumn="0"/>
            <w:tcW w:w="2414" w:type="dxa"/>
            <w:vAlign w:val="center"/>
            <w:hideMark/>
          </w:tcPr>
          <w:p w:rsidR="002E2881" w:rsidRDefault="002E2881" w:rsidP="000A428A">
            <w:pPr>
              <w:tabs>
                <w:tab w:val="left" w:pos="2280"/>
              </w:tabs>
              <w:spacing w:line="276" w:lineRule="auto"/>
              <w:jc w:val="center"/>
              <w:rPr>
                <w:sz w:val="28"/>
                <w:szCs w:val="28"/>
              </w:rPr>
            </w:pPr>
            <w:r>
              <w:rPr>
                <w:sz w:val="28"/>
                <w:szCs w:val="28"/>
              </w:rPr>
              <w:t>Minić Vidoje</w:t>
            </w:r>
          </w:p>
        </w:tc>
        <w:tc>
          <w:tcPr>
            <w:tcW w:w="4553" w:type="dxa"/>
            <w:hideMark/>
          </w:tcPr>
          <w:p w:rsidR="0012103F" w:rsidRDefault="002E2881" w:rsidP="002E288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r>
              <w:t>I</w:t>
            </w:r>
            <w:r>
              <w:rPr>
                <w:vertAlign w:val="subscript"/>
              </w:rPr>
              <w:t>1</w:t>
            </w:r>
            <w:r w:rsidR="004645AB">
              <w:t>(3</w:t>
            </w:r>
            <w:r>
              <w:t>), I</w:t>
            </w:r>
            <w:r>
              <w:rPr>
                <w:vertAlign w:val="subscript"/>
              </w:rPr>
              <w:t>2</w:t>
            </w:r>
            <w:r w:rsidR="0012103F">
              <w:t>(2</w:t>
            </w:r>
            <w:r>
              <w:t>), I</w:t>
            </w:r>
            <w:r>
              <w:rPr>
                <w:vertAlign w:val="subscript"/>
              </w:rPr>
              <w:t>3</w:t>
            </w:r>
            <w:r w:rsidR="00EF22A8">
              <w:t>(2</w:t>
            </w:r>
            <w:r w:rsidR="0012103F">
              <w:t xml:space="preserve">), </w:t>
            </w:r>
            <w:r>
              <w:t>I</w:t>
            </w:r>
            <w:r w:rsidR="0012103F">
              <w:rPr>
                <w:vertAlign w:val="subscript"/>
              </w:rPr>
              <w:t>4</w:t>
            </w:r>
            <w:r w:rsidR="0012103F">
              <w:t>(2</w:t>
            </w:r>
            <w:r>
              <w:t>), II</w:t>
            </w:r>
            <w:r w:rsidR="0012103F">
              <w:rPr>
                <w:vertAlign w:val="subscript"/>
              </w:rPr>
              <w:t>2</w:t>
            </w:r>
            <w:r w:rsidR="004645AB">
              <w:t>(2</w:t>
            </w:r>
            <w:r>
              <w:t>)</w:t>
            </w:r>
            <w:r w:rsidR="004645AB">
              <w:t>, II</w:t>
            </w:r>
            <w:r w:rsidR="004645AB">
              <w:rPr>
                <w:vertAlign w:val="subscript"/>
              </w:rPr>
              <w:t>3</w:t>
            </w:r>
            <w:r w:rsidR="004645AB">
              <w:t>(2)</w:t>
            </w:r>
          </w:p>
          <w:p w:rsidR="002E2881" w:rsidRPr="00140B46" w:rsidRDefault="0012103F" w:rsidP="002E288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r>
              <w:t xml:space="preserve"> I</w:t>
            </w:r>
            <w:r w:rsidR="00EF22A8">
              <w:t>I</w:t>
            </w:r>
            <w:r w:rsidR="00EF22A8">
              <w:rPr>
                <w:vertAlign w:val="subscript"/>
              </w:rPr>
              <w:t>1</w:t>
            </w:r>
            <w:r w:rsidR="002E2881">
              <w:t>(2)</w:t>
            </w:r>
            <w:r w:rsidR="002E2881" w:rsidRPr="004645AB">
              <w:rPr>
                <w:i/>
                <w:vertAlign w:val="superscript"/>
              </w:rPr>
              <w:t>pos.info.</w:t>
            </w:r>
          </w:p>
          <w:p w:rsidR="002E2881" w:rsidRPr="00CD3E8B" w:rsidRDefault="002E2881"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izborni: IV</w:t>
            </w:r>
            <w:r>
              <w:rPr>
                <w:vertAlign w:val="subscript"/>
              </w:rPr>
              <w:t>1</w:t>
            </w:r>
            <w:r>
              <w:t>(3</w:t>
            </w:r>
            <w:r>
              <w:rPr>
                <w:sz w:val="28"/>
                <w:szCs w:val="28"/>
              </w:rPr>
              <w:t>)</w:t>
            </w:r>
            <w:r w:rsidRPr="004645AB">
              <w:rPr>
                <w:i/>
                <w:sz w:val="28"/>
                <w:szCs w:val="28"/>
                <w:vertAlign w:val="superscript"/>
              </w:rPr>
              <w:t>algo.i prog</w:t>
            </w:r>
          </w:p>
        </w:tc>
        <w:tc>
          <w:tcPr>
            <w:tcW w:w="2972" w:type="dxa"/>
            <w:hideMark/>
          </w:tcPr>
          <w:p w:rsidR="002E2881" w:rsidRDefault="004645AB" w:rsidP="002E288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19</w:t>
            </w:r>
          </w:p>
          <w:p w:rsidR="002E2881" w:rsidRDefault="002E2881" w:rsidP="002E288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rsidR="00F66B12" w:rsidRPr="00D30AA9" w:rsidRDefault="00F66B12" w:rsidP="00F66B12">
      <w:pPr>
        <w:jc w:val="center"/>
        <w:rPr>
          <w:b/>
          <w:sz w:val="28"/>
          <w:szCs w:val="28"/>
        </w:rPr>
      </w:pPr>
    </w:p>
    <w:p w:rsidR="00F66B12" w:rsidRDefault="00F66B12" w:rsidP="004645AB">
      <w:pPr>
        <w:rPr>
          <w:b/>
          <w:sz w:val="28"/>
          <w:szCs w:val="28"/>
        </w:rPr>
      </w:pPr>
    </w:p>
    <w:p w:rsidR="00F66B12" w:rsidRDefault="00F66B12" w:rsidP="00F66B12">
      <w:pPr>
        <w:jc w:val="center"/>
        <w:rPr>
          <w:b/>
          <w:sz w:val="28"/>
          <w:szCs w:val="28"/>
        </w:rPr>
      </w:pPr>
    </w:p>
    <w:p w:rsidR="00F66B12" w:rsidRDefault="00F66B12" w:rsidP="00F66B12">
      <w:pPr>
        <w:jc w:val="center"/>
        <w:rPr>
          <w:b/>
          <w:sz w:val="28"/>
          <w:szCs w:val="28"/>
        </w:rPr>
      </w:pPr>
    </w:p>
    <w:p w:rsidR="00F66B12" w:rsidRPr="00D30AA9" w:rsidRDefault="00EF22A8" w:rsidP="00F66B12">
      <w:pPr>
        <w:jc w:val="center"/>
        <w:rPr>
          <w:b/>
          <w:sz w:val="28"/>
          <w:szCs w:val="28"/>
        </w:rPr>
      </w:pPr>
      <w:r>
        <w:rPr>
          <w:b/>
          <w:sz w:val="28"/>
          <w:szCs w:val="28"/>
        </w:rPr>
        <w:t xml:space="preserve">Hemija, </w:t>
      </w:r>
      <w:r w:rsidR="0012103F">
        <w:rPr>
          <w:b/>
          <w:sz w:val="28"/>
          <w:szCs w:val="28"/>
        </w:rPr>
        <w:t>Poznavanje robe</w:t>
      </w:r>
      <w:r w:rsidR="004645AB">
        <w:rPr>
          <w:b/>
          <w:sz w:val="28"/>
          <w:szCs w:val="28"/>
        </w:rPr>
        <w:t>, teorija hrane</w:t>
      </w:r>
      <w:r w:rsidR="00F66B12">
        <w:rPr>
          <w:b/>
          <w:sz w:val="28"/>
          <w:szCs w:val="28"/>
        </w:rPr>
        <w:t xml:space="preserve"> – </w:t>
      </w:r>
      <w:r w:rsidR="004645AB">
        <w:rPr>
          <w:b/>
          <w:sz w:val="28"/>
          <w:szCs w:val="28"/>
        </w:rPr>
        <w:t xml:space="preserve">17 </w:t>
      </w:r>
      <w:r w:rsidR="00F66B12" w:rsidRPr="00D30AA9">
        <w:rPr>
          <w:b/>
          <w:sz w:val="28"/>
          <w:szCs w:val="28"/>
        </w:rPr>
        <w:t>časova</w:t>
      </w:r>
    </w:p>
    <w:p w:rsidR="00F66B12" w:rsidRPr="00D30AA9" w:rsidRDefault="00F66B12" w:rsidP="00F66B12">
      <w:pPr>
        <w:rPr>
          <w:b/>
          <w:sz w:val="28"/>
          <w:szCs w:val="28"/>
        </w:rPr>
      </w:pPr>
    </w:p>
    <w:p w:rsidR="00F66B12" w:rsidRDefault="00F66B12" w:rsidP="00F66B12">
      <w:pPr>
        <w:jc w:val="both"/>
      </w:pPr>
      <w:r w:rsidRPr="004B374E">
        <w:rPr>
          <w:i/>
        </w:rPr>
        <w:t>Hemija:</w:t>
      </w:r>
      <w:r w:rsidRPr="004B374E">
        <w:t xml:space="preserve"> I</w:t>
      </w:r>
      <w:r w:rsidRPr="004B374E">
        <w:rPr>
          <w:vertAlign w:val="subscript"/>
        </w:rPr>
        <w:t>1</w:t>
      </w:r>
      <w:r w:rsidRPr="004B374E">
        <w:t>(2),</w:t>
      </w:r>
      <w:r w:rsidR="00AC56E3">
        <w:t xml:space="preserve"> </w:t>
      </w:r>
      <w:r w:rsidRPr="004B374E">
        <w:t>I</w:t>
      </w:r>
      <w:r w:rsidR="0012103F">
        <w:rPr>
          <w:vertAlign w:val="subscript"/>
        </w:rPr>
        <w:t>4</w:t>
      </w:r>
      <w:r w:rsidRPr="004B374E">
        <w:t>(2)</w:t>
      </w:r>
      <w:r>
        <w:t xml:space="preserve"> kuv</w:t>
      </w:r>
      <w:r w:rsidRPr="004B374E">
        <w:t>, II</w:t>
      </w:r>
      <w:r w:rsidRPr="004B374E">
        <w:rPr>
          <w:vertAlign w:val="subscript"/>
        </w:rPr>
        <w:t>1</w:t>
      </w:r>
      <w:r w:rsidRPr="004B374E">
        <w:t>(2), III</w:t>
      </w:r>
      <w:r w:rsidRPr="004B374E">
        <w:rPr>
          <w:vertAlign w:val="subscript"/>
        </w:rPr>
        <w:t>1</w:t>
      </w:r>
      <w:r>
        <w:t xml:space="preserve">(2), </w:t>
      </w:r>
      <w:r w:rsidRPr="004B374E">
        <w:t>IV</w:t>
      </w:r>
      <w:r w:rsidRPr="004B374E">
        <w:rPr>
          <w:vertAlign w:val="subscript"/>
        </w:rPr>
        <w:t>1</w:t>
      </w:r>
      <w:r w:rsidR="00AC56E3">
        <w:t>(2)</w:t>
      </w:r>
    </w:p>
    <w:p w:rsidR="004645AB" w:rsidRDefault="004645AB" w:rsidP="00F66B12">
      <w:pPr>
        <w:jc w:val="both"/>
      </w:pPr>
      <w:r w:rsidRPr="004645AB">
        <w:rPr>
          <w:i/>
        </w:rPr>
        <w:t>Poznavanje robe</w:t>
      </w:r>
      <w:r>
        <w:t>: I</w:t>
      </w:r>
      <w:r>
        <w:rPr>
          <w:vertAlign w:val="subscript"/>
        </w:rPr>
        <w:t>2</w:t>
      </w:r>
      <w:r>
        <w:t xml:space="preserve"> (2)</w:t>
      </w:r>
    </w:p>
    <w:p w:rsidR="004645AB" w:rsidRDefault="004645AB" w:rsidP="00F66B12">
      <w:pPr>
        <w:jc w:val="both"/>
      </w:pPr>
      <w:r w:rsidRPr="004645AB">
        <w:rPr>
          <w:i/>
        </w:rPr>
        <w:t>Poznavanje robe III</w:t>
      </w:r>
      <w:r>
        <w:t>: III</w:t>
      </w:r>
      <w:r>
        <w:rPr>
          <w:vertAlign w:val="subscript"/>
        </w:rPr>
        <w:t>2</w:t>
      </w:r>
      <w:r>
        <w:t xml:space="preserve"> (3)</w:t>
      </w:r>
    </w:p>
    <w:p w:rsidR="004645AB" w:rsidRPr="004645AB" w:rsidRDefault="004645AB" w:rsidP="00F66B12">
      <w:pPr>
        <w:jc w:val="both"/>
      </w:pPr>
      <w:r w:rsidRPr="004645AB">
        <w:rPr>
          <w:i/>
        </w:rPr>
        <w:t>Teorija hrane:</w:t>
      </w:r>
      <w:r>
        <w:t xml:space="preserve"> II</w:t>
      </w:r>
      <w:r>
        <w:rPr>
          <w:vertAlign w:val="subscript"/>
        </w:rPr>
        <w:t xml:space="preserve">4 </w:t>
      </w:r>
      <w:r>
        <w:t>(2)</w:t>
      </w:r>
    </w:p>
    <w:p w:rsidR="004645AB" w:rsidRPr="004B374E" w:rsidRDefault="004645AB" w:rsidP="00F66B12">
      <w:pPr>
        <w:jc w:val="both"/>
      </w:pPr>
    </w:p>
    <w:p w:rsidR="004645AB" w:rsidRDefault="004645AB" w:rsidP="00F66B12">
      <w:pPr>
        <w:jc w:val="both"/>
      </w:pPr>
    </w:p>
    <w:p w:rsidR="004645AB" w:rsidRPr="004645AB" w:rsidRDefault="004645AB" w:rsidP="00F66B12">
      <w:pPr>
        <w:jc w:val="both"/>
      </w:pPr>
    </w:p>
    <w:tbl>
      <w:tblPr>
        <w:tblStyle w:val="GridTable4Accent1"/>
        <w:tblW w:w="9990" w:type="dxa"/>
        <w:tblInd w:w="-792" w:type="dxa"/>
        <w:tblLayout w:type="fixed"/>
        <w:tblLook w:val="04A0" w:firstRow="1" w:lastRow="0" w:firstColumn="1" w:lastColumn="0" w:noHBand="0" w:noVBand="1"/>
      </w:tblPr>
      <w:tblGrid>
        <w:gridCol w:w="3198"/>
        <w:gridCol w:w="4538"/>
        <w:gridCol w:w="2254"/>
      </w:tblGrid>
      <w:tr w:rsidR="00AC56E3"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198" w:type="dxa"/>
          </w:tcPr>
          <w:p w:rsidR="00AC56E3" w:rsidRDefault="00AC56E3" w:rsidP="00AC56E3">
            <w:pPr>
              <w:tabs>
                <w:tab w:val="left" w:pos="2280"/>
              </w:tabs>
              <w:spacing w:line="276" w:lineRule="auto"/>
              <w:jc w:val="center"/>
              <w:rPr>
                <w:sz w:val="36"/>
                <w:szCs w:val="36"/>
                <w:vertAlign w:val="subscript"/>
              </w:rPr>
            </w:pPr>
          </w:p>
        </w:tc>
        <w:tc>
          <w:tcPr>
            <w:tcW w:w="4538" w:type="dxa"/>
            <w:hideMark/>
          </w:tcPr>
          <w:p w:rsidR="00AC56E3" w:rsidRDefault="00AC56E3" w:rsidP="00AC56E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254" w:type="dxa"/>
            <w:hideMark/>
          </w:tcPr>
          <w:p w:rsidR="00AC56E3" w:rsidRDefault="00AC56E3" w:rsidP="00AC56E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AC56E3" w:rsidTr="000A428A">
        <w:trPr>
          <w:cnfStyle w:val="000000100000" w:firstRow="0" w:lastRow="0" w:firstColumn="0" w:lastColumn="0" w:oddVBand="0" w:evenVBand="0" w:oddHBand="1" w:evenHBand="0" w:firstRowFirstColumn="0" w:firstRowLastColumn="0" w:lastRowFirstColumn="0" w:lastRowLastColumn="0"/>
          <w:trHeight w:hRule="exact" w:val="1008"/>
        </w:trPr>
        <w:tc>
          <w:tcPr>
            <w:cnfStyle w:val="001000000000" w:firstRow="0" w:lastRow="0" w:firstColumn="1" w:lastColumn="0" w:oddVBand="0" w:evenVBand="0" w:oddHBand="0" w:evenHBand="0" w:firstRowFirstColumn="0" w:firstRowLastColumn="0" w:lastRowFirstColumn="0" w:lastRowLastColumn="0"/>
            <w:tcW w:w="3198" w:type="dxa"/>
            <w:vAlign w:val="center"/>
            <w:hideMark/>
          </w:tcPr>
          <w:p w:rsidR="00AC56E3" w:rsidRPr="0055484E" w:rsidRDefault="00AC56E3" w:rsidP="000A428A">
            <w:pPr>
              <w:tabs>
                <w:tab w:val="left" w:pos="2280"/>
              </w:tabs>
              <w:spacing w:line="276" w:lineRule="auto"/>
              <w:jc w:val="center"/>
              <w:rPr>
                <w:sz w:val="28"/>
                <w:szCs w:val="28"/>
              </w:rPr>
            </w:pPr>
            <w:r>
              <w:rPr>
                <w:sz w:val="28"/>
                <w:szCs w:val="28"/>
              </w:rPr>
              <w:t>Damjanović Dragan</w:t>
            </w:r>
          </w:p>
        </w:tc>
        <w:tc>
          <w:tcPr>
            <w:tcW w:w="4538" w:type="dxa"/>
          </w:tcPr>
          <w:p w:rsidR="00AC56E3" w:rsidRPr="008F1C10" w:rsidRDefault="00AC56E3" w:rsidP="00AC56E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t>I</w:t>
            </w:r>
            <w:r>
              <w:rPr>
                <w:vertAlign w:val="subscript"/>
              </w:rPr>
              <w:t>1</w:t>
            </w:r>
            <w:r>
              <w:t xml:space="preserve">(2), </w:t>
            </w:r>
            <w:r w:rsidRPr="008F1C10">
              <w:t>II</w:t>
            </w:r>
            <w:r>
              <w:rPr>
                <w:vertAlign w:val="subscript"/>
              </w:rPr>
              <w:t>1</w:t>
            </w:r>
            <w:r>
              <w:t>(2), III</w:t>
            </w:r>
            <w:r>
              <w:rPr>
                <w:vertAlign w:val="subscript"/>
              </w:rPr>
              <w:t>1</w:t>
            </w:r>
            <w:r>
              <w:t>(2),IV</w:t>
            </w:r>
            <w:r>
              <w:rPr>
                <w:vertAlign w:val="subscript"/>
              </w:rPr>
              <w:t>1</w:t>
            </w:r>
            <w:r>
              <w:t>(2), I</w:t>
            </w:r>
            <w:r w:rsidR="0012103F">
              <w:rPr>
                <w:vertAlign w:val="subscript"/>
              </w:rPr>
              <w:t>4</w:t>
            </w:r>
            <w:r w:rsidR="00EF22A8">
              <w:t>(2</w:t>
            </w:r>
            <w:r>
              <w:t>)</w:t>
            </w:r>
          </w:p>
          <w:p w:rsidR="0012103F" w:rsidRDefault="00AC56E3" w:rsidP="0012103F">
            <w:pPr>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r>
              <w:t>I</w:t>
            </w:r>
            <w:r w:rsidR="0012103F">
              <w:rPr>
                <w:vertAlign w:val="subscript"/>
              </w:rPr>
              <w:t>2</w:t>
            </w:r>
            <w:r w:rsidR="0012103F">
              <w:t xml:space="preserve"> (2</w:t>
            </w:r>
            <w:r>
              <w:t>)</w:t>
            </w:r>
            <w:r>
              <w:rPr>
                <w:vertAlign w:val="superscript"/>
              </w:rPr>
              <w:t>pr</w:t>
            </w:r>
            <w:r w:rsidR="0012103F">
              <w:rPr>
                <w:vertAlign w:val="superscript"/>
              </w:rPr>
              <w:t xml:space="preserve"> </w:t>
            </w:r>
            <w:r w:rsidR="000E44D0">
              <w:t>, I</w:t>
            </w:r>
            <w:r w:rsidR="004645AB">
              <w:t>I</w:t>
            </w:r>
            <w:r w:rsidR="000E44D0">
              <w:t>I</w:t>
            </w:r>
            <w:r w:rsidR="000E44D0">
              <w:rPr>
                <w:vertAlign w:val="subscript"/>
              </w:rPr>
              <w:t>3</w:t>
            </w:r>
            <w:r w:rsidR="0012103F">
              <w:t xml:space="preserve"> (3)</w:t>
            </w:r>
            <w:r w:rsidR="0012103F">
              <w:rPr>
                <w:vertAlign w:val="superscript"/>
              </w:rPr>
              <w:t>pr</w:t>
            </w:r>
          </w:p>
          <w:p w:rsidR="004645AB" w:rsidRPr="004645AB" w:rsidRDefault="004645AB" w:rsidP="0012103F">
            <w:pPr>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r>
              <w:t>II</w:t>
            </w:r>
            <w:r>
              <w:rPr>
                <w:vertAlign w:val="subscript"/>
              </w:rPr>
              <w:t>4</w:t>
            </w:r>
            <w:r>
              <w:t xml:space="preserve"> (2)</w:t>
            </w:r>
            <w:r>
              <w:rPr>
                <w:vertAlign w:val="superscript"/>
              </w:rPr>
              <w:t>th</w:t>
            </w:r>
          </w:p>
          <w:p w:rsidR="00AC56E3" w:rsidRPr="0012103F" w:rsidRDefault="00AC56E3" w:rsidP="00AC56E3">
            <w:pPr>
              <w:spacing w:line="276" w:lineRule="auto"/>
              <w:jc w:val="center"/>
              <w:cnfStyle w:val="000000100000" w:firstRow="0" w:lastRow="0" w:firstColumn="0" w:lastColumn="0" w:oddVBand="0" w:evenVBand="0" w:oddHBand="1" w:evenHBand="0" w:firstRowFirstColumn="0" w:firstRowLastColumn="0" w:lastRowFirstColumn="0" w:lastRowLastColumn="0"/>
            </w:pPr>
          </w:p>
          <w:p w:rsidR="00AC56E3" w:rsidRDefault="00AC56E3" w:rsidP="00AC56E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254" w:type="dxa"/>
            <w:hideMark/>
          </w:tcPr>
          <w:p w:rsidR="00AC56E3" w:rsidRDefault="00EF22A8" w:rsidP="00AC56E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4645AB">
              <w:rPr>
                <w:sz w:val="28"/>
                <w:szCs w:val="28"/>
              </w:rPr>
              <w:t>7</w:t>
            </w:r>
          </w:p>
        </w:tc>
      </w:tr>
    </w:tbl>
    <w:p w:rsidR="002A7DA4" w:rsidRPr="00D30AA9" w:rsidRDefault="002A7DA4" w:rsidP="00F66B12">
      <w:pPr>
        <w:rPr>
          <w:b/>
          <w:sz w:val="28"/>
          <w:szCs w:val="28"/>
        </w:rPr>
      </w:pPr>
    </w:p>
    <w:p w:rsidR="00F66B12" w:rsidRPr="00D30AA9" w:rsidRDefault="00F66B12" w:rsidP="00F66B12">
      <w:pPr>
        <w:jc w:val="center"/>
        <w:rPr>
          <w:b/>
          <w:sz w:val="28"/>
          <w:szCs w:val="28"/>
        </w:rPr>
      </w:pPr>
      <w:r w:rsidRPr="00D30AA9">
        <w:rPr>
          <w:b/>
          <w:sz w:val="28"/>
          <w:szCs w:val="28"/>
        </w:rPr>
        <w:lastRenderedPageBreak/>
        <w:t>Biologija</w:t>
      </w:r>
      <w:r w:rsidR="00EF22A8">
        <w:rPr>
          <w:b/>
          <w:sz w:val="28"/>
          <w:szCs w:val="28"/>
        </w:rPr>
        <w:t>,</w:t>
      </w:r>
      <w:r>
        <w:rPr>
          <w:b/>
          <w:sz w:val="28"/>
          <w:szCs w:val="28"/>
        </w:rPr>
        <w:t xml:space="preserve"> Ekologija i zaštita životne sredine, Biodiverzitet, Humana genetika, </w:t>
      </w:r>
      <w:r w:rsidR="00EF22A8">
        <w:rPr>
          <w:b/>
          <w:sz w:val="28"/>
          <w:szCs w:val="28"/>
        </w:rPr>
        <w:t xml:space="preserve">Higijena u </w:t>
      </w:r>
      <w:r w:rsidR="0012103F">
        <w:rPr>
          <w:b/>
          <w:sz w:val="28"/>
          <w:szCs w:val="28"/>
        </w:rPr>
        <w:t>kuhinjskom bloku</w:t>
      </w:r>
      <w:r w:rsidR="00EF22A8">
        <w:rPr>
          <w:b/>
          <w:sz w:val="28"/>
          <w:szCs w:val="28"/>
        </w:rPr>
        <w:t xml:space="preserve">  -- </w:t>
      </w:r>
      <w:r w:rsidR="004645AB">
        <w:rPr>
          <w:b/>
          <w:sz w:val="28"/>
          <w:szCs w:val="28"/>
        </w:rPr>
        <w:t>21 čas</w:t>
      </w:r>
    </w:p>
    <w:p w:rsidR="00F66B12" w:rsidRPr="00D30AA9" w:rsidRDefault="00F66B12" w:rsidP="00F66B12">
      <w:pPr>
        <w:jc w:val="center"/>
        <w:rPr>
          <w:b/>
          <w:sz w:val="28"/>
          <w:szCs w:val="28"/>
        </w:rPr>
      </w:pPr>
    </w:p>
    <w:p w:rsidR="00F66B12" w:rsidRPr="00AC56E3" w:rsidRDefault="00F66B12" w:rsidP="00F66B12">
      <w:pPr>
        <w:jc w:val="both"/>
      </w:pPr>
      <w:r w:rsidRPr="00BA5A73">
        <w:rPr>
          <w:i/>
        </w:rPr>
        <w:t>Biologija:</w:t>
      </w:r>
      <w:r w:rsidRPr="00BA5A73">
        <w:t xml:space="preserve"> I</w:t>
      </w:r>
      <w:r w:rsidRPr="00BA5A73">
        <w:rPr>
          <w:vertAlign w:val="subscript"/>
        </w:rPr>
        <w:t>1</w:t>
      </w:r>
      <w:r w:rsidRPr="00BA5A73">
        <w:t>(2),</w:t>
      </w:r>
      <w:r w:rsidR="0012103F" w:rsidRPr="0012103F">
        <w:rPr>
          <w:sz w:val="22"/>
          <w:szCs w:val="22"/>
          <w:lang w:val="sr-Latn-ME"/>
        </w:rPr>
        <w:t xml:space="preserve"> </w:t>
      </w:r>
      <w:r w:rsidR="0012103F">
        <w:rPr>
          <w:sz w:val="22"/>
          <w:szCs w:val="22"/>
          <w:lang w:val="sr-Latn-ME"/>
        </w:rPr>
        <w:t>I</w:t>
      </w:r>
      <w:r w:rsidR="0012103F">
        <w:rPr>
          <w:sz w:val="22"/>
          <w:szCs w:val="22"/>
          <w:vertAlign w:val="subscript"/>
          <w:lang w:val="sr-Latn-ME"/>
        </w:rPr>
        <w:t>4</w:t>
      </w:r>
      <w:r w:rsidR="0012103F">
        <w:rPr>
          <w:sz w:val="22"/>
          <w:szCs w:val="22"/>
          <w:lang w:val="sr-Latn-ME"/>
        </w:rPr>
        <w:t>(2),</w:t>
      </w:r>
      <w:r w:rsidRPr="00BA5A73">
        <w:t xml:space="preserve"> II</w:t>
      </w:r>
      <w:r w:rsidRPr="00BA5A73">
        <w:rPr>
          <w:vertAlign w:val="subscript"/>
        </w:rPr>
        <w:t>1</w:t>
      </w:r>
      <w:r w:rsidRPr="00BA5A73">
        <w:t>(2), III</w:t>
      </w:r>
      <w:r w:rsidRPr="00BA5A73">
        <w:rPr>
          <w:vertAlign w:val="subscript"/>
        </w:rPr>
        <w:t>1</w:t>
      </w:r>
      <w:r>
        <w:t xml:space="preserve">(2), </w:t>
      </w:r>
      <w:r w:rsidRPr="00BA5A73">
        <w:t>IV</w:t>
      </w:r>
      <w:r w:rsidRPr="00BA5A73">
        <w:rPr>
          <w:vertAlign w:val="subscript"/>
        </w:rPr>
        <w:t>1</w:t>
      </w:r>
      <w:r w:rsidR="00AC56E3">
        <w:t>(2)</w:t>
      </w:r>
    </w:p>
    <w:p w:rsidR="00F66B12" w:rsidRPr="004645AB" w:rsidRDefault="00F66B12" w:rsidP="00F66B12">
      <w:pPr>
        <w:jc w:val="both"/>
        <w:rPr>
          <w:i/>
        </w:rPr>
      </w:pPr>
      <w:r w:rsidRPr="0089432A">
        <w:rPr>
          <w:i/>
        </w:rPr>
        <w:t>Ekolog</w:t>
      </w:r>
      <w:r w:rsidR="004645AB">
        <w:rPr>
          <w:i/>
        </w:rPr>
        <w:t>ija i zaštita životne sredine:I</w:t>
      </w:r>
      <w:r w:rsidR="004645AB">
        <w:rPr>
          <w:i/>
          <w:vertAlign w:val="subscript"/>
        </w:rPr>
        <w:t>2</w:t>
      </w:r>
      <w:r w:rsidR="004645AB">
        <w:rPr>
          <w:i/>
        </w:rPr>
        <w:t xml:space="preserve">(2), </w:t>
      </w:r>
      <w:r w:rsidRPr="0089432A">
        <w:rPr>
          <w:i/>
        </w:rPr>
        <w:t>I</w:t>
      </w:r>
      <w:r w:rsidR="0012103F">
        <w:rPr>
          <w:i/>
          <w:vertAlign w:val="subscript"/>
        </w:rPr>
        <w:t>3</w:t>
      </w:r>
      <w:r w:rsidR="0012103F">
        <w:rPr>
          <w:i/>
        </w:rPr>
        <w:t>(2</w:t>
      </w:r>
      <w:r w:rsidRPr="0089432A">
        <w:rPr>
          <w:i/>
        </w:rPr>
        <w:t>)</w:t>
      </w:r>
      <w:r w:rsidR="004645AB">
        <w:rPr>
          <w:i/>
        </w:rPr>
        <w:t>, II</w:t>
      </w:r>
      <w:r w:rsidR="004645AB">
        <w:rPr>
          <w:i/>
          <w:vertAlign w:val="subscript"/>
        </w:rPr>
        <w:t>2</w:t>
      </w:r>
      <w:r w:rsidR="004645AB">
        <w:rPr>
          <w:i/>
        </w:rPr>
        <w:t>(2)</w:t>
      </w:r>
    </w:p>
    <w:p w:rsidR="00F66B12" w:rsidRDefault="00F66B12" w:rsidP="00F66B12">
      <w:pPr>
        <w:jc w:val="both"/>
        <w:rPr>
          <w:i/>
        </w:rPr>
      </w:pPr>
      <w:r>
        <w:rPr>
          <w:i/>
        </w:rPr>
        <w:t>Biodiverzitet:</w:t>
      </w:r>
      <w:r w:rsidRPr="0089432A">
        <w:rPr>
          <w:i/>
        </w:rPr>
        <w:t xml:space="preserve"> </w:t>
      </w:r>
      <w:r w:rsidR="00AC56E3">
        <w:rPr>
          <w:i/>
        </w:rPr>
        <w:t>IV</w:t>
      </w:r>
      <w:r>
        <w:rPr>
          <w:i/>
          <w:vertAlign w:val="subscript"/>
        </w:rPr>
        <w:t>1</w:t>
      </w:r>
      <w:r w:rsidR="00AC56E3">
        <w:rPr>
          <w:i/>
        </w:rPr>
        <w:t xml:space="preserve">(2),  </w:t>
      </w:r>
    </w:p>
    <w:p w:rsidR="00F66B12" w:rsidRPr="00BA5A73" w:rsidRDefault="00F66B12" w:rsidP="00F66B12">
      <w:pPr>
        <w:jc w:val="both"/>
      </w:pPr>
      <w:r w:rsidRPr="00BA5A73">
        <w:rPr>
          <w:i/>
        </w:rPr>
        <w:t>Humana genetika</w:t>
      </w:r>
      <w:r w:rsidRPr="00BA5A73">
        <w:t>: IV</w:t>
      </w:r>
      <w:r w:rsidRPr="00BA5A73">
        <w:rPr>
          <w:vertAlign w:val="subscript"/>
        </w:rPr>
        <w:t>1</w:t>
      </w:r>
      <w:r w:rsidRPr="00BA5A73">
        <w:t>(1) -  izborni predmet</w:t>
      </w:r>
    </w:p>
    <w:p w:rsidR="00F66B12" w:rsidRPr="00BA5A73" w:rsidRDefault="00F66B12" w:rsidP="00F66B12">
      <w:pPr>
        <w:jc w:val="both"/>
      </w:pPr>
      <w:r w:rsidRPr="00BA5A73">
        <w:rPr>
          <w:i/>
        </w:rPr>
        <w:t xml:space="preserve">Higijena u </w:t>
      </w:r>
      <w:r w:rsidR="00EF22A8">
        <w:rPr>
          <w:i/>
        </w:rPr>
        <w:t>t</w:t>
      </w:r>
      <w:r w:rsidR="0012103F">
        <w:rPr>
          <w:i/>
        </w:rPr>
        <w:t>kihinjskom bloku</w:t>
      </w:r>
      <w:r w:rsidRPr="00BA5A73">
        <w:t>: I</w:t>
      </w:r>
      <w:r w:rsidR="004645AB">
        <w:rPr>
          <w:vertAlign w:val="subscript"/>
        </w:rPr>
        <w:t>4</w:t>
      </w:r>
      <w:r w:rsidRPr="00BA5A73">
        <w:t>(2)</w:t>
      </w:r>
    </w:p>
    <w:p w:rsidR="00F66B12" w:rsidRPr="00D30AA9" w:rsidRDefault="00F66B12" w:rsidP="00F66B12">
      <w:pPr>
        <w:jc w:val="center"/>
        <w:rPr>
          <w:b/>
          <w:sz w:val="28"/>
          <w:szCs w:val="28"/>
        </w:rPr>
      </w:pPr>
    </w:p>
    <w:p w:rsidR="009B477B" w:rsidRDefault="009B477B" w:rsidP="00F66B12">
      <w:pPr>
        <w:jc w:val="center"/>
        <w:rPr>
          <w:b/>
          <w:sz w:val="28"/>
          <w:szCs w:val="28"/>
        </w:rPr>
      </w:pPr>
    </w:p>
    <w:p w:rsidR="009B477B" w:rsidRDefault="009B477B" w:rsidP="00F66B12">
      <w:pPr>
        <w:jc w:val="center"/>
        <w:rPr>
          <w:b/>
          <w:sz w:val="28"/>
          <w:szCs w:val="28"/>
        </w:rPr>
      </w:pPr>
    </w:p>
    <w:p w:rsidR="00EF22A8" w:rsidRDefault="00EF22A8" w:rsidP="00F66B12">
      <w:pPr>
        <w:jc w:val="center"/>
        <w:rPr>
          <w:b/>
          <w:sz w:val="28"/>
          <w:szCs w:val="28"/>
        </w:rPr>
      </w:pPr>
    </w:p>
    <w:p w:rsidR="00F66B12" w:rsidRDefault="00F66B12" w:rsidP="00F66B12">
      <w:pPr>
        <w:jc w:val="center"/>
        <w:rPr>
          <w:b/>
          <w:sz w:val="28"/>
          <w:szCs w:val="28"/>
        </w:rPr>
      </w:pPr>
    </w:p>
    <w:tbl>
      <w:tblPr>
        <w:tblStyle w:val="GridTable4Accent1"/>
        <w:tblW w:w="10080" w:type="dxa"/>
        <w:tblInd w:w="-612" w:type="dxa"/>
        <w:tblLayout w:type="fixed"/>
        <w:tblLook w:val="04A0" w:firstRow="1" w:lastRow="0" w:firstColumn="1" w:lastColumn="0" w:noHBand="0" w:noVBand="1"/>
      </w:tblPr>
      <w:tblGrid>
        <w:gridCol w:w="4045"/>
        <w:gridCol w:w="3511"/>
        <w:gridCol w:w="2524"/>
      </w:tblGrid>
      <w:tr w:rsidR="00AC56E3"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045" w:type="dxa"/>
          </w:tcPr>
          <w:p w:rsidR="00AC56E3" w:rsidRDefault="00AC56E3" w:rsidP="00AC56E3">
            <w:pPr>
              <w:tabs>
                <w:tab w:val="left" w:pos="2280"/>
              </w:tabs>
              <w:spacing w:line="276" w:lineRule="auto"/>
              <w:jc w:val="center"/>
              <w:rPr>
                <w:sz w:val="36"/>
                <w:szCs w:val="36"/>
              </w:rPr>
            </w:pPr>
          </w:p>
        </w:tc>
        <w:tc>
          <w:tcPr>
            <w:tcW w:w="3511" w:type="dxa"/>
            <w:hideMark/>
          </w:tcPr>
          <w:p w:rsidR="00AC56E3" w:rsidRDefault="00AC56E3" w:rsidP="00AC56E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AC56E3" w:rsidRDefault="00AC56E3" w:rsidP="00AC56E3">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AC56E3" w:rsidRPr="00EF22A8" w:rsidTr="000A428A">
        <w:trPr>
          <w:cnfStyle w:val="000000100000" w:firstRow="0" w:lastRow="0" w:firstColumn="0" w:lastColumn="0" w:oddVBand="0" w:evenVBand="0" w:oddHBand="1" w:evenHBand="0" w:firstRowFirstColumn="0" w:firstRowLastColumn="0" w:lastRowFirstColumn="0" w:lastRowLastColumn="0"/>
          <w:trHeight w:hRule="exact" w:val="2980"/>
        </w:trPr>
        <w:tc>
          <w:tcPr>
            <w:cnfStyle w:val="001000000000" w:firstRow="0" w:lastRow="0" w:firstColumn="1" w:lastColumn="0" w:oddVBand="0" w:evenVBand="0" w:oddHBand="0" w:evenHBand="0" w:firstRowFirstColumn="0" w:firstRowLastColumn="0" w:lastRowFirstColumn="0" w:lastRowLastColumn="0"/>
            <w:tcW w:w="4045" w:type="dxa"/>
            <w:vAlign w:val="center"/>
            <w:hideMark/>
          </w:tcPr>
          <w:p w:rsidR="00AC56E3" w:rsidRDefault="00AC56E3" w:rsidP="000A428A">
            <w:pPr>
              <w:tabs>
                <w:tab w:val="left" w:pos="2280"/>
              </w:tabs>
              <w:spacing w:line="276" w:lineRule="auto"/>
              <w:jc w:val="center"/>
              <w:rPr>
                <w:sz w:val="28"/>
                <w:szCs w:val="28"/>
              </w:rPr>
            </w:pPr>
            <w:r>
              <w:rPr>
                <w:sz w:val="28"/>
                <w:szCs w:val="28"/>
              </w:rPr>
              <w:t>Bjelajac Zora</w:t>
            </w:r>
          </w:p>
        </w:tc>
        <w:tc>
          <w:tcPr>
            <w:tcW w:w="3511" w:type="dxa"/>
            <w:hideMark/>
          </w:tcPr>
          <w:p w:rsidR="0012103F" w:rsidRPr="00AC56E3" w:rsidRDefault="0012103F" w:rsidP="0012103F">
            <w:pPr>
              <w:jc w:val="both"/>
              <w:cnfStyle w:val="000000100000" w:firstRow="0" w:lastRow="0" w:firstColumn="0" w:lastColumn="0" w:oddVBand="0" w:evenVBand="0" w:oddHBand="1" w:evenHBand="0" w:firstRowFirstColumn="0" w:firstRowLastColumn="0" w:lastRowFirstColumn="0" w:lastRowLastColumn="0"/>
            </w:pPr>
            <w:r w:rsidRPr="00BA5A73">
              <w:rPr>
                <w:i/>
              </w:rPr>
              <w:t>Biologija:</w:t>
            </w:r>
            <w:r w:rsidRPr="00BA5A73">
              <w:t xml:space="preserve"> I</w:t>
            </w:r>
            <w:r w:rsidRPr="00BA5A73">
              <w:rPr>
                <w:vertAlign w:val="subscript"/>
              </w:rPr>
              <w:t>1</w:t>
            </w:r>
            <w:r w:rsidRPr="00BA5A73">
              <w:t>(2),</w:t>
            </w:r>
            <w:r w:rsidRPr="0012103F">
              <w:rPr>
                <w:sz w:val="22"/>
                <w:szCs w:val="22"/>
                <w:lang w:val="sr-Latn-ME"/>
              </w:rPr>
              <w:t xml:space="preserve"> </w:t>
            </w:r>
            <w:r>
              <w:rPr>
                <w:sz w:val="22"/>
                <w:szCs w:val="22"/>
                <w:lang w:val="sr-Latn-ME"/>
              </w:rPr>
              <w:t>I</w:t>
            </w:r>
            <w:r>
              <w:rPr>
                <w:sz w:val="22"/>
                <w:szCs w:val="22"/>
                <w:vertAlign w:val="subscript"/>
                <w:lang w:val="sr-Latn-ME"/>
              </w:rPr>
              <w:t>4</w:t>
            </w:r>
            <w:r>
              <w:rPr>
                <w:sz w:val="22"/>
                <w:szCs w:val="22"/>
                <w:lang w:val="sr-Latn-ME"/>
              </w:rPr>
              <w:t>(2),</w:t>
            </w:r>
            <w:r w:rsidRPr="00BA5A73">
              <w:t xml:space="preserve"> II</w:t>
            </w:r>
            <w:r w:rsidRPr="00BA5A73">
              <w:rPr>
                <w:vertAlign w:val="subscript"/>
              </w:rPr>
              <w:t>1</w:t>
            </w:r>
            <w:r w:rsidRPr="00BA5A73">
              <w:t>(2), III</w:t>
            </w:r>
            <w:r w:rsidRPr="00BA5A73">
              <w:rPr>
                <w:vertAlign w:val="subscript"/>
              </w:rPr>
              <w:t>1</w:t>
            </w:r>
            <w:r>
              <w:t xml:space="preserve">(2), </w:t>
            </w:r>
            <w:r w:rsidRPr="00BA5A73">
              <w:t>IV</w:t>
            </w:r>
            <w:r w:rsidRPr="00BA5A73">
              <w:rPr>
                <w:vertAlign w:val="subscript"/>
              </w:rPr>
              <w:t>1</w:t>
            </w:r>
            <w:r>
              <w:t>(2)</w:t>
            </w:r>
          </w:p>
          <w:p w:rsidR="0012103F" w:rsidRPr="00AC56E3" w:rsidRDefault="0012103F" w:rsidP="0012103F">
            <w:pPr>
              <w:jc w:val="both"/>
              <w:cnfStyle w:val="000000100000" w:firstRow="0" w:lastRow="0" w:firstColumn="0" w:lastColumn="0" w:oddVBand="0" w:evenVBand="0" w:oddHBand="1" w:evenHBand="0" w:firstRowFirstColumn="0" w:firstRowLastColumn="0" w:lastRowFirstColumn="0" w:lastRowLastColumn="0"/>
              <w:rPr>
                <w:i/>
              </w:rPr>
            </w:pPr>
            <w:r w:rsidRPr="0089432A">
              <w:rPr>
                <w:i/>
              </w:rPr>
              <w:t>Ekolog</w:t>
            </w:r>
            <w:r>
              <w:rPr>
                <w:i/>
              </w:rPr>
              <w:t xml:space="preserve">ija i zaštita životne sredine: </w:t>
            </w:r>
            <w:r w:rsidR="004645AB">
              <w:rPr>
                <w:i/>
              </w:rPr>
              <w:t>I</w:t>
            </w:r>
            <w:r w:rsidR="004645AB">
              <w:rPr>
                <w:i/>
                <w:vertAlign w:val="subscript"/>
              </w:rPr>
              <w:t>2</w:t>
            </w:r>
            <w:r w:rsidR="004645AB">
              <w:rPr>
                <w:i/>
              </w:rPr>
              <w:t xml:space="preserve">(2), </w:t>
            </w:r>
            <w:r w:rsidR="004645AB" w:rsidRPr="0089432A">
              <w:rPr>
                <w:i/>
              </w:rPr>
              <w:t>I</w:t>
            </w:r>
            <w:r w:rsidR="004645AB">
              <w:rPr>
                <w:i/>
                <w:vertAlign w:val="subscript"/>
              </w:rPr>
              <w:t>3</w:t>
            </w:r>
            <w:r w:rsidR="004645AB">
              <w:rPr>
                <w:i/>
              </w:rPr>
              <w:t>(2</w:t>
            </w:r>
            <w:r w:rsidR="004645AB" w:rsidRPr="0089432A">
              <w:rPr>
                <w:i/>
              </w:rPr>
              <w:t>)</w:t>
            </w:r>
            <w:r w:rsidR="004645AB">
              <w:rPr>
                <w:i/>
              </w:rPr>
              <w:t>, II</w:t>
            </w:r>
            <w:r w:rsidR="004645AB">
              <w:rPr>
                <w:i/>
                <w:vertAlign w:val="subscript"/>
              </w:rPr>
              <w:t>2</w:t>
            </w:r>
            <w:r w:rsidR="004645AB">
              <w:rPr>
                <w:i/>
              </w:rPr>
              <w:t>(2</w:t>
            </w:r>
          </w:p>
          <w:p w:rsidR="0012103F" w:rsidRDefault="0012103F" w:rsidP="0012103F">
            <w:pPr>
              <w:jc w:val="both"/>
              <w:cnfStyle w:val="000000100000" w:firstRow="0" w:lastRow="0" w:firstColumn="0" w:lastColumn="0" w:oddVBand="0" w:evenVBand="0" w:oddHBand="1" w:evenHBand="0" w:firstRowFirstColumn="0" w:firstRowLastColumn="0" w:lastRowFirstColumn="0" w:lastRowLastColumn="0"/>
              <w:rPr>
                <w:i/>
              </w:rPr>
            </w:pPr>
            <w:r>
              <w:rPr>
                <w:i/>
              </w:rPr>
              <w:t>Biodiverzitet:</w:t>
            </w:r>
            <w:r w:rsidRPr="0089432A">
              <w:rPr>
                <w:i/>
              </w:rPr>
              <w:t xml:space="preserve"> </w:t>
            </w:r>
            <w:r>
              <w:rPr>
                <w:i/>
              </w:rPr>
              <w:t>IV</w:t>
            </w:r>
            <w:r>
              <w:rPr>
                <w:i/>
                <w:vertAlign w:val="subscript"/>
              </w:rPr>
              <w:t>1</w:t>
            </w:r>
            <w:r>
              <w:rPr>
                <w:i/>
              </w:rPr>
              <w:t xml:space="preserve">(2),  </w:t>
            </w:r>
          </w:p>
          <w:p w:rsidR="0012103F" w:rsidRPr="00BA5A73" w:rsidRDefault="0012103F" w:rsidP="0012103F">
            <w:pPr>
              <w:jc w:val="both"/>
              <w:cnfStyle w:val="000000100000" w:firstRow="0" w:lastRow="0" w:firstColumn="0" w:lastColumn="0" w:oddVBand="0" w:evenVBand="0" w:oddHBand="1" w:evenHBand="0" w:firstRowFirstColumn="0" w:firstRowLastColumn="0" w:lastRowFirstColumn="0" w:lastRowLastColumn="0"/>
            </w:pPr>
            <w:r w:rsidRPr="00BA5A73">
              <w:rPr>
                <w:i/>
              </w:rPr>
              <w:t>Humana genetika</w:t>
            </w:r>
            <w:r w:rsidRPr="00BA5A73">
              <w:t>: IV</w:t>
            </w:r>
            <w:r w:rsidRPr="00BA5A73">
              <w:rPr>
                <w:vertAlign w:val="subscript"/>
              </w:rPr>
              <w:t>1</w:t>
            </w:r>
            <w:r w:rsidRPr="00BA5A73">
              <w:t>(1) -  izborni predmet</w:t>
            </w:r>
          </w:p>
          <w:p w:rsidR="0012103F" w:rsidRPr="00BA5A73" w:rsidRDefault="0012103F" w:rsidP="0012103F">
            <w:pPr>
              <w:jc w:val="both"/>
              <w:cnfStyle w:val="000000100000" w:firstRow="0" w:lastRow="0" w:firstColumn="0" w:lastColumn="0" w:oddVBand="0" w:evenVBand="0" w:oddHBand="1" w:evenHBand="0" w:firstRowFirstColumn="0" w:firstRowLastColumn="0" w:lastRowFirstColumn="0" w:lastRowLastColumn="0"/>
            </w:pPr>
            <w:r w:rsidRPr="00BA5A73">
              <w:rPr>
                <w:i/>
              </w:rPr>
              <w:t xml:space="preserve">Higijena u </w:t>
            </w:r>
            <w:r w:rsidR="00F81DAD">
              <w:rPr>
                <w:i/>
              </w:rPr>
              <w:t>ku</w:t>
            </w:r>
            <w:r>
              <w:rPr>
                <w:i/>
              </w:rPr>
              <w:t>hinjskom bloku</w:t>
            </w:r>
            <w:r w:rsidRPr="00BA5A73">
              <w:t>: I</w:t>
            </w:r>
            <w:r w:rsidR="000E44D0">
              <w:rPr>
                <w:vertAlign w:val="subscript"/>
              </w:rPr>
              <w:t>4</w:t>
            </w:r>
            <w:r w:rsidRPr="00BA5A73">
              <w:t>(2)</w:t>
            </w:r>
          </w:p>
          <w:p w:rsidR="0012103F" w:rsidRPr="00D30AA9" w:rsidRDefault="0012103F" w:rsidP="0012103F">
            <w:pPr>
              <w:jc w:val="center"/>
              <w:cnfStyle w:val="000000100000" w:firstRow="0" w:lastRow="0" w:firstColumn="0" w:lastColumn="0" w:oddVBand="0" w:evenVBand="0" w:oddHBand="1" w:evenHBand="0" w:firstRowFirstColumn="0" w:firstRowLastColumn="0" w:lastRowFirstColumn="0" w:lastRowLastColumn="0"/>
              <w:rPr>
                <w:b/>
                <w:sz w:val="28"/>
                <w:szCs w:val="28"/>
              </w:rPr>
            </w:pPr>
          </w:p>
          <w:p w:rsidR="00AC56E3" w:rsidRPr="008B4A81" w:rsidRDefault="00AC56E3" w:rsidP="00EF22A8">
            <w:pPr>
              <w:jc w:val="both"/>
              <w:cnfStyle w:val="000000100000" w:firstRow="0" w:lastRow="0" w:firstColumn="0" w:lastColumn="0" w:oddVBand="0" w:evenVBand="0" w:oddHBand="1" w:evenHBand="0" w:firstRowFirstColumn="0" w:firstRowLastColumn="0" w:lastRowFirstColumn="0" w:lastRowLastColumn="0"/>
            </w:pPr>
          </w:p>
        </w:tc>
        <w:tc>
          <w:tcPr>
            <w:tcW w:w="2524" w:type="dxa"/>
            <w:hideMark/>
          </w:tcPr>
          <w:p w:rsidR="00AC56E3" w:rsidRDefault="004645AB" w:rsidP="00AC56E3">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21</w:t>
            </w:r>
          </w:p>
        </w:tc>
      </w:tr>
    </w:tbl>
    <w:p w:rsidR="00F66B12" w:rsidRDefault="00F66B12" w:rsidP="00F66B12">
      <w:pPr>
        <w:jc w:val="center"/>
        <w:rPr>
          <w:b/>
          <w:sz w:val="28"/>
          <w:szCs w:val="28"/>
        </w:rPr>
      </w:pPr>
    </w:p>
    <w:p w:rsidR="00F66B12" w:rsidRDefault="00F66B12" w:rsidP="00F66B12">
      <w:pPr>
        <w:jc w:val="center"/>
        <w:rPr>
          <w:b/>
          <w:sz w:val="28"/>
          <w:szCs w:val="28"/>
        </w:rPr>
      </w:pPr>
    </w:p>
    <w:p w:rsidR="00F66B12" w:rsidRPr="00D30AA9" w:rsidRDefault="00F66B12" w:rsidP="00F66B12">
      <w:pPr>
        <w:jc w:val="center"/>
        <w:rPr>
          <w:b/>
          <w:sz w:val="28"/>
          <w:szCs w:val="28"/>
        </w:rPr>
      </w:pPr>
    </w:p>
    <w:p w:rsidR="00F66B12" w:rsidRPr="00D30AA9" w:rsidRDefault="00F66B12" w:rsidP="00F66B12">
      <w:pPr>
        <w:jc w:val="center"/>
        <w:rPr>
          <w:b/>
          <w:sz w:val="28"/>
          <w:szCs w:val="28"/>
        </w:rPr>
      </w:pPr>
      <w:r w:rsidRPr="00D30AA9">
        <w:rPr>
          <w:b/>
          <w:sz w:val="28"/>
          <w:szCs w:val="28"/>
        </w:rPr>
        <w:t>Geograf</w:t>
      </w:r>
      <w:r>
        <w:rPr>
          <w:b/>
          <w:sz w:val="28"/>
          <w:szCs w:val="28"/>
        </w:rPr>
        <w:t>ija –</w:t>
      </w:r>
      <w:r w:rsidR="004645AB">
        <w:rPr>
          <w:b/>
          <w:sz w:val="28"/>
          <w:szCs w:val="28"/>
        </w:rPr>
        <w:t>17</w:t>
      </w:r>
      <w:r w:rsidRPr="00D30AA9">
        <w:rPr>
          <w:b/>
          <w:sz w:val="28"/>
          <w:szCs w:val="28"/>
        </w:rPr>
        <w:t xml:space="preserve"> časova</w:t>
      </w:r>
    </w:p>
    <w:p w:rsidR="00F66B12" w:rsidRPr="00D30AA9" w:rsidRDefault="00F66B12" w:rsidP="00F66B12">
      <w:pPr>
        <w:jc w:val="center"/>
        <w:rPr>
          <w:b/>
          <w:sz w:val="28"/>
          <w:szCs w:val="28"/>
        </w:rPr>
      </w:pPr>
    </w:p>
    <w:p w:rsidR="00F66B12" w:rsidRPr="00D30AA9" w:rsidRDefault="00F66B12" w:rsidP="00F66B12">
      <w:pPr>
        <w:jc w:val="center"/>
        <w:rPr>
          <w:b/>
          <w:sz w:val="28"/>
          <w:szCs w:val="28"/>
        </w:rPr>
      </w:pPr>
    </w:p>
    <w:p w:rsidR="00F66B12" w:rsidRPr="004645AB" w:rsidRDefault="00F66B12" w:rsidP="00F66B12">
      <w:pPr>
        <w:jc w:val="both"/>
        <w:rPr>
          <w:vertAlign w:val="superscript"/>
        </w:rPr>
      </w:pPr>
      <w:r w:rsidRPr="00BA5A73">
        <w:rPr>
          <w:i/>
        </w:rPr>
        <w:t>Geografija</w:t>
      </w:r>
      <w:r w:rsidRPr="00BA5A73">
        <w:t>: I</w:t>
      </w:r>
      <w:r w:rsidR="0012103F">
        <w:rPr>
          <w:vertAlign w:val="subscript"/>
        </w:rPr>
        <w:t>1</w:t>
      </w:r>
      <w:r w:rsidRPr="00BA5A73">
        <w:t>(2), I</w:t>
      </w:r>
      <w:r w:rsidR="0012103F">
        <w:rPr>
          <w:vertAlign w:val="subscript"/>
        </w:rPr>
        <w:t>2</w:t>
      </w:r>
      <w:r w:rsidR="00EF22A8">
        <w:t>(</w:t>
      </w:r>
      <w:r w:rsidRPr="00BA5A73">
        <w:t>2), II</w:t>
      </w:r>
      <w:r w:rsidRPr="00BA5A73">
        <w:rPr>
          <w:vertAlign w:val="subscript"/>
        </w:rPr>
        <w:t>1</w:t>
      </w:r>
      <w:r w:rsidRPr="00BA5A73">
        <w:t xml:space="preserve">(2), </w:t>
      </w:r>
      <w:r w:rsidR="004645AB">
        <w:t>II</w:t>
      </w:r>
      <w:r w:rsidR="004645AB">
        <w:rPr>
          <w:vertAlign w:val="subscript"/>
        </w:rPr>
        <w:t>4</w:t>
      </w:r>
      <w:r w:rsidR="004645AB">
        <w:t>(2)</w:t>
      </w:r>
      <w:r w:rsidR="004645AB" w:rsidRPr="004645AB">
        <w:rPr>
          <w:i/>
          <w:vertAlign w:val="superscript"/>
        </w:rPr>
        <w:t>kuvar</w:t>
      </w:r>
    </w:p>
    <w:p w:rsidR="0012103F" w:rsidRDefault="00F66B12" w:rsidP="00F66B12">
      <w:pPr>
        <w:jc w:val="both"/>
      </w:pPr>
      <w:r w:rsidRPr="00BA5A73">
        <w:rPr>
          <w:i/>
        </w:rPr>
        <w:t>Turistička geografija Crne Gore:</w:t>
      </w:r>
      <w:r w:rsidRPr="00BA5A73">
        <w:t xml:space="preserve"> </w:t>
      </w:r>
      <w:r w:rsidR="00EF22A8">
        <w:t>I</w:t>
      </w:r>
      <w:r>
        <w:t>I</w:t>
      </w:r>
      <w:r w:rsidR="004645AB">
        <w:rPr>
          <w:vertAlign w:val="subscript"/>
        </w:rPr>
        <w:t>3</w:t>
      </w:r>
      <w:r>
        <w:t>(2</w:t>
      </w:r>
      <w:r w:rsidRPr="009252F6">
        <w:t>),</w:t>
      </w:r>
      <w:r>
        <w:t xml:space="preserve"> </w:t>
      </w:r>
      <w:r w:rsidRPr="00BA5A73">
        <w:t>III</w:t>
      </w:r>
      <w:r>
        <w:rPr>
          <w:vertAlign w:val="subscript"/>
        </w:rPr>
        <w:t>1</w:t>
      </w:r>
      <w:r w:rsidR="00EF22A8">
        <w:rPr>
          <w:vertAlign w:val="subscript"/>
        </w:rPr>
        <w:t xml:space="preserve"> </w:t>
      </w:r>
      <w:r w:rsidR="00EF22A8">
        <w:t>(2)</w:t>
      </w:r>
      <w:r w:rsidR="009B477B">
        <w:t>,</w:t>
      </w:r>
      <w:r w:rsidR="009B477B" w:rsidRPr="009B477B">
        <w:t xml:space="preserve"> </w:t>
      </w:r>
      <w:r w:rsidR="004645AB">
        <w:t>IV(2)</w:t>
      </w:r>
    </w:p>
    <w:p w:rsidR="0012103F" w:rsidRPr="0012103F" w:rsidRDefault="0012103F" w:rsidP="00F66B12">
      <w:pPr>
        <w:jc w:val="both"/>
      </w:pPr>
      <w:r w:rsidRPr="0012103F">
        <w:rPr>
          <w:i/>
        </w:rPr>
        <w:t>Turističke regije svijeta:</w:t>
      </w:r>
      <w:r>
        <w:rPr>
          <w:i/>
        </w:rPr>
        <w:t xml:space="preserve"> </w:t>
      </w:r>
      <w:r>
        <w:t>III</w:t>
      </w:r>
      <w:r>
        <w:rPr>
          <w:vertAlign w:val="subscript"/>
        </w:rPr>
        <w:t>2</w:t>
      </w:r>
      <w:r>
        <w:t>(3)</w:t>
      </w:r>
    </w:p>
    <w:p w:rsidR="00F66B12" w:rsidRPr="00D30AA9" w:rsidRDefault="00F66B12" w:rsidP="00F66B12">
      <w:pPr>
        <w:jc w:val="center"/>
        <w:rPr>
          <w:b/>
          <w:sz w:val="28"/>
          <w:szCs w:val="28"/>
        </w:rPr>
      </w:pPr>
    </w:p>
    <w:p w:rsidR="00F66B12" w:rsidRPr="00D30AA9" w:rsidRDefault="00F66B12" w:rsidP="00F66B12">
      <w:pPr>
        <w:jc w:val="center"/>
        <w:rPr>
          <w:b/>
          <w:sz w:val="28"/>
          <w:szCs w:val="28"/>
        </w:rPr>
      </w:pP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2A7DA4"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2A7DA4" w:rsidRDefault="002A7DA4" w:rsidP="002A7DA4">
            <w:pPr>
              <w:tabs>
                <w:tab w:val="left" w:pos="2280"/>
              </w:tabs>
              <w:spacing w:line="276" w:lineRule="auto"/>
              <w:jc w:val="center"/>
              <w:rPr>
                <w:sz w:val="36"/>
                <w:szCs w:val="36"/>
                <w:vertAlign w:val="subscript"/>
              </w:rPr>
            </w:pPr>
          </w:p>
        </w:tc>
        <w:tc>
          <w:tcPr>
            <w:tcW w:w="4538"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A7DA4" w:rsidTr="000A428A">
        <w:trPr>
          <w:cnfStyle w:val="000000100000" w:firstRow="0" w:lastRow="0" w:firstColumn="0" w:lastColumn="0" w:oddVBand="0" w:evenVBand="0" w:oddHBand="1" w:evenHBand="0" w:firstRowFirstColumn="0" w:firstRowLastColumn="0" w:lastRowFirstColumn="0" w:lastRowLastColumn="0"/>
          <w:trHeight w:hRule="exact" w:val="1477"/>
        </w:trPr>
        <w:tc>
          <w:tcPr>
            <w:cnfStyle w:val="001000000000" w:firstRow="0" w:lastRow="0" w:firstColumn="1" w:lastColumn="0" w:oddVBand="0" w:evenVBand="0" w:oddHBand="0" w:evenHBand="0" w:firstRowFirstColumn="0" w:firstRowLastColumn="0" w:lastRowFirstColumn="0" w:lastRowLastColumn="0"/>
            <w:tcW w:w="3018" w:type="dxa"/>
            <w:vAlign w:val="center"/>
          </w:tcPr>
          <w:p w:rsidR="002A7DA4" w:rsidRPr="0055484E" w:rsidRDefault="002A7DA4" w:rsidP="000A428A">
            <w:pPr>
              <w:tabs>
                <w:tab w:val="left" w:pos="2280"/>
              </w:tabs>
              <w:spacing w:line="276" w:lineRule="auto"/>
              <w:jc w:val="center"/>
              <w:rPr>
                <w:sz w:val="28"/>
                <w:szCs w:val="28"/>
              </w:rPr>
            </w:pPr>
            <w:r>
              <w:rPr>
                <w:sz w:val="28"/>
                <w:szCs w:val="28"/>
              </w:rPr>
              <w:t>Gašević Vuksan</w:t>
            </w:r>
          </w:p>
        </w:tc>
        <w:tc>
          <w:tcPr>
            <w:tcW w:w="4538" w:type="dxa"/>
            <w:hideMark/>
          </w:tcPr>
          <w:p w:rsidR="004645AB" w:rsidRPr="004645AB" w:rsidRDefault="004645AB" w:rsidP="004645AB">
            <w:pPr>
              <w:jc w:val="both"/>
              <w:cnfStyle w:val="000000100000" w:firstRow="0" w:lastRow="0" w:firstColumn="0" w:lastColumn="0" w:oddVBand="0" w:evenVBand="0" w:oddHBand="1" w:evenHBand="0" w:firstRowFirstColumn="0" w:firstRowLastColumn="0" w:lastRowFirstColumn="0" w:lastRowLastColumn="0"/>
              <w:rPr>
                <w:vertAlign w:val="superscript"/>
              </w:rPr>
            </w:pPr>
            <w:r w:rsidRPr="00BA5A73">
              <w:rPr>
                <w:i/>
              </w:rPr>
              <w:t>Geografija</w:t>
            </w:r>
            <w:r w:rsidRPr="00BA5A73">
              <w:t>: I</w:t>
            </w:r>
            <w:r>
              <w:rPr>
                <w:vertAlign w:val="subscript"/>
              </w:rPr>
              <w:t>1</w:t>
            </w:r>
            <w:r w:rsidRPr="00BA5A73">
              <w:t>(2), I</w:t>
            </w:r>
            <w:r>
              <w:rPr>
                <w:vertAlign w:val="subscript"/>
              </w:rPr>
              <w:t>2</w:t>
            </w:r>
            <w:r>
              <w:t>(</w:t>
            </w:r>
            <w:r w:rsidRPr="00BA5A73">
              <w:t>2), II</w:t>
            </w:r>
            <w:r w:rsidRPr="00BA5A73">
              <w:rPr>
                <w:vertAlign w:val="subscript"/>
              </w:rPr>
              <w:t>1</w:t>
            </w:r>
            <w:r w:rsidRPr="00BA5A73">
              <w:t xml:space="preserve">(2), </w:t>
            </w:r>
            <w:r>
              <w:t>II</w:t>
            </w:r>
            <w:r>
              <w:rPr>
                <w:vertAlign w:val="subscript"/>
              </w:rPr>
              <w:t>4</w:t>
            </w:r>
            <w:r>
              <w:t>(2)</w:t>
            </w:r>
            <w:r w:rsidRPr="004645AB">
              <w:rPr>
                <w:i/>
                <w:vertAlign w:val="superscript"/>
              </w:rPr>
              <w:t>kuvar</w:t>
            </w:r>
          </w:p>
          <w:p w:rsidR="004645AB" w:rsidRDefault="004645AB" w:rsidP="004645AB">
            <w:pPr>
              <w:jc w:val="both"/>
              <w:cnfStyle w:val="000000100000" w:firstRow="0" w:lastRow="0" w:firstColumn="0" w:lastColumn="0" w:oddVBand="0" w:evenVBand="0" w:oddHBand="1" w:evenHBand="0" w:firstRowFirstColumn="0" w:firstRowLastColumn="0" w:lastRowFirstColumn="0" w:lastRowLastColumn="0"/>
            </w:pPr>
            <w:r w:rsidRPr="00BA5A73">
              <w:rPr>
                <w:i/>
              </w:rPr>
              <w:t>Turistička geografija Crne Gore:</w:t>
            </w:r>
            <w:r w:rsidRPr="00BA5A73">
              <w:t xml:space="preserve"> </w:t>
            </w:r>
            <w:r>
              <w:t>II</w:t>
            </w:r>
            <w:r>
              <w:rPr>
                <w:vertAlign w:val="subscript"/>
              </w:rPr>
              <w:t>3</w:t>
            </w:r>
            <w:r>
              <w:t>(2</w:t>
            </w:r>
            <w:r w:rsidRPr="009252F6">
              <w:t>),</w:t>
            </w:r>
            <w:r>
              <w:t xml:space="preserve"> </w:t>
            </w:r>
            <w:r w:rsidRPr="00BA5A73">
              <w:t>III</w:t>
            </w:r>
            <w:r>
              <w:rPr>
                <w:vertAlign w:val="subscript"/>
              </w:rPr>
              <w:t xml:space="preserve">1 </w:t>
            </w:r>
            <w:r>
              <w:t>(2),</w:t>
            </w:r>
            <w:r w:rsidRPr="009B477B">
              <w:t xml:space="preserve"> </w:t>
            </w:r>
            <w:r>
              <w:t>IV(2)</w:t>
            </w:r>
          </w:p>
          <w:p w:rsidR="004645AB" w:rsidRPr="0012103F" w:rsidRDefault="004645AB" w:rsidP="004645AB">
            <w:pPr>
              <w:jc w:val="both"/>
              <w:cnfStyle w:val="000000100000" w:firstRow="0" w:lastRow="0" w:firstColumn="0" w:lastColumn="0" w:oddVBand="0" w:evenVBand="0" w:oddHBand="1" w:evenHBand="0" w:firstRowFirstColumn="0" w:firstRowLastColumn="0" w:lastRowFirstColumn="0" w:lastRowLastColumn="0"/>
            </w:pPr>
            <w:r w:rsidRPr="0012103F">
              <w:rPr>
                <w:i/>
              </w:rPr>
              <w:t>Turističke regije svijeta:</w:t>
            </w:r>
            <w:r>
              <w:rPr>
                <w:i/>
              </w:rPr>
              <w:t xml:space="preserve"> </w:t>
            </w:r>
            <w:r>
              <w:t>III</w:t>
            </w:r>
            <w:r>
              <w:rPr>
                <w:vertAlign w:val="subscript"/>
              </w:rPr>
              <w:t>2</w:t>
            </w:r>
            <w:r>
              <w:t>(3)</w:t>
            </w:r>
          </w:p>
          <w:p w:rsidR="002A7DA4" w:rsidRPr="00EF22A8" w:rsidRDefault="002A7DA4" w:rsidP="00EF22A8">
            <w:pPr>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p>
        </w:tc>
        <w:tc>
          <w:tcPr>
            <w:tcW w:w="2524" w:type="dxa"/>
            <w:hideMark/>
          </w:tcPr>
          <w:p w:rsidR="002A7DA4" w:rsidRDefault="00EF22A8"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4645AB">
              <w:rPr>
                <w:sz w:val="28"/>
                <w:szCs w:val="28"/>
              </w:rPr>
              <w:t>7</w:t>
            </w:r>
          </w:p>
        </w:tc>
      </w:tr>
    </w:tbl>
    <w:p w:rsidR="00F66B12" w:rsidRPr="00D30AA9" w:rsidRDefault="00F66B12" w:rsidP="00F66B12">
      <w:pPr>
        <w:jc w:val="center"/>
        <w:rPr>
          <w:b/>
          <w:sz w:val="28"/>
          <w:szCs w:val="28"/>
        </w:rPr>
      </w:pPr>
    </w:p>
    <w:p w:rsidR="00F66B12" w:rsidRDefault="00F66B12" w:rsidP="00F66B12">
      <w:pPr>
        <w:jc w:val="center"/>
        <w:rPr>
          <w:b/>
          <w:sz w:val="28"/>
          <w:szCs w:val="28"/>
        </w:rPr>
      </w:pPr>
    </w:p>
    <w:p w:rsidR="000A428A" w:rsidRPr="00D30AA9" w:rsidRDefault="000A428A" w:rsidP="00F66B12">
      <w:pPr>
        <w:jc w:val="center"/>
        <w:rPr>
          <w:b/>
          <w:sz w:val="28"/>
          <w:szCs w:val="28"/>
        </w:rPr>
      </w:pPr>
    </w:p>
    <w:p w:rsidR="00F66B12" w:rsidRPr="00D30AA9" w:rsidRDefault="004645AB" w:rsidP="00F66B12">
      <w:pPr>
        <w:jc w:val="center"/>
        <w:rPr>
          <w:b/>
          <w:sz w:val="28"/>
          <w:szCs w:val="28"/>
        </w:rPr>
      </w:pPr>
      <w:r>
        <w:rPr>
          <w:b/>
          <w:sz w:val="28"/>
          <w:szCs w:val="28"/>
        </w:rPr>
        <w:lastRenderedPageBreak/>
        <w:t>Istorija – 14</w:t>
      </w:r>
      <w:r w:rsidR="00F66B12" w:rsidRPr="00D30AA9">
        <w:rPr>
          <w:b/>
          <w:sz w:val="28"/>
          <w:szCs w:val="28"/>
        </w:rPr>
        <w:t xml:space="preserve"> časova</w:t>
      </w:r>
    </w:p>
    <w:p w:rsidR="00F66B12" w:rsidRPr="00D30AA9" w:rsidRDefault="00F66B12" w:rsidP="00F66B12">
      <w:pPr>
        <w:jc w:val="center"/>
        <w:rPr>
          <w:b/>
          <w:sz w:val="28"/>
          <w:szCs w:val="28"/>
        </w:rPr>
      </w:pPr>
    </w:p>
    <w:p w:rsidR="00F66B12" w:rsidRPr="00D30AA9" w:rsidRDefault="00F66B12" w:rsidP="00F66B12">
      <w:pPr>
        <w:jc w:val="center"/>
        <w:rPr>
          <w:b/>
          <w:sz w:val="28"/>
          <w:szCs w:val="28"/>
        </w:rPr>
      </w:pPr>
    </w:p>
    <w:p w:rsidR="00F66B12" w:rsidRDefault="00F66B12" w:rsidP="00F66B12">
      <w:pPr>
        <w:jc w:val="both"/>
      </w:pPr>
      <w:r w:rsidRPr="00BA5A73">
        <w:rPr>
          <w:i/>
        </w:rPr>
        <w:t>Istorija:</w:t>
      </w:r>
      <w:r w:rsidRPr="00BA5A73">
        <w:t xml:space="preserve"> I</w:t>
      </w:r>
      <w:r w:rsidRPr="00BA5A73">
        <w:rPr>
          <w:vertAlign w:val="subscript"/>
        </w:rPr>
        <w:t>1</w:t>
      </w:r>
      <w:r w:rsidRPr="00BA5A73">
        <w:t xml:space="preserve">(2), </w:t>
      </w:r>
      <w:r w:rsidR="0012103F">
        <w:t>I</w:t>
      </w:r>
      <w:r w:rsidR="0012103F">
        <w:rPr>
          <w:vertAlign w:val="subscript"/>
        </w:rPr>
        <w:t>3</w:t>
      </w:r>
      <w:r w:rsidRPr="00BA5A73">
        <w:t>(2), I</w:t>
      </w:r>
      <w:r w:rsidR="0012103F">
        <w:rPr>
          <w:vertAlign w:val="subscript"/>
        </w:rPr>
        <w:t>4</w:t>
      </w:r>
      <w:r w:rsidRPr="00BA5A73">
        <w:t xml:space="preserve">(2), </w:t>
      </w:r>
      <w:r w:rsidR="0012103F" w:rsidRPr="00BA5A73">
        <w:t>II</w:t>
      </w:r>
      <w:r w:rsidR="0012103F" w:rsidRPr="00BA5A73">
        <w:rPr>
          <w:vertAlign w:val="subscript"/>
        </w:rPr>
        <w:t>1</w:t>
      </w:r>
      <w:r w:rsidR="0012103F" w:rsidRPr="00BA5A73">
        <w:t>(2),</w:t>
      </w:r>
      <w:r w:rsidR="0012103F" w:rsidRPr="0012103F">
        <w:t xml:space="preserve"> </w:t>
      </w:r>
      <w:r w:rsidR="0012103F" w:rsidRPr="00BA5A73">
        <w:t>III</w:t>
      </w:r>
      <w:r w:rsidR="0012103F">
        <w:rPr>
          <w:vertAlign w:val="subscript"/>
        </w:rPr>
        <w:t xml:space="preserve">1 </w:t>
      </w:r>
      <w:r w:rsidR="0012103F">
        <w:t>(2),</w:t>
      </w:r>
      <w:r w:rsidR="0012103F" w:rsidRPr="009B477B">
        <w:t xml:space="preserve"> </w:t>
      </w:r>
      <w:r w:rsidRPr="00BA5A73">
        <w:t>IV</w:t>
      </w:r>
      <w:r w:rsidRPr="00BA5A73">
        <w:rPr>
          <w:vertAlign w:val="subscript"/>
        </w:rPr>
        <w:t>1</w:t>
      </w:r>
      <w:r w:rsidRPr="00BA5A73">
        <w:t xml:space="preserve">(2), </w:t>
      </w:r>
    </w:p>
    <w:p w:rsidR="002A7DA4" w:rsidRPr="002A7DA4" w:rsidRDefault="002A7DA4" w:rsidP="00F66B12">
      <w:pPr>
        <w:jc w:val="both"/>
      </w:pPr>
      <w:r>
        <w:rPr>
          <w:i/>
        </w:rPr>
        <w:t xml:space="preserve">Kulturno-istorijska baštima Crne Gore: </w:t>
      </w:r>
      <w:r>
        <w:t>I</w:t>
      </w:r>
      <w:r w:rsidR="0012103F">
        <w:rPr>
          <w:vertAlign w:val="subscript"/>
        </w:rPr>
        <w:t>3</w:t>
      </w:r>
      <w:r>
        <w:t>(2)</w:t>
      </w:r>
    </w:p>
    <w:p w:rsidR="00F66B12" w:rsidRPr="00D30AA9" w:rsidRDefault="00F66B12" w:rsidP="00F66B12">
      <w:pPr>
        <w:jc w:val="center"/>
        <w:rPr>
          <w:b/>
          <w:sz w:val="28"/>
          <w:szCs w:val="28"/>
        </w:rPr>
      </w:pPr>
    </w:p>
    <w:p w:rsidR="00F66B12" w:rsidRPr="00D30AA9" w:rsidRDefault="00F66B12" w:rsidP="00F66B12">
      <w:pPr>
        <w:jc w:val="center"/>
        <w:rPr>
          <w:b/>
          <w:sz w:val="28"/>
          <w:szCs w:val="28"/>
        </w:rPr>
      </w:pP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2A7DA4"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2A7DA4" w:rsidRDefault="002A7DA4" w:rsidP="002A7DA4">
            <w:pPr>
              <w:tabs>
                <w:tab w:val="left" w:pos="2280"/>
              </w:tabs>
              <w:spacing w:line="276" w:lineRule="auto"/>
              <w:jc w:val="center"/>
              <w:rPr>
                <w:sz w:val="36"/>
                <w:szCs w:val="36"/>
              </w:rPr>
            </w:pPr>
          </w:p>
        </w:tc>
        <w:tc>
          <w:tcPr>
            <w:tcW w:w="4538"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A7DA4" w:rsidTr="000A428A">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2A7DA4" w:rsidRPr="0055484E" w:rsidRDefault="002A7DA4" w:rsidP="000A428A">
            <w:pPr>
              <w:tabs>
                <w:tab w:val="left" w:pos="2280"/>
              </w:tabs>
              <w:spacing w:line="276" w:lineRule="auto"/>
              <w:jc w:val="center"/>
              <w:rPr>
                <w:sz w:val="28"/>
                <w:szCs w:val="28"/>
              </w:rPr>
            </w:pPr>
            <w:r>
              <w:rPr>
                <w:sz w:val="28"/>
                <w:szCs w:val="28"/>
              </w:rPr>
              <w:t>Gašević Vuksan</w:t>
            </w:r>
          </w:p>
        </w:tc>
        <w:tc>
          <w:tcPr>
            <w:tcW w:w="4538" w:type="dxa"/>
            <w:hideMark/>
          </w:tcPr>
          <w:p w:rsidR="002A7DA4" w:rsidRDefault="0012103F"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rsidRPr="00BA5A73">
              <w:t>II</w:t>
            </w:r>
            <w:r w:rsidRPr="00BA5A73">
              <w:rPr>
                <w:vertAlign w:val="subscript"/>
              </w:rPr>
              <w:t>1</w:t>
            </w:r>
            <w:r w:rsidRPr="00BA5A73">
              <w:t>(2</w:t>
            </w:r>
            <w:r>
              <w:t>)</w:t>
            </w:r>
          </w:p>
          <w:p w:rsidR="002A7DA4" w:rsidRPr="00BC4671" w:rsidRDefault="004645AB" w:rsidP="004645A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highlight w:val="yellow"/>
                <w:vertAlign w:val="superscript"/>
              </w:rPr>
            </w:pPr>
            <w:r>
              <w:t xml:space="preserve">   </w:t>
            </w:r>
            <w:r w:rsidR="002A7DA4">
              <w:t>I</w:t>
            </w:r>
            <w:r w:rsidR="0012103F">
              <w:rPr>
                <w:vertAlign w:val="subscript"/>
              </w:rPr>
              <w:t>3</w:t>
            </w:r>
            <w:r>
              <w:t>(2)</w:t>
            </w:r>
            <w:r w:rsidR="002A7DA4" w:rsidRPr="004645AB">
              <w:rPr>
                <w:i/>
                <w:vertAlign w:val="superscript"/>
              </w:rPr>
              <w:t>KIBCG</w:t>
            </w:r>
          </w:p>
        </w:tc>
        <w:tc>
          <w:tcPr>
            <w:tcW w:w="2524" w:type="dxa"/>
            <w:hideMark/>
          </w:tcPr>
          <w:p w:rsidR="002A7DA4" w:rsidRDefault="004645AB"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r>
      <w:tr w:rsidR="00EF22A8" w:rsidTr="000A428A">
        <w:trPr>
          <w:trHeight w:hRule="exact" w:val="864"/>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EF22A8" w:rsidRDefault="00EF22A8" w:rsidP="000A428A">
            <w:pPr>
              <w:tabs>
                <w:tab w:val="left" w:pos="2280"/>
              </w:tabs>
              <w:spacing w:line="276" w:lineRule="auto"/>
              <w:jc w:val="center"/>
              <w:rPr>
                <w:sz w:val="28"/>
                <w:szCs w:val="28"/>
              </w:rPr>
            </w:pPr>
            <w:r>
              <w:rPr>
                <w:sz w:val="28"/>
                <w:szCs w:val="28"/>
              </w:rPr>
              <w:t>Dejan Anđelić</w:t>
            </w:r>
          </w:p>
        </w:tc>
        <w:tc>
          <w:tcPr>
            <w:tcW w:w="4538" w:type="dxa"/>
            <w:hideMark/>
          </w:tcPr>
          <w:p w:rsidR="00EF22A8" w:rsidRDefault="00EF22A8" w:rsidP="002A7DA4">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rsidRPr="00BA5A73">
              <w:t>I</w:t>
            </w:r>
            <w:r w:rsidRPr="00BA5A73">
              <w:rPr>
                <w:vertAlign w:val="subscript"/>
              </w:rPr>
              <w:t>1</w:t>
            </w:r>
            <w:r w:rsidRPr="00BA5A73">
              <w:t>(2), III</w:t>
            </w:r>
            <w:r w:rsidRPr="00BA5A73">
              <w:rPr>
                <w:vertAlign w:val="subscript"/>
              </w:rPr>
              <w:t>1</w:t>
            </w:r>
            <w:r w:rsidRPr="00BA5A73">
              <w:t>(2), IV</w:t>
            </w:r>
            <w:r w:rsidRPr="00BA5A73">
              <w:rPr>
                <w:vertAlign w:val="subscript"/>
              </w:rPr>
              <w:t>1</w:t>
            </w:r>
            <w:r w:rsidRPr="00BA5A73">
              <w:t>(2</w:t>
            </w:r>
            <w:r>
              <w:t>)</w:t>
            </w:r>
          </w:p>
        </w:tc>
        <w:tc>
          <w:tcPr>
            <w:tcW w:w="2524" w:type="dxa"/>
            <w:hideMark/>
          </w:tcPr>
          <w:p w:rsidR="00EF22A8" w:rsidRDefault="00EF22A8" w:rsidP="002A7DA4">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w:t>
            </w:r>
          </w:p>
        </w:tc>
      </w:tr>
      <w:tr w:rsidR="0012103F" w:rsidTr="000A428A">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3018" w:type="dxa"/>
            <w:vAlign w:val="center"/>
          </w:tcPr>
          <w:p w:rsidR="0012103F" w:rsidRDefault="0012103F" w:rsidP="000A428A">
            <w:pPr>
              <w:tabs>
                <w:tab w:val="left" w:pos="2280"/>
              </w:tabs>
              <w:spacing w:line="276" w:lineRule="auto"/>
              <w:jc w:val="center"/>
              <w:rPr>
                <w:sz w:val="28"/>
                <w:szCs w:val="28"/>
              </w:rPr>
            </w:pPr>
            <w:r>
              <w:rPr>
                <w:sz w:val="28"/>
                <w:szCs w:val="28"/>
              </w:rPr>
              <w:t>Milorad Smolović</w:t>
            </w:r>
          </w:p>
        </w:tc>
        <w:tc>
          <w:tcPr>
            <w:tcW w:w="4538" w:type="dxa"/>
          </w:tcPr>
          <w:p w:rsidR="0012103F" w:rsidRPr="0012103F" w:rsidRDefault="0012103F"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Pr>
                <w:vertAlign w:val="subscript"/>
              </w:rPr>
              <w:t>3</w:t>
            </w:r>
            <w:r>
              <w:t>(2), II</w:t>
            </w:r>
            <w:r>
              <w:rPr>
                <w:vertAlign w:val="subscript"/>
              </w:rPr>
              <w:t>3</w:t>
            </w:r>
            <w:r>
              <w:t>(2)</w:t>
            </w:r>
          </w:p>
        </w:tc>
        <w:tc>
          <w:tcPr>
            <w:tcW w:w="2524" w:type="dxa"/>
          </w:tcPr>
          <w:p w:rsidR="0012103F" w:rsidRDefault="0012103F"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r>
    </w:tbl>
    <w:p w:rsidR="00F66B12" w:rsidRDefault="00F66B12" w:rsidP="00F66B12">
      <w:pPr>
        <w:jc w:val="center"/>
        <w:rPr>
          <w:b/>
          <w:sz w:val="28"/>
          <w:szCs w:val="28"/>
        </w:rPr>
      </w:pPr>
    </w:p>
    <w:p w:rsidR="002A7DA4" w:rsidRDefault="002A7DA4" w:rsidP="00F66B12">
      <w:pPr>
        <w:jc w:val="center"/>
        <w:rPr>
          <w:b/>
          <w:sz w:val="28"/>
          <w:szCs w:val="28"/>
        </w:rPr>
      </w:pPr>
    </w:p>
    <w:p w:rsidR="004645AB" w:rsidRDefault="004645AB" w:rsidP="00F66B12">
      <w:pPr>
        <w:jc w:val="center"/>
        <w:rPr>
          <w:b/>
          <w:sz w:val="28"/>
          <w:szCs w:val="28"/>
        </w:rPr>
      </w:pPr>
    </w:p>
    <w:p w:rsidR="004645AB" w:rsidRPr="00D30AA9" w:rsidRDefault="004645AB" w:rsidP="00F66B12">
      <w:pPr>
        <w:jc w:val="center"/>
        <w:rPr>
          <w:b/>
          <w:sz w:val="28"/>
          <w:szCs w:val="28"/>
        </w:rPr>
      </w:pPr>
    </w:p>
    <w:p w:rsidR="00F66B12" w:rsidRPr="00D30AA9" w:rsidRDefault="00F66B12" w:rsidP="00F66B12">
      <w:pPr>
        <w:jc w:val="center"/>
        <w:rPr>
          <w:b/>
          <w:sz w:val="28"/>
          <w:szCs w:val="28"/>
        </w:rPr>
      </w:pPr>
    </w:p>
    <w:p w:rsidR="00F66B12" w:rsidRPr="00176E2B" w:rsidRDefault="00F66B12" w:rsidP="00F66B12">
      <w:pPr>
        <w:jc w:val="center"/>
        <w:rPr>
          <w:b/>
          <w:sz w:val="28"/>
          <w:szCs w:val="28"/>
          <w:vertAlign w:val="superscript"/>
          <w:lang w:val="sr-Latn-ME"/>
        </w:rPr>
      </w:pPr>
      <w:r>
        <w:rPr>
          <w:b/>
          <w:sz w:val="28"/>
          <w:szCs w:val="28"/>
        </w:rPr>
        <w:t xml:space="preserve">Fizičko vaspitanje --- </w:t>
      </w:r>
      <w:r w:rsidR="00176E2B">
        <w:rPr>
          <w:b/>
          <w:sz w:val="28"/>
          <w:szCs w:val="28"/>
        </w:rPr>
        <w:t>32</w:t>
      </w:r>
      <w:r w:rsidRPr="00D30AA9">
        <w:rPr>
          <w:b/>
          <w:sz w:val="28"/>
          <w:szCs w:val="28"/>
        </w:rPr>
        <w:t xml:space="preserve"> časova</w:t>
      </w:r>
      <w:r w:rsidR="00176E2B">
        <w:rPr>
          <w:b/>
          <w:sz w:val="28"/>
          <w:szCs w:val="28"/>
        </w:rPr>
        <w:t xml:space="preserve"> + 2</w:t>
      </w:r>
      <w:r w:rsidR="00176E2B">
        <w:rPr>
          <w:b/>
          <w:sz w:val="28"/>
          <w:szCs w:val="28"/>
          <w:vertAlign w:val="superscript"/>
          <w:lang w:val="sr-Latn-ME"/>
        </w:rPr>
        <w:t>zsž</w:t>
      </w:r>
    </w:p>
    <w:p w:rsidR="00F66B12" w:rsidRPr="00D30AA9" w:rsidRDefault="00F66B12" w:rsidP="00F66B12">
      <w:pPr>
        <w:jc w:val="center"/>
        <w:rPr>
          <w:b/>
          <w:sz w:val="28"/>
          <w:szCs w:val="28"/>
        </w:rPr>
      </w:pPr>
    </w:p>
    <w:p w:rsidR="00F66B12" w:rsidRPr="00BA5A73" w:rsidRDefault="00F66B12" w:rsidP="00F66B12">
      <w:pPr>
        <w:jc w:val="both"/>
      </w:pPr>
      <w:r w:rsidRPr="00BA5A73">
        <w:rPr>
          <w:i/>
        </w:rPr>
        <w:t>Fizičko vaspitanje:</w:t>
      </w:r>
      <w:r w:rsidRPr="00BA5A73">
        <w:t xml:space="preserve"> I</w:t>
      </w:r>
      <w:r w:rsidRPr="00BA5A73">
        <w:rPr>
          <w:vertAlign w:val="subscript"/>
        </w:rPr>
        <w:t>1</w:t>
      </w:r>
      <w:r w:rsidRPr="00BA5A73">
        <w:t>(2), I</w:t>
      </w:r>
      <w:r w:rsidRPr="00BA5A73">
        <w:rPr>
          <w:vertAlign w:val="subscript"/>
        </w:rPr>
        <w:t>2</w:t>
      </w:r>
      <w:r w:rsidRPr="00BA5A73">
        <w:t>(2), I</w:t>
      </w:r>
      <w:r w:rsidRPr="00BA5A73">
        <w:rPr>
          <w:vertAlign w:val="subscript"/>
        </w:rPr>
        <w:t>3</w:t>
      </w:r>
      <w:r w:rsidRPr="00BA5A73">
        <w:t>(2),</w:t>
      </w:r>
      <w:r w:rsidR="0012103F" w:rsidRPr="0012103F">
        <w:t xml:space="preserve"> </w:t>
      </w:r>
      <w:r w:rsidR="0012103F" w:rsidRPr="00BA5A73">
        <w:t>I</w:t>
      </w:r>
      <w:r w:rsidR="0012103F">
        <w:rPr>
          <w:vertAlign w:val="subscript"/>
        </w:rPr>
        <w:t>4</w:t>
      </w:r>
      <w:r w:rsidR="0012103F" w:rsidRPr="00BA5A73">
        <w:t xml:space="preserve">(2), </w:t>
      </w:r>
      <w:r w:rsidRPr="00BA5A73">
        <w:t xml:space="preserve"> II</w:t>
      </w:r>
      <w:r w:rsidRPr="00BA5A73">
        <w:rPr>
          <w:vertAlign w:val="subscript"/>
        </w:rPr>
        <w:t>1</w:t>
      </w:r>
      <w:r w:rsidRPr="00BA5A73">
        <w:t>(2), II</w:t>
      </w:r>
      <w:r w:rsidRPr="00BA5A73">
        <w:rPr>
          <w:vertAlign w:val="subscript"/>
        </w:rPr>
        <w:t>2</w:t>
      </w:r>
      <w:r w:rsidRPr="00BA5A73">
        <w:t>(2), II</w:t>
      </w:r>
      <w:r w:rsidRPr="00BA5A73">
        <w:rPr>
          <w:vertAlign w:val="subscript"/>
        </w:rPr>
        <w:t>3</w:t>
      </w:r>
      <w:r w:rsidRPr="00BA5A73">
        <w:t xml:space="preserve">(2), </w:t>
      </w:r>
      <w:r w:rsidR="004645AB" w:rsidRPr="004645AB">
        <w:t>II</w:t>
      </w:r>
      <w:r w:rsidR="004645AB">
        <w:rPr>
          <w:vertAlign w:val="subscript"/>
        </w:rPr>
        <w:t>4</w:t>
      </w:r>
      <w:r w:rsidR="004645AB">
        <w:t xml:space="preserve">(2), </w:t>
      </w:r>
      <w:r w:rsidRPr="004645AB">
        <w:t>III</w:t>
      </w:r>
      <w:r w:rsidR="004645AB">
        <w:rPr>
          <w:vertAlign w:val="subscript"/>
        </w:rPr>
        <w:t>1</w:t>
      </w:r>
      <w:r w:rsidRPr="00BA5A73">
        <w:t>(2), III</w:t>
      </w:r>
      <w:r w:rsidRPr="00BA5A73">
        <w:rPr>
          <w:vertAlign w:val="subscript"/>
        </w:rPr>
        <w:t>2</w:t>
      </w:r>
      <w:r w:rsidRPr="00BA5A73">
        <w:t>(2), III</w:t>
      </w:r>
      <w:r w:rsidRPr="00BA5A73">
        <w:rPr>
          <w:vertAlign w:val="subscript"/>
        </w:rPr>
        <w:t>3</w:t>
      </w:r>
      <w:r w:rsidRPr="00BA5A73">
        <w:t>(2), IV</w:t>
      </w:r>
      <w:r w:rsidRPr="00BA5A73">
        <w:rPr>
          <w:vertAlign w:val="subscript"/>
        </w:rPr>
        <w:t>1</w:t>
      </w:r>
      <w:r w:rsidRPr="00BA5A73">
        <w:t>(2), IV</w:t>
      </w:r>
      <w:r w:rsidRPr="00BA5A73">
        <w:rPr>
          <w:vertAlign w:val="subscript"/>
        </w:rPr>
        <w:t>2</w:t>
      </w:r>
      <w:r w:rsidRPr="00BA5A73">
        <w:t>(2</w:t>
      </w:r>
    </w:p>
    <w:p w:rsidR="00F66B12" w:rsidRDefault="00F66B12" w:rsidP="00F66B12">
      <w:pPr>
        <w:jc w:val="both"/>
        <w:rPr>
          <w:i/>
        </w:rPr>
      </w:pPr>
      <w:r w:rsidRPr="00BA5A73">
        <w:rPr>
          <w:i/>
        </w:rPr>
        <w:t>Izabrani sport:</w:t>
      </w:r>
      <w:r w:rsidRPr="00BA5A73">
        <w:t xml:space="preserve"> </w:t>
      </w:r>
      <w:r w:rsidR="004645AB" w:rsidRPr="00BA5A73">
        <w:t>I</w:t>
      </w:r>
      <w:r w:rsidR="004645AB" w:rsidRPr="00BA5A73">
        <w:rPr>
          <w:vertAlign w:val="subscript"/>
        </w:rPr>
        <w:t>1</w:t>
      </w:r>
      <w:r w:rsidR="004645AB">
        <w:t>(1</w:t>
      </w:r>
      <w:r w:rsidR="004645AB" w:rsidRPr="00BA5A73">
        <w:t xml:space="preserve">), </w:t>
      </w:r>
      <w:r w:rsidRPr="00BA5A73">
        <w:t>I</w:t>
      </w:r>
      <w:r w:rsidR="0012103F">
        <w:t>I</w:t>
      </w:r>
      <w:r w:rsidRPr="00BA5A73">
        <w:rPr>
          <w:vertAlign w:val="subscript"/>
        </w:rPr>
        <w:t xml:space="preserve">1 </w:t>
      </w:r>
      <w:r w:rsidR="004645AB">
        <w:t>(</w:t>
      </w:r>
      <w:r w:rsidRPr="00BA5A73">
        <w:t xml:space="preserve">1), </w:t>
      </w:r>
      <w:r w:rsidR="004645AB" w:rsidRPr="004645AB">
        <w:t>III</w:t>
      </w:r>
      <w:r w:rsidR="004645AB">
        <w:rPr>
          <w:vertAlign w:val="subscript"/>
        </w:rPr>
        <w:t>1</w:t>
      </w:r>
      <w:r w:rsidR="004645AB" w:rsidRPr="00BA5A73">
        <w:t xml:space="preserve">(2), </w:t>
      </w:r>
      <w:r w:rsidR="0012103F" w:rsidRPr="0012103F">
        <w:t xml:space="preserve"> </w:t>
      </w:r>
      <w:r w:rsidR="0012103F">
        <w:t>I</w:t>
      </w:r>
      <w:r w:rsidR="004645AB" w:rsidRPr="009B477B">
        <w:t>V</w:t>
      </w:r>
      <w:r w:rsidR="0012103F">
        <w:rPr>
          <w:vertAlign w:val="subscript"/>
        </w:rPr>
        <w:t>1</w:t>
      </w:r>
      <w:r w:rsidR="0012103F">
        <w:t xml:space="preserve"> (2),</w:t>
      </w:r>
      <w:r w:rsidR="009B477B">
        <w:t xml:space="preserve">  </w:t>
      </w:r>
      <w:r w:rsidRPr="009B477B">
        <w:t>izborni</w:t>
      </w:r>
      <w:r w:rsidRPr="00BA5A73">
        <w:t xml:space="preserve"> predmet</w:t>
      </w:r>
      <w:r w:rsidRPr="00BA5A73">
        <w:rPr>
          <w:i/>
        </w:rPr>
        <w:t xml:space="preserve"> </w:t>
      </w:r>
    </w:p>
    <w:p w:rsidR="004645AB" w:rsidRPr="004645AB" w:rsidRDefault="004645AB" w:rsidP="00F66B12">
      <w:pPr>
        <w:jc w:val="both"/>
      </w:pPr>
      <w:r>
        <w:rPr>
          <w:i/>
        </w:rPr>
        <w:t xml:space="preserve">Zdravi stilovo života: </w:t>
      </w:r>
      <w:r w:rsidRPr="00BA5A73">
        <w:t>I</w:t>
      </w:r>
      <w:r w:rsidRPr="00BA5A73">
        <w:rPr>
          <w:vertAlign w:val="subscript"/>
        </w:rPr>
        <w:t>1</w:t>
      </w:r>
      <w:r w:rsidRPr="00BA5A73">
        <w:t>(2),</w:t>
      </w:r>
    </w:p>
    <w:p w:rsidR="00F66B12" w:rsidRPr="00D30AA9" w:rsidRDefault="00F66B12" w:rsidP="00F66B12">
      <w:pPr>
        <w:jc w:val="center"/>
        <w:rPr>
          <w:b/>
          <w:sz w:val="28"/>
          <w:szCs w:val="28"/>
        </w:rPr>
      </w:pP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2A7DA4" w:rsidTr="004645A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2A7DA4" w:rsidRDefault="002A7DA4" w:rsidP="002A7DA4">
            <w:pPr>
              <w:tabs>
                <w:tab w:val="left" w:pos="2280"/>
              </w:tabs>
              <w:spacing w:line="276" w:lineRule="auto"/>
              <w:jc w:val="center"/>
              <w:rPr>
                <w:sz w:val="36"/>
                <w:szCs w:val="36"/>
                <w:vertAlign w:val="subscript"/>
              </w:rPr>
            </w:pPr>
          </w:p>
        </w:tc>
        <w:tc>
          <w:tcPr>
            <w:tcW w:w="4538"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A7DA4" w:rsidTr="00176E2B">
        <w:trPr>
          <w:cnfStyle w:val="000000100000" w:firstRow="0" w:lastRow="0" w:firstColumn="0" w:lastColumn="0" w:oddVBand="0" w:evenVBand="0" w:oddHBand="1" w:evenHBand="0" w:firstRowFirstColumn="0" w:firstRowLastColumn="0" w:lastRowFirstColumn="0" w:lastRowLastColumn="0"/>
          <w:trHeight w:hRule="exact" w:val="1036"/>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2A7DA4" w:rsidRPr="0055484E" w:rsidRDefault="002A7DA4" w:rsidP="000A428A">
            <w:pPr>
              <w:tabs>
                <w:tab w:val="left" w:pos="2280"/>
              </w:tabs>
              <w:spacing w:line="276" w:lineRule="auto"/>
              <w:jc w:val="center"/>
              <w:rPr>
                <w:sz w:val="28"/>
                <w:szCs w:val="28"/>
              </w:rPr>
            </w:pPr>
            <w:r>
              <w:rPr>
                <w:sz w:val="28"/>
                <w:szCs w:val="28"/>
              </w:rPr>
              <w:t>Ristić Danilo</w:t>
            </w:r>
          </w:p>
        </w:tc>
        <w:tc>
          <w:tcPr>
            <w:tcW w:w="4538" w:type="dxa"/>
            <w:vAlign w:val="center"/>
            <w:hideMark/>
          </w:tcPr>
          <w:p w:rsidR="002A7DA4" w:rsidRDefault="002A7DA4" w:rsidP="00176E2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I</w:t>
            </w:r>
            <w:r>
              <w:rPr>
                <w:vertAlign w:val="subscript"/>
              </w:rPr>
              <w:t>1</w:t>
            </w:r>
            <w:r>
              <w:t>(2),I</w:t>
            </w:r>
            <w:r>
              <w:rPr>
                <w:vertAlign w:val="subscript"/>
              </w:rPr>
              <w:t>2</w:t>
            </w:r>
            <w:r>
              <w:t xml:space="preserve">(2), </w:t>
            </w:r>
            <w:r w:rsidR="004645AB" w:rsidRPr="00BA5A73">
              <w:t>II</w:t>
            </w:r>
            <w:r w:rsidR="004645AB" w:rsidRPr="00BA5A73">
              <w:rPr>
                <w:vertAlign w:val="subscript"/>
              </w:rPr>
              <w:t>1</w:t>
            </w:r>
            <w:r w:rsidR="004645AB" w:rsidRPr="00BA5A73">
              <w:t xml:space="preserve">(2), </w:t>
            </w:r>
            <w:r>
              <w:t>II</w:t>
            </w:r>
            <w:r w:rsidR="00EF22A8">
              <w:rPr>
                <w:vertAlign w:val="subscript"/>
              </w:rPr>
              <w:t>2</w:t>
            </w:r>
            <w:r>
              <w:t>(2),</w:t>
            </w:r>
            <w:r w:rsidR="009B477B">
              <w:t xml:space="preserve"> </w:t>
            </w:r>
            <w:r>
              <w:t>III</w:t>
            </w:r>
            <w:r w:rsidR="004645AB">
              <w:rPr>
                <w:vertAlign w:val="subscript"/>
              </w:rPr>
              <w:t>2</w:t>
            </w:r>
            <w:r>
              <w:rPr>
                <w:vertAlign w:val="subscript"/>
              </w:rPr>
              <w:t xml:space="preserve"> </w:t>
            </w:r>
            <w:r>
              <w:t>(2)</w:t>
            </w:r>
            <w:r w:rsidR="00EF22A8">
              <w:t>, III</w:t>
            </w:r>
            <w:r w:rsidR="004645AB">
              <w:rPr>
                <w:vertAlign w:val="subscript"/>
              </w:rPr>
              <w:t>3</w:t>
            </w:r>
            <w:r w:rsidR="00EF22A8">
              <w:t>(2)</w:t>
            </w:r>
            <w:r>
              <w:t xml:space="preserve">, </w:t>
            </w:r>
            <w:r w:rsidRPr="00CB5B12">
              <w:t>IV</w:t>
            </w:r>
            <w:r>
              <w:rPr>
                <w:vertAlign w:val="subscript"/>
              </w:rPr>
              <w:t>1</w:t>
            </w:r>
            <w:r>
              <w:t>(2), IV</w:t>
            </w:r>
            <w:r>
              <w:rPr>
                <w:vertAlign w:val="subscript"/>
              </w:rPr>
              <w:t>2</w:t>
            </w:r>
            <w:r w:rsidR="004645AB">
              <w:t>(2)</w:t>
            </w:r>
          </w:p>
          <w:p w:rsidR="004645AB" w:rsidRPr="004645AB" w:rsidRDefault="004645AB" w:rsidP="00176E2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r w:rsidRPr="00BA5A73">
              <w:t>I</w:t>
            </w:r>
            <w:r w:rsidRPr="00BA5A73">
              <w:rPr>
                <w:vertAlign w:val="subscript"/>
              </w:rPr>
              <w:t>1</w:t>
            </w:r>
            <w:r>
              <w:t>(2)</w:t>
            </w:r>
            <w:r>
              <w:rPr>
                <w:vertAlign w:val="superscript"/>
              </w:rPr>
              <w:t>zdravi stilovi života</w:t>
            </w:r>
          </w:p>
          <w:p w:rsidR="002A7DA4" w:rsidRDefault="002A7DA4" w:rsidP="00176E2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2524" w:type="dxa"/>
            <w:hideMark/>
          </w:tcPr>
          <w:p w:rsidR="002A7DA4" w:rsidRDefault="0012103F"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18</w:t>
            </w:r>
          </w:p>
        </w:tc>
      </w:tr>
      <w:tr w:rsidR="002A7DA4" w:rsidTr="00176E2B">
        <w:trPr>
          <w:trHeight w:hRule="exact" w:val="1152"/>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2A7DA4" w:rsidRDefault="002A7DA4" w:rsidP="000A428A">
            <w:pPr>
              <w:tabs>
                <w:tab w:val="left" w:pos="2280"/>
              </w:tabs>
              <w:spacing w:line="276" w:lineRule="auto"/>
              <w:jc w:val="center"/>
              <w:rPr>
                <w:sz w:val="28"/>
                <w:szCs w:val="28"/>
              </w:rPr>
            </w:pPr>
            <w:r>
              <w:rPr>
                <w:sz w:val="28"/>
                <w:szCs w:val="28"/>
              </w:rPr>
              <w:t>Ilinčić Ivan</w:t>
            </w:r>
          </w:p>
        </w:tc>
        <w:tc>
          <w:tcPr>
            <w:tcW w:w="4538" w:type="dxa"/>
            <w:vAlign w:val="center"/>
          </w:tcPr>
          <w:p w:rsidR="002A7DA4" w:rsidRDefault="009B477B" w:rsidP="00176E2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r>
              <w:t>I</w:t>
            </w:r>
            <w:r>
              <w:rPr>
                <w:vertAlign w:val="subscript"/>
              </w:rPr>
              <w:t>3</w:t>
            </w:r>
            <w:r>
              <w:t xml:space="preserve">(2), </w:t>
            </w:r>
            <w:r w:rsidR="0012103F" w:rsidRPr="00BA5A73">
              <w:t>I</w:t>
            </w:r>
            <w:r w:rsidR="0012103F">
              <w:rPr>
                <w:vertAlign w:val="subscript"/>
              </w:rPr>
              <w:t>4</w:t>
            </w:r>
            <w:r w:rsidR="0012103F" w:rsidRPr="00BA5A73">
              <w:t xml:space="preserve">(2),  </w:t>
            </w:r>
            <w:r w:rsidR="00EF22A8">
              <w:t>II</w:t>
            </w:r>
            <w:r w:rsidR="004645AB">
              <w:rPr>
                <w:vertAlign w:val="subscript"/>
              </w:rPr>
              <w:t>3</w:t>
            </w:r>
            <w:r w:rsidR="002A7DA4">
              <w:t>(2)</w:t>
            </w:r>
            <w:r w:rsidR="00EF22A8">
              <w:t>,</w:t>
            </w:r>
            <w:r w:rsidR="00EF22A8" w:rsidRPr="00BA5A73">
              <w:t xml:space="preserve"> </w:t>
            </w:r>
            <w:r w:rsidR="004645AB">
              <w:t>II</w:t>
            </w:r>
            <w:r w:rsidR="004645AB">
              <w:rPr>
                <w:vertAlign w:val="subscript"/>
              </w:rPr>
              <w:t xml:space="preserve">4 </w:t>
            </w:r>
            <w:r w:rsidR="004645AB">
              <w:t>(</w:t>
            </w:r>
            <w:r w:rsidR="00EF22A8" w:rsidRPr="00BA5A73">
              <w:t>2),</w:t>
            </w:r>
          </w:p>
          <w:p w:rsidR="004645AB" w:rsidRPr="004645AB" w:rsidRDefault="004645AB" w:rsidP="00176E2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vertAlign w:val="superscript"/>
              </w:rPr>
            </w:pPr>
            <w:r w:rsidRPr="00BA5A73">
              <w:t>I</w:t>
            </w:r>
            <w:r w:rsidRPr="00BA5A73">
              <w:rPr>
                <w:vertAlign w:val="subscript"/>
              </w:rPr>
              <w:t>1</w:t>
            </w:r>
            <w:r>
              <w:t>(1</w:t>
            </w:r>
            <w:r w:rsidRPr="00BA5A73">
              <w:t>), I</w:t>
            </w:r>
            <w:r>
              <w:t>I</w:t>
            </w:r>
            <w:r w:rsidRPr="00BA5A73">
              <w:rPr>
                <w:vertAlign w:val="subscript"/>
              </w:rPr>
              <w:t xml:space="preserve">1 </w:t>
            </w:r>
            <w:r>
              <w:t>(</w:t>
            </w:r>
            <w:r w:rsidRPr="00BA5A73">
              <w:t xml:space="preserve">1), </w:t>
            </w:r>
            <w:r w:rsidRPr="004645AB">
              <w:t>III</w:t>
            </w:r>
            <w:r>
              <w:rPr>
                <w:vertAlign w:val="subscript"/>
              </w:rPr>
              <w:t>1</w:t>
            </w:r>
            <w:r w:rsidRPr="00BA5A73">
              <w:t xml:space="preserve">(2), </w:t>
            </w:r>
            <w:r w:rsidRPr="0012103F">
              <w:t xml:space="preserve"> </w:t>
            </w:r>
            <w:r>
              <w:t>I</w:t>
            </w:r>
            <w:r w:rsidRPr="009B477B">
              <w:t>V</w:t>
            </w:r>
            <w:r>
              <w:rPr>
                <w:vertAlign w:val="subscript"/>
              </w:rPr>
              <w:t>1</w:t>
            </w:r>
            <w:r>
              <w:t xml:space="preserve"> (2)</w:t>
            </w:r>
            <w:r w:rsidRPr="004645AB">
              <w:rPr>
                <w:i/>
                <w:vertAlign w:val="superscript"/>
              </w:rPr>
              <w:t>izabrani sport</w:t>
            </w:r>
          </w:p>
          <w:p w:rsidR="002A7DA4" w:rsidRPr="00D539BC" w:rsidRDefault="002A7DA4" w:rsidP="00176E2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524" w:type="dxa"/>
            <w:hideMark/>
          </w:tcPr>
          <w:p w:rsidR="002A7DA4" w:rsidRDefault="004645AB" w:rsidP="002A7DA4">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16</w:t>
            </w:r>
          </w:p>
        </w:tc>
      </w:tr>
    </w:tbl>
    <w:p w:rsidR="002A7DA4" w:rsidRDefault="002A7DA4" w:rsidP="002A7DA4">
      <w:pPr>
        <w:jc w:val="center"/>
        <w:rPr>
          <w:b/>
          <w:sz w:val="28"/>
          <w:szCs w:val="28"/>
        </w:rPr>
      </w:pPr>
      <w:r>
        <w:rPr>
          <w:b/>
          <w:sz w:val="28"/>
          <w:szCs w:val="28"/>
        </w:rPr>
        <w:t xml:space="preserve"> </w:t>
      </w:r>
    </w:p>
    <w:p w:rsidR="002A7DA4" w:rsidRDefault="002A7DA4" w:rsidP="002A7DA4">
      <w:pPr>
        <w:jc w:val="center"/>
        <w:rPr>
          <w:b/>
          <w:sz w:val="28"/>
          <w:szCs w:val="28"/>
        </w:rPr>
      </w:pPr>
    </w:p>
    <w:p w:rsidR="002A7DA4" w:rsidRDefault="002A7DA4" w:rsidP="002A7DA4">
      <w:pPr>
        <w:jc w:val="center"/>
        <w:rPr>
          <w:b/>
          <w:sz w:val="28"/>
          <w:szCs w:val="28"/>
        </w:rPr>
      </w:pPr>
    </w:p>
    <w:p w:rsidR="004645AB" w:rsidRDefault="004645AB" w:rsidP="002A7DA4">
      <w:pPr>
        <w:jc w:val="center"/>
        <w:rPr>
          <w:b/>
          <w:sz w:val="28"/>
          <w:szCs w:val="28"/>
        </w:rPr>
      </w:pPr>
    </w:p>
    <w:p w:rsidR="004645AB" w:rsidRDefault="004645AB" w:rsidP="002A7DA4">
      <w:pPr>
        <w:jc w:val="center"/>
        <w:rPr>
          <w:b/>
          <w:sz w:val="28"/>
          <w:szCs w:val="28"/>
        </w:rPr>
      </w:pPr>
    </w:p>
    <w:p w:rsidR="004645AB" w:rsidRDefault="004645AB" w:rsidP="002A7DA4">
      <w:pPr>
        <w:jc w:val="center"/>
        <w:rPr>
          <w:b/>
          <w:sz w:val="28"/>
          <w:szCs w:val="28"/>
        </w:rPr>
      </w:pPr>
    </w:p>
    <w:p w:rsidR="002A7DA4" w:rsidRDefault="002A7DA4" w:rsidP="002A7DA4">
      <w:pPr>
        <w:jc w:val="center"/>
        <w:rPr>
          <w:b/>
          <w:sz w:val="28"/>
          <w:szCs w:val="28"/>
        </w:rPr>
      </w:pPr>
    </w:p>
    <w:p w:rsidR="002A7DA4" w:rsidRDefault="002A7DA4" w:rsidP="002A7DA4">
      <w:pPr>
        <w:jc w:val="center"/>
        <w:rPr>
          <w:b/>
          <w:sz w:val="28"/>
          <w:szCs w:val="28"/>
        </w:rPr>
      </w:pPr>
      <w:r>
        <w:rPr>
          <w:b/>
          <w:sz w:val="28"/>
          <w:szCs w:val="28"/>
        </w:rPr>
        <w:lastRenderedPageBreak/>
        <w:t>Filosofija – Sociologija –</w:t>
      </w:r>
      <w:r w:rsidRPr="00F456A9">
        <w:rPr>
          <w:b/>
          <w:sz w:val="28"/>
          <w:szCs w:val="28"/>
        </w:rPr>
        <w:t xml:space="preserve"> Psihologija</w:t>
      </w:r>
    </w:p>
    <w:p w:rsidR="00E71D80" w:rsidRDefault="00E71D80" w:rsidP="002A7DA4">
      <w:pPr>
        <w:jc w:val="center"/>
        <w:rPr>
          <w:b/>
          <w:sz w:val="28"/>
          <w:szCs w:val="28"/>
        </w:rPr>
      </w:pPr>
    </w:p>
    <w:p w:rsidR="002A7DA4" w:rsidRPr="00E71D80" w:rsidRDefault="002A7DA4" w:rsidP="002A7DA4">
      <w:pPr>
        <w:rPr>
          <w:i/>
        </w:rPr>
      </w:pPr>
      <w:r w:rsidRPr="00E71D80">
        <w:rPr>
          <w:i/>
        </w:rPr>
        <w:t>Filozofija:  IV</w:t>
      </w:r>
      <w:r w:rsidRPr="00E71D80">
        <w:rPr>
          <w:i/>
          <w:vertAlign w:val="subscript"/>
        </w:rPr>
        <w:t>1</w:t>
      </w:r>
      <w:r w:rsidRPr="00E71D80">
        <w:rPr>
          <w:i/>
        </w:rPr>
        <w:t>(2)</w:t>
      </w:r>
    </w:p>
    <w:p w:rsidR="00E71D80" w:rsidRDefault="00E71D80" w:rsidP="002A7DA4">
      <w:pPr>
        <w:rPr>
          <w:i/>
        </w:rPr>
      </w:pPr>
      <w:r w:rsidRPr="00E71D80">
        <w:rPr>
          <w:i/>
        </w:rPr>
        <w:t>Psihologija: II</w:t>
      </w:r>
      <w:r w:rsidRPr="00E71D80">
        <w:rPr>
          <w:i/>
          <w:vertAlign w:val="subscript"/>
        </w:rPr>
        <w:t>1</w:t>
      </w:r>
      <w:r w:rsidRPr="00E71D80">
        <w:rPr>
          <w:i/>
        </w:rPr>
        <w:t>(2) , II</w:t>
      </w:r>
      <w:r w:rsidR="004645AB">
        <w:rPr>
          <w:i/>
          <w:vertAlign w:val="subscript"/>
        </w:rPr>
        <w:t>3</w:t>
      </w:r>
      <w:r w:rsidRPr="00E71D80">
        <w:rPr>
          <w:i/>
        </w:rPr>
        <w:t>(2), II</w:t>
      </w:r>
      <w:r w:rsidR="004645AB">
        <w:rPr>
          <w:i/>
          <w:vertAlign w:val="subscript"/>
        </w:rPr>
        <w:t>4</w:t>
      </w:r>
      <w:r w:rsidR="004645AB">
        <w:rPr>
          <w:i/>
        </w:rPr>
        <w:t>(2</w:t>
      </w:r>
      <w:r w:rsidRPr="00E71D80">
        <w:rPr>
          <w:i/>
        </w:rPr>
        <w:t>)</w:t>
      </w:r>
    </w:p>
    <w:p w:rsidR="00E71D80" w:rsidRPr="00E71D80" w:rsidRDefault="00E71D80" w:rsidP="002A7DA4">
      <w:pPr>
        <w:rPr>
          <w:i/>
        </w:rPr>
      </w:pPr>
      <w:r w:rsidRPr="00E71D80">
        <w:rPr>
          <w:i/>
        </w:rPr>
        <w:t>Pojedinac u grupi: III</w:t>
      </w:r>
      <w:r w:rsidRPr="00E71D80">
        <w:rPr>
          <w:i/>
          <w:vertAlign w:val="subscript"/>
        </w:rPr>
        <w:t>1</w:t>
      </w:r>
      <w:r w:rsidR="004645AB">
        <w:rPr>
          <w:i/>
          <w:vertAlign w:val="subscript"/>
        </w:rPr>
        <w:t xml:space="preserve"> +</w:t>
      </w:r>
      <w:r w:rsidR="004645AB">
        <w:rPr>
          <w:i/>
        </w:rPr>
        <w:t xml:space="preserve"> IV</w:t>
      </w:r>
      <w:r w:rsidR="004645AB">
        <w:rPr>
          <w:i/>
          <w:vertAlign w:val="subscript"/>
        </w:rPr>
        <w:t xml:space="preserve">1  </w:t>
      </w:r>
      <w:r w:rsidR="00EF22A8">
        <w:rPr>
          <w:i/>
        </w:rPr>
        <w:t>(</w:t>
      </w:r>
      <w:r w:rsidR="00EF22A8" w:rsidRPr="00E71D80">
        <w:rPr>
          <w:i/>
        </w:rPr>
        <w:t xml:space="preserve"> </w:t>
      </w:r>
      <w:r w:rsidRPr="00E71D80">
        <w:rPr>
          <w:i/>
        </w:rPr>
        <w:t>2)</w:t>
      </w:r>
    </w:p>
    <w:p w:rsidR="00EF22A8" w:rsidRPr="00EF22A8" w:rsidRDefault="00EF22A8" w:rsidP="002A7DA4">
      <w:pPr>
        <w:rPr>
          <w:i/>
        </w:rPr>
      </w:pPr>
      <w:r>
        <w:rPr>
          <w:i/>
        </w:rPr>
        <w:t>Savremeno odrastanje :II</w:t>
      </w:r>
      <w:r w:rsidR="004645AB">
        <w:rPr>
          <w:i/>
          <w:vertAlign w:val="subscript"/>
        </w:rPr>
        <w:t>3</w:t>
      </w:r>
      <w:r>
        <w:rPr>
          <w:i/>
        </w:rPr>
        <w:t>(2)</w:t>
      </w:r>
    </w:p>
    <w:p w:rsidR="00E71D80" w:rsidRPr="0012103F" w:rsidRDefault="00E71D80" w:rsidP="00E71D80">
      <w:pPr>
        <w:tabs>
          <w:tab w:val="left" w:pos="2280"/>
        </w:tabs>
        <w:spacing w:line="276" w:lineRule="auto"/>
        <w:rPr>
          <w:i/>
          <w:vertAlign w:val="superscript"/>
        </w:rPr>
      </w:pPr>
      <w:r w:rsidRPr="00E71D80">
        <w:rPr>
          <w:i/>
        </w:rPr>
        <w:t>Sociologija: III</w:t>
      </w:r>
      <w:r w:rsidRPr="00E71D80">
        <w:rPr>
          <w:i/>
          <w:vertAlign w:val="subscript"/>
        </w:rPr>
        <w:t>1</w:t>
      </w:r>
      <w:r w:rsidRPr="00E71D80">
        <w:rPr>
          <w:i/>
        </w:rPr>
        <w:t>(2),</w:t>
      </w:r>
      <w:r w:rsidR="0012103F" w:rsidRPr="0012103F">
        <w:rPr>
          <w:i/>
        </w:rPr>
        <w:t xml:space="preserve"> </w:t>
      </w:r>
      <w:r w:rsidR="0012103F" w:rsidRPr="00E71D80">
        <w:rPr>
          <w:i/>
        </w:rPr>
        <w:t>III</w:t>
      </w:r>
      <w:r w:rsidR="0012103F">
        <w:rPr>
          <w:i/>
          <w:vertAlign w:val="subscript"/>
        </w:rPr>
        <w:t>2</w:t>
      </w:r>
      <w:r w:rsidR="0012103F" w:rsidRPr="00E71D80">
        <w:rPr>
          <w:i/>
        </w:rPr>
        <w:t>(2)</w:t>
      </w:r>
    </w:p>
    <w:p w:rsidR="00E71D80" w:rsidRPr="00E71D80" w:rsidRDefault="00E71D80" w:rsidP="00E71D80">
      <w:pPr>
        <w:tabs>
          <w:tab w:val="left" w:pos="2280"/>
        </w:tabs>
        <w:spacing w:line="276" w:lineRule="auto"/>
        <w:rPr>
          <w:i/>
        </w:rPr>
      </w:pPr>
      <w:r w:rsidRPr="00E71D80">
        <w:rPr>
          <w:i/>
        </w:rPr>
        <w:t>Poslovna etika: IV</w:t>
      </w:r>
      <w:r w:rsidRPr="00E71D80">
        <w:rPr>
          <w:i/>
          <w:vertAlign w:val="subscript"/>
        </w:rPr>
        <w:t>2</w:t>
      </w:r>
      <w:r w:rsidRPr="00E71D80">
        <w:rPr>
          <w:i/>
        </w:rPr>
        <w:t>(2)</w:t>
      </w:r>
    </w:p>
    <w:p w:rsidR="00E71D80" w:rsidRPr="00E71D80" w:rsidRDefault="00E71D80" w:rsidP="002A7DA4">
      <w:pPr>
        <w:rPr>
          <w:sz w:val="20"/>
          <w:szCs w:val="20"/>
        </w:rPr>
      </w:pPr>
    </w:p>
    <w:p w:rsidR="002A7DA4" w:rsidRPr="00F456A9" w:rsidRDefault="002A7DA4" w:rsidP="002A7DA4">
      <w:pPr>
        <w:jc w:val="center"/>
        <w:rPr>
          <w:b/>
          <w:sz w:val="28"/>
          <w:szCs w:val="28"/>
        </w:rPr>
      </w:pPr>
    </w:p>
    <w:p w:rsidR="002A7DA4" w:rsidRDefault="002A7DA4" w:rsidP="002A7DA4">
      <w:pPr>
        <w:jc w:val="both"/>
        <w:rPr>
          <w:b/>
          <w:i/>
        </w:rPr>
      </w:pPr>
    </w:p>
    <w:p w:rsidR="002A7DA4" w:rsidRPr="002F51D6" w:rsidRDefault="002A7DA4" w:rsidP="002A7DA4">
      <w:pPr>
        <w:jc w:val="both"/>
      </w:pPr>
      <w:r>
        <w:t xml:space="preserve">   </w:t>
      </w: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2A7DA4" w:rsidTr="00176E2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2A7DA4" w:rsidRDefault="002A7DA4" w:rsidP="002A7DA4">
            <w:pPr>
              <w:tabs>
                <w:tab w:val="left" w:pos="2280"/>
              </w:tabs>
              <w:spacing w:line="276" w:lineRule="auto"/>
              <w:jc w:val="center"/>
              <w:rPr>
                <w:sz w:val="36"/>
                <w:szCs w:val="36"/>
                <w:vertAlign w:val="subscript"/>
              </w:rPr>
            </w:pPr>
          </w:p>
        </w:tc>
        <w:tc>
          <w:tcPr>
            <w:tcW w:w="4538"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2A7DA4" w:rsidRDefault="002A7DA4" w:rsidP="002A7DA4">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2A7DA4" w:rsidTr="00176E2B">
        <w:trPr>
          <w:cnfStyle w:val="000000100000" w:firstRow="0" w:lastRow="0" w:firstColumn="0" w:lastColumn="0" w:oddVBand="0" w:evenVBand="0" w:oddHBand="1"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3018" w:type="dxa"/>
            <w:hideMark/>
          </w:tcPr>
          <w:p w:rsidR="002A7DA4" w:rsidRPr="0055484E" w:rsidRDefault="002A7DA4" w:rsidP="002A7DA4">
            <w:pPr>
              <w:tabs>
                <w:tab w:val="left" w:pos="2280"/>
              </w:tabs>
              <w:spacing w:line="276" w:lineRule="auto"/>
              <w:jc w:val="center"/>
            </w:pPr>
            <w:r>
              <w:rPr>
                <w:sz w:val="28"/>
                <w:szCs w:val="28"/>
              </w:rPr>
              <w:t>Arsović Tanja</w:t>
            </w:r>
            <w:r>
              <w:t xml:space="preserve"> </w:t>
            </w:r>
          </w:p>
        </w:tc>
        <w:tc>
          <w:tcPr>
            <w:tcW w:w="4538" w:type="dxa"/>
            <w:hideMark/>
          </w:tcPr>
          <w:p w:rsidR="00EF22A8" w:rsidRDefault="002A7DA4" w:rsidP="00EF22A8">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IV</w:t>
            </w:r>
            <w:r>
              <w:rPr>
                <w:vertAlign w:val="subscript"/>
              </w:rPr>
              <w:t>1</w:t>
            </w:r>
            <w:r>
              <w:t>(2)</w:t>
            </w:r>
            <w:r>
              <w:rPr>
                <w:vertAlign w:val="superscript"/>
              </w:rPr>
              <w:t>filozofija</w:t>
            </w:r>
          </w:p>
          <w:p w:rsidR="002A7DA4" w:rsidRPr="00DB7D77" w:rsidRDefault="002A7DA4" w:rsidP="002A7DA4">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 </w:t>
            </w:r>
          </w:p>
          <w:p w:rsidR="002A7DA4" w:rsidRPr="00DB7D77" w:rsidRDefault="002A7DA4" w:rsidP="002A7DA4">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524" w:type="dxa"/>
            <w:hideMark/>
          </w:tcPr>
          <w:p w:rsidR="002A7DA4" w:rsidRDefault="00EF22A8"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p>
        </w:tc>
      </w:tr>
      <w:tr w:rsidR="002A7DA4" w:rsidTr="00176E2B">
        <w:trPr>
          <w:trHeight w:hRule="exact" w:val="1342"/>
        </w:trPr>
        <w:tc>
          <w:tcPr>
            <w:cnfStyle w:val="001000000000" w:firstRow="0" w:lastRow="0" w:firstColumn="1" w:lastColumn="0" w:oddVBand="0" w:evenVBand="0" w:oddHBand="0" w:evenHBand="0" w:firstRowFirstColumn="0" w:firstRowLastColumn="0" w:lastRowFirstColumn="0" w:lastRowLastColumn="0"/>
            <w:tcW w:w="3018" w:type="dxa"/>
            <w:hideMark/>
          </w:tcPr>
          <w:p w:rsidR="002A7DA4" w:rsidRDefault="004645AB" w:rsidP="002A7DA4">
            <w:pPr>
              <w:tabs>
                <w:tab w:val="left" w:pos="2280"/>
              </w:tabs>
              <w:spacing w:line="276" w:lineRule="auto"/>
              <w:jc w:val="center"/>
              <w:rPr>
                <w:sz w:val="28"/>
                <w:szCs w:val="28"/>
              </w:rPr>
            </w:pPr>
            <w:r>
              <w:rPr>
                <w:sz w:val="28"/>
                <w:szCs w:val="28"/>
              </w:rPr>
              <w:t>NN</w:t>
            </w:r>
          </w:p>
        </w:tc>
        <w:tc>
          <w:tcPr>
            <w:tcW w:w="4538" w:type="dxa"/>
            <w:hideMark/>
          </w:tcPr>
          <w:p w:rsidR="004645AB" w:rsidRDefault="004645AB" w:rsidP="004645AB">
            <w:pPr>
              <w:cnfStyle w:val="000000000000" w:firstRow="0" w:lastRow="0" w:firstColumn="0" w:lastColumn="0" w:oddVBand="0" w:evenVBand="0" w:oddHBand="0" w:evenHBand="0" w:firstRowFirstColumn="0" w:firstRowLastColumn="0" w:lastRowFirstColumn="0" w:lastRowLastColumn="0"/>
              <w:rPr>
                <w:i/>
              </w:rPr>
            </w:pPr>
            <w:r w:rsidRPr="004645AB">
              <w:t>Psihologija:</w:t>
            </w:r>
            <w:r w:rsidRPr="00E71D80">
              <w:rPr>
                <w:i/>
              </w:rPr>
              <w:t xml:space="preserve"> II</w:t>
            </w:r>
            <w:r w:rsidRPr="00E71D80">
              <w:rPr>
                <w:i/>
                <w:vertAlign w:val="subscript"/>
              </w:rPr>
              <w:t>1</w:t>
            </w:r>
            <w:r w:rsidRPr="00E71D80">
              <w:rPr>
                <w:i/>
              </w:rPr>
              <w:t>(2) , II</w:t>
            </w:r>
            <w:r>
              <w:rPr>
                <w:i/>
                <w:vertAlign w:val="subscript"/>
              </w:rPr>
              <w:t>3</w:t>
            </w:r>
            <w:r w:rsidRPr="00E71D80">
              <w:rPr>
                <w:i/>
              </w:rPr>
              <w:t>(2), II</w:t>
            </w:r>
            <w:r>
              <w:rPr>
                <w:i/>
                <w:vertAlign w:val="subscript"/>
              </w:rPr>
              <w:t>4</w:t>
            </w:r>
            <w:r>
              <w:rPr>
                <w:i/>
              </w:rPr>
              <w:t>(2</w:t>
            </w:r>
            <w:r w:rsidRPr="00E71D80">
              <w:rPr>
                <w:i/>
              </w:rPr>
              <w:t>)</w:t>
            </w:r>
          </w:p>
          <w:p w:rsidR="004645AB" w:rsidRPr="00E71D80" w:rsidRDefault="004645AB" w:rsidP="004645AB">
            <w:pPr>
              <w:cnfStyle w:val="000000000000" w:firstRow="0" w:lastRow="0" w:firstColumn="0" w:lastColumn="0" w:oddVBand="0" w:evenVBand="0" w:oddHBand="0" w:evenHBand="0" w:firstRowFirstColumn="0" w:firstRowLastColumn="0" w:lastRowFirstColumn="0" w:lastRowLastColumn="0"/>
              <w:rPr>
                <w:i/>
              </w:rPr>
            </w:pPr>
            <w:r w:rsidRPr="004645AB">
              <w:t>Pojedinac u grupi:</w:t>
            </w:r>
            <w:r w:rsidRPr="00E71D80">
              <w:rPr>
                <w:i/>
              </w:rPr>
              <w:t xml:space="preserve"> III</w:t>
            </w:r>
            <w:r w:rsidRPr="00E71D80">
              <w:rPr>
                <w:i/>
                <w:vertAlign w:val="subscript"/>
              </w:rPr>
              <w:t>1</w:t>
            </w:r>
            <w:r>
              <w:rPr>
                <w:i/>
                <w:vertAlign w:val="subscript"/>
              </w:rPr>
              <w:t xml:space="preserve"> +</w:t>
            </w:r>
            <w:r>
              <w:rPr>
                <w:i/>
              </w:rPr>
              <w:t xml:space="preserve"> IV</w:t>
            </w:r>
            <w:r>
              <w:rPr>
                <w:i/>
                <w:vertAlign w:val="subscript"/>
              </w:rPr>
              <w:t xml:space="preserve">1  </w:t>
            </w:r>
            <w:r>
              <w:rPr>
                <w:i/>
              </w:rPr>
              <w:t>(</w:t>
            </w:r>
            <w:r w:rsidRPr="00E71D80">
              <w:rPr>
                <w:i/>
              </w:rPr>
              <w:t xml:space="preserve"> 2)</w:t>
            </w:r>
          </w:p>
          <w:p w:rsidR="002A7DA4" w:rsidRPr="001246B5" w:rsidRDefault="002A7DA4" w:rsidP="002A7DA4">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524" w:type="dxa"/>
            <w:hideMark/>
          </w:tcPr>
          <w:p w:rsidR="002A7DA4" w:rsidRDefault="004645AB" w:rsidP="002A7DA4">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w:t>
            </w:r>
          </w:p>
        </w:tc>
      </w:tr>
      <w:tr w:rsidR="002A7DA4" w:rsidTr="00176E2B">
        <w:trPr>
          <w:cnfStyle w:val="000000100000" w:firstRow="0" w:lastRow="0" w:firstColumn="0" w:lastColumn="0" w:oddVBand="0" w:evenVBand="0" w:oddHBand="1" w:evenHBand="0" w:firstRowFirstColumn="0" w:firstRowLastColumn="0" w:lastRowFirstColumn="0" w:lastRowLastColumn="0"/>
          <w:trHeight w:hRule="exact" w:val="1522"/>
        </w:trPr>
        <w:tc>
          <w:tcPr>
            <w:cnfStyle w:val="001000000000" w:firstRow="0" w:lastRow="0" w:firstColumn="1" w:lastColumn="0" w:oddVBand="0" w:evenVBand="0" w:oddHBand="0" w:evenHBand="0" w:firstRowFirstColumn="0" w:firstRowLastColumn="0" w:lastRowFirstColumn="0" w:lastRowLastColumn="0"/>
            <w:tcW w:w="3018" w:type="dxa"/>
            <w:hideMark/>
          </w:tcPr>
          <w:p w:rsidR="002A7DA4" w:rsidRDefault="00EF22A8" w:rsidP="002A7DA4">
            <w:pPr>
              <w:tabs>
                <w:tab w:val="left" w:pos="2280"/>
              </w:tabs>
              <w:spacing w:line="276" w:lineRule="auto"/>
              <w:jc w:val="center"/>
              <w:rPr>
                <w:sz w:val="28"/>
                <w:szCs w:val="28"/>
              </w:rPr>
            </w:pPr>
            <w:r>
              <w:rPr>
                <w:sz w:val="28"/>
                <w:szCs w:val="28"/>
              </w:rPr>
              <w:t>Magdalena Filipović</w:t>
            </w:r>
          </w:p>
        </w:tc>
        <w:tc>
          <w:tcPr>
            <w:tcW w:w="4538" w:type="dxa"/>
            <w:hideMark/>
          </w:tcPr>
          <w:p w:rsidR="0012103F" w:rsidRPr="0012103F" w:rsidRDefault="0012103F"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rsidRPr="0012103F">
              <w:t>III</w:t>
            </w:r>
            <w:r w:rsidRPr="0012103F">
              <w:rPr>
                <w:vertAlign w:val="subscript"/>
              </w:rPr>
              <w:t>1</w:t>
            </w:r>
            <w:r w:rsidRPr="0012103F">
              <w:t>(2), III</w:t>
            </w:r>
            <w:r w:rsidRPr="0012103F">
              <w:rPr>
                <w:vertAlign w:val="subscript"/>
              </w:rPr>
              <w:t>2</w:t>
            </w:r>
            <w:r w:rsidRPr="0012103F">
              <w:t xml:space="preserve">(2),  </w:t>
            </w:r>
          </w:p>
          <w:p w:rsidR="002A7DA4" w:rsidRDefault="002A7DA4"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Poslovna etika: IV</w:t>
            </w:r>
            <w:r>
              <w:rPr>
                <w:vertAlign w:val="subscript"/>
              </w:rPr>
              <w:t>2</w:t>
            </w:r>
            <w:r>
              <w:t>(2)</w:t>
            </w:r>
          </w:p>
          <w:p w:rsidR="002A7DA4" w:rsidRPr="001246B5" w:rsidRDefault="004645AB"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pPr>
            <w:r>
              <w:t>Savremeno odrastanje: II</w:t>
            </w:r>
            <w:r>
              <w:rPr>
                <w:vertAlign w:val="subscript"/>
              </w:rPr>
              <w:t>3</w:t>
            </w:r>
            <w:r w:rsidR="002A7DA4">
              <w:t>(2)</w:t>
            </w:r>
          </w:p>
        </w:tc>
        <w:tc>
          <w:tcPr>
            <w:tcW w:w="2524" w:type="dxa"/>
            <w:hideMark/>
          </w:tcPr>
          <w:p w:rsidR="002A7DA4" w:rsidRDefault="004645AB" w:rsidP="002A7DA4">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w:t>
            </w:r>
          </w:p>
        </w:tc>
      </w:tr>
    </w:tbl>
    <w:p w:rsidR="00F66B12" w:rsidRDefault="00F66B12" w:rsidP="00F66B12">
      <w:pPr>
        <w:jc w:val="center"/>
        <w:rPr>
          <w:b/>
          <w:sz w:val="28"/>
          <w:szCs w:val="28"/>
        </w:rPr>
      </w:pPr>
    </w:p>
    <w:p w:rsidR="004645AB" w:rsidRDefault="004645AB" w:rsidP="00C45831">
      <w:pPr>
        <w:rPr>
          <w:b/>
          <w:sz w:val="28"/>
          <w:szCs w:val="28"/>
        </w:rPr>
      </w:pPr>
    </w:p>
    <w:p w:rsidR="004645AB" w:rsidRPr="00D30AA9" w:rsidRDefault="004645AB" w:rsidP="00F66B12">
      <w:pPr>
        <w:jc w:val="center"/>
        <w:rPr>
          <w:b/>
          <w:sz w:val="28"/>
          <w:szCs w:val="28"/>
        </w:rPr>
      </w:pPr>
    </w:p>
    <w:p w:rsidR="00F66B12" w:rsidRPr="00D30AA9" w:rsidRDefault="00F66B12" w:rsidP="00F66B12">
      <w:pPr>
        <w:jc w:val="center"/>
        <w:rPr>
          <w:b/>
          <w:sz w:val="28"/>
          <w:szCs w:val="28"/>
        </w:rPr>
      </w:pPr>
      <w:r>
        <w:rPr>
          <w:b/>
          <w:sz w:val="28"/>
          <w:szCs w:val="28"/>
        </w:rPr>
        <w:t xml:space="preserve">Turistička grupa predmeta  </w:t>
      </w:r>
      <w:r w:rsidRPr="00D30AA9">
        <w:rPr>
          <w:b/>
          <w:sz w:val="28"/>
          <w:szCs w:val="28"/>
        </w:rPr>
        <w:t>=</w:t>
      </w:r>
      <w:r w:rsidR="00176E2B">
        <w:rPr>
          <w:b/>
          <w:sz w:val="28"/>
          <w:szCs w:val="28"/>
        </w:rPr>
        <w:t>37</w:t>
      </w:r>
      <w:r w:rsidR="0012103F">
        <w:rPr>
          <w:b/>
          <w:sz w:val="28"/>
          <w:szCs w:val="28"/>
        </w:rPr>
        <w:t xml:space="preserve"> </w:t>
      </w:r>
      <w:r w:rsidR="00EF22A8">
        <w:rPr>
          <w:b/>
          <w:sz w:val="28"/>
          <w:szCs w:val="28"/>
        </w:rPr>
        <w:t>časova</w:t>
      </w:r>
    </w:p>
    <w:p w:rsidR="00F66B12" w:rsidRPr="00D30AA9" w:rsidRDefault="00F66B12" w:rsidP="00F66B12">
      <w:pPr>
        <w:jc w:val="center"/>
        <w:rPr>
          <w:b/>
          <w:sz w:val="28"/>
          <w:szCs w:val="28"/>
        </w:rPr>
      </w:pPr>
    </w:p>
    <w:p w:rsidR="00E71D80" w:rsidRDefault="00F66B12" w:rsidP="00F66B12">
      <w:pPr>
        <w:jc w:val="both"/>
        <w:rPr>
          <w:i/>
        </w:rPr>
      </w:pPr>
      <w:r w:rsidRPr="00BA5A73">
        <w:rPr>
          <w:i/>
        </w:rPr>
        <w:t>Osnove turizma</w:t>
      </w:r>
      <w:r w:rsidR="00EF22A8">
        <w:rPr>
          <w:i/>
        </w:rPr>
        <w:t xml:space="preserve"> i hotelijerstva</w:t>
      </w:r>
      <w:r w:rsidR="00E71D80">
        <w:rPr>
          <w:i/>
        </w:rPr>
        <w:t>stva</w:t>
      </w:r>
      <w:r w:rsidRPr="00BA5A73">
        <w:rPr>
          <w:i/>
        </w:rPr>
        <w:t>: I</w:t>
      </w:r>
      <w:r w:rsidR="0012103F">
        <w:rPr>
          <w:i/>
          <w:vertAlign w:val="subscript"/>
        </w:rPr>
        <w:t>3</w:t>
      </w:r>
      <w:r w:rsidRPr="00BA5A73">
        <w:rPr>
          <w:i/>
        </w:rPr>
        <w:t>(</w:t>
      </w:r>
      <w:r w:rsidR="00EF22A8">
        <w:rPr>
          <w:i/>
        </w:rPr>
        <w:t>3</w:t>
      </w:r>
      <w:r w:rsidRPr="00BA5A73">
        <w:rPr>
          <w:i/>
          <w:vertAlign w:val="superscript"/>
        </w:rPr>
        <w:t>t</w:t>
      </w:r>
      <w:r w:rsidR="00EF22A8">
        <w:rPr>
          <w:i/>
          <w:vertAlign w:val="superscript"/>
        </w:rPr>
        <w:t>+</w:t>
      </w:r>
      <w:r w:rsidR="00EF22A8">
        <w:rPr>
          <w:i/>
        </w:rPr>
        <w:t>1</w:t>
      </w:r>
      <w:r>
        <w:rPr>
          <w:i/>
          <w:vertAlign w:val="superscript"/>
        </w:rPr>
        <w:t>v</w:t>
      </w:r>
      <w:r w:rsidR="00E71D80">
        <w:rPr>
          <w:i/>
        </w:rPr>
        <w:t>=4</w:t>
      </w:r>
      <w:r w:rsidRPr="00BA5A73">
        <w:rPr>
          <w:i/>
        </w:rPr>
        <w:t xml:space="preserve">),   </w:t>
      </w:r>
    </w:p>
    <w:p w:rsidR="00E71D80" w:rsidRDefault="00E71D80" w:rsidP="00F66B12">
      <w:pPr>
        <w:jc w:val="both"/>
        <w:rPr>
          <w:i/>
        </w:rPr>
      </w:pPr>
      <w:r>
        <w:rPr>
          <w:i/>
        </w:rPr>
        <w:t>Održivi razvoj turizma: I</w:t>
      </w:r>
      <w:r w:rsidR="0012103F">
        <w:rPr>
          <w:i/>
          <w:vertAlign w:val="subscript"/>
        </w:rPr>
        <w:t>3</w:t>
      </w:r>
      <w:r>
        <w:rPr>
          <w:i/>
        </w:rPr>
        <w:t>(2)</w:t>
      </w:r>
    </w:p>
    <w:p w:rsidR="00F66B12" w:rsidRPr="00BA5A73" w:rsidRDefault="00E71D80" w:rsidP="00F66B12">
      <w:pPr>
        <w:jc w:val="both"/>
        <w:rPr>
          <w:i/>
        </w:rPr>
      </w:pPr>
      <w:r>
        <w:rPr>
          <w:i/>
        </w:rPr>
        <w:t>Briga o gostu: I</w:t>
      </w:r>
      <w:r w:rsidR="0012103F">
        <w:rPr>
          <w:i/>
          <w:vertAlign w:val="subscript"/>
        </w:rPr>
        <w:t>3</w:t>
      </w:r>
      <w:r>
        <w:rPr>
          <w:i/>
        </w:rPr>
        <w:t>(2)</w:t>
      </w:r>
      <w:r w:rsidR="00D47F71">
        <w:rPr>
          <w:i/>
        </w:rPr>
        <w:t xml:space="preserve">       </w:t>
      </w:r>
      <w:r w:rsidR="00F66B12" w:rsidRPr="00BA5A73">
        <w:rPr>
          <w:i/>
        </w:rPr>
        <w:t xml:space="preserve">                             </w:t>
      </w:r>
    </w:p>
    <w:p w:rsidR="00F66B12" w:rsidRPr="00BA5A73" w:rsidRDefault="00C57C0E" w:rsidP="00F66B12">
      <w:pPr>
        <w:jc w:val="both"/>
        <w:rPr>
          <w:i/>
        </w:rPr>
      </w:pPr>
      <w:r>
        <w:rPr>
          <w:i/>
        </w:rPr>
        <w:t>Osnove</w:t>
      </w:r>
      <w:r>
        <w:rPr>
          <w:i/>
          <w:lang w:val="sr-Latn-ME"/>
        </w:rPr>
        <w:t xml:space="preserve"> restoranskog poslovanja</w:t>
      </w:r>
      <w:r w:rsidR="00F66B12" w:rsidRPr="00BA5A73">
        <w:rPr>
          <w:i/>
        </w:rPr>
        <w:t xml:space="preserve">: </w:t>
      </w:r>
      <w:r w:rsidR="00D47F71">
        <w:rPr>
          <w:i/>
        </w:rPr>
        <w:t>I</w:t>
      </w:r>
      <w:r>
        <w:rPr>
          <w:i/>
        </w:rPr>
        <w:t>I</w:t>
      </w:r>
      <w:r w:rsidR="00D47F71">
        <w:rPr>
          <w:i/>
          <w:vertAlign w:val="subscript"/>
        </w:rPr>
        <w:t>3</w:t>
      </w:r>
      <w:r w:rsidR="00EF22A8">
        <w:rPr>
          <w:i/>
        </w:rPr>
        <w:t>(1</w:t>
      </w:r>
      <w:r w:rsidR="00EF22A8">
        <w:rPr>
          <w:i/>
          <w:vertAlign w:val="superscript"/>
        </w:rPr>
        <w:t>t</w:t>
      </w:r>
      <w:r w:rsidR="00EF22A8">
        <w:rPr>
          <w:i/>
        </w:rPr>
        <w:t>+</w:t>
      </w:r>
      <w:r>
        <w:rPr>
          <w:i/>
        </w:rPr>
        <w:t>2</w:t>
      </w:r>
      <w:r w:rsidR="00EF22A8">
        <w:rPr>
          <w:i/>
          <w:vertAlign w:val="superscript"/>
        </w:rPr>
        <w:t>p</w:t>
      </w:r>
      <w:r w:rsidR="00747711">
        <w:rPr>
          <w:i/>
        </w:rPr>
        <w:t>=3</w:t>
      </w:r>
      <w:r w:rsidR="00D47F71">
        <w:rPr>
          <w:i/>
        </w:rPr>
        <w:t>)</w:t>
      </w:r>
      <w:r w:rsidR="00F66B12" w:rsidRPr="00BA5A73">
        <w:rPr>
          <w:i/>
        </w:rPr>
        <w:t xml:space="preserve">        </w:t>
      </w:r>
    </w:p>
    <w:p w:rsidR="00F66B12" w:rsidRPr="00874821" w:rsidRDefault="00C45831" w:rsidP="00F66B12">
      <w:pPr>
        <w:jc w:val="both"/>
        <w:rPr>
          <w:i/>
        </w:rPr>
      </w:pPr>
      <w:r>
        <w:rPr>
          <w:i/>
        </w:rPr>
        <w:t>Poslovanje hotelskog domaćinstva</w:t>
      </w:r>
      <w:r w:rsidR="00F66B12" w:rsidRPr="00BA5A73">
        <w:rPr>
          <w:i/>
        </w:rPr>
        <w:t xml:space="preserve">: </w:t>
      </w:r>
      <w:r w:rsidR="00874821">
        <w:rPr>
          <w:i/>
        </w:rPr>
        <w:t>I</w:t>
      </w:r>
      <w:r>
        <w:rPr>
          <w:i/>
        </w:rPr>
        <w:t>I</w:t>
      </w:r>
      <w:r w:rsidR="00874821">
        <w:rPr>
          <w:i/>
          <w:vertAlign w:val="subscript"/>
        </w:rPr>
        <w:t>3</w:t>
      </w:r>
      <w:r w:rsidR="00874821">
        <w:rPr>
          <w:i/>
        </w:rPr>
        <w:t xml:space="preserve"> (1</w:t>
      </w:r>
      <w:r w:rsidR="00874821">
        <w:rPr>
          <w:i/>
          <w:vertAlign w:val="superscript"/>
        </w:rPr>
        <w:t xml:space="preserve">t </w:t>
      </w:r>
      <w:r w:rsidR="00874821">
        <w:rPr>
          <w:i/>
        </w:rPr>
        <w:t>+</w:t>
      </w:r>
      <w:r>
        <w:rPr>
          <w:i/>
        </w:rPr>
        <w:t>2</w:t>
      </w:r>
      <w:r w:rsidR="00EF22A8">
        <w:rPr>
          <w:i/>
          <w:vertAlign w:val="superscript"/>
        </w:rPr>
        <w:t>p</w:t>
      </w:r>
      <w:r w:rsidR="00874821">
        <w:rPr>
          <w:i/>
        </w:rPr>
        <w:t>)</w:t>
      </w:r>
    </w:p>
    <w:p w:rsidR="00EF22A8" w:rsidRPr="00874821" w:rsidRDefault="00C45831" w:rsidP="00EF22A8">
      <w:pPr>
        <w:jc w:val="both"/>
        <w:rPr>
          <w:i/>
        </w:rPr>
      </w:pPr>
      <w:r>
        <w:rPr>
          <w:i/>
        </w:rPr>
        <w:t>Kreiranje, promocij I realizacija turističkih aranžmana,izleta I specijalnih ponuda</w:t>
      </w:r>
      <w:r w:rsidR="00EF22A8">
        <w:rPr>
          <w:i/>
        </w:rPr>
        <w:t>: I</w:t>
      </w:r>
      <w:r>
        <w:rPr>
          <w:i/>
        </w:rPr>
        <w:t>II</w:t>
      </w:r>
      <w:r>
        <w:rPr>
          <w:i/>
          <w:vertAlign w:val="subscript"/>
        </w:rPr>
        <w:t>2</w:t>
      </w:r>
      <w:r w:rsidR="00EF22A8">
        <w:rPr>
          <w:i/>
        </w:rPr>
        <w:t xml:space="preserve"> (1</w:t>
      </w:r>
      <w:r w:rsidR="00EF22A8">
        <w:rPr>
          <w:i/>
          <w:vertAlign w:val="superscript"/>
        </w:rPr>
        <w:t xml:space="preserve">t </w:t>
      </w:r>
      <w:r w:rsidR="00EF22A8">
        <w:rPr>
          <w:i/>
        </w:rPr>
        <w:t>+3</w:t>
      </w:r>
      <w:r w:rsidR="00EF22A8">
        <w:rPr>
          <w:i/>
          <w:vertAlign w:val="superscript"/>
        </w:rPr>
        <w:t>p</w:t>
      </w:r>
      <w:r w:rsidR="00EF22A8">
        <w:rPr>
          <w:i/>
        </w:rPr>
        <w:t>)</w:t>
      </w:r>
    </w:p>
    <w:p w:rsidR="00F66B12" w:rsidRDefault="00C45831" w:rsidP="00F66B12">
      <w:pPr>
        <w:jc w:val="both"/>
        <w:rPr>
          <w:i/>
        </w:rPr>
      </w:pPr>
      <w:r>
        <w:rPr>
          <w:i/>
        </w:rPr>
        <w:t>Prodaja I rezervacija smještaja I dodatnih usluga u ugostiteljskim objektima</w:t>
      </w:r>
      <w:r w:rsidR="00EF22A8">
        <w:rPr>
          <w:i/>
        </w:rPr>
        <w:t>: I</w:t>
      </w:r>
      <w:r>
        <w:rPr>
          <w:i/>
        </w:rPr>
        <w:t>II</w:t>
      </w:r>
      <w:r>
        <w:rPr>
          <w:i/>
          <w:vertAlign w:val="subscript"/>
        </w:rPr>
        <w:t>2</w:t>
      </w:r>
      <w:r w:rsidR="00EF22A8">
        <w:rPr>
          <w:i/>
        </w:rPr>
        <w:t>(1</w:t>
      </w:r>
      <w:r>
        <w:rPr>
          <w:i/>
          <w:vertAlign w:val="superscript"/>
        </w:rPr>
        <w:t>t</w:t>
      </w:r>
      <w:r>
        <w:rPr>
          <w:i/>
        </w:rPr>
        <w:t>+2</w:t>
      </w:r>
      <w:r>
        <w:rPr>
          <w:i/>
          <w:vertAlign w:val="superscript"/>
        </w:rPr>
        <w:t>p</w:t>
      </w:r>
      <w:r w:rsidR="00EF22A8">
        <w:rPr>
          <w:i/>
        </w:rPr>
        <w:t xml:space="preserve">), </w:t>
      </w:r>
    </w:p>
    <w:p w:rsidR="00EF22A8" w:rsidRPr="00EF22A8" w:rsidRDefault="00C45831" w:rsidP="00F66B12">
      <w:pPr>
        <w:jc w:val="both"/>
        <w:rPr>
          <w:i/>
        </w:rPr>
      </w:pPr>
      <w:r>
        <w:rPr>
          <w:i/>
        </w:rPr>
        <w:t>Menadžment događaja</w:t>
      </w:r>
      <w:r w:rsidR="00EF22A8">
        <w:rPr>
          <w:i/>
        </w:rPr>
        <w:t xml:space="preserve">: </w:t>
      </w:r>
      <w:r w:rsidR="00EF22A8" w:rsidRPr="00EF22A8">
        <w:rPr>
          <w:i/>
        </w:rPr>
        <w:t>I</w:t>
      </w:r>
      <w:r>
        <w:rPr>
          <w:i/>
        </w:rPr>
        <w:t>I</w:t>
      </w:r>
      <w:r w:rsidR="00EF22A8" w:rsidRPr="00EF22A8">
        <w:rPr>
          <w:i/>
        </w:rPr>
        <w:t>I</w:t>
      </w:r>
      <w:r w:rsidR="00EF22A8" w:rsidRPr="00EF22A8">
        <w:rPr>
          <w:i/>
          <w:vertAlign w:val="subscript"/>
        </w:rPr>
        <w:t>2</w:t>
      </w:r>
      <w:r>
        <w:rPr>
          <w:i/>
        </w:rPr>
        <w:t>(2</w:t>
      </w:r>
      <w:r w:rsidR="00EF22A8" w:rsidRPr="00EF22A8">
        <w:rPr>
          <w:i/>
        </w:rPr>
        <w:t>)</w:t>
      </w:r>
    </w:p>
    <w:p w:rsidR="00E71D80" w:rsidRPr="00EF22A8" w:rsidRDefault="00C45831" w:rsidP="00F66B12">
      <w:pPr>
        <w:jc w:val="both"/>
        <w:rPr>
          <w:i/>
        </w:rPr>
      </w:pPr>
      <w:r>
        <w:rPr>
          <w:i/>
        </w:rPr>
        <w:t>Animacija</w:t>
      </w:r>
      <w:r w:rsidR="00EF22A8">
        <w:rPr>
          <w:i/>
        </w:rPr>
        <w:t xml:space="preserve"> u turizmu: </w:t>
      </w:r>
      <w:r>
        <w:t>III</w:t>
      </w:r>
      <w:r>
        <w:rPr>
          <w:vertAlign w:val="subscript"/>
        </w:rPr>
        <w:t>2</w:t>
      </w:r>
      <w:r w:rsidR="00EF22A8">
        <w:rPr>
          <w:vertAlign w:val="subscript"/>
        </w:rPr>
        <w:t xml:space="preserve"> </w:t>
      </w:r>
      <w:r w:rsidR="00EF22A8">
        <w:rPr>
          <w:vertAlign w:val="superscript"/>
        </w:rPr>
        <w:t xml:space="preserve"> </w:t>
      </w:r>
      <w:r w:rsidR="00EF22A8">
        <w:t>(2)</w:t>
      </w:r>
    </w:p>
    <w:p w:rsidR="00EF22A8" w:rsidRDefault="00C45831" w:rsidP="00F66B12">
      <w:pPr>
        <w:jc w:val="both"/>
        <w:rPr>
          <w:i/>
        </w:rPr>
      </w:pPr>
      <w:r>
        <w:rPr>
          <w:i/>
        </w:rPr>
        <w:t>Marketing u turizmu</w:t>
      </w:r>
      <w:r w:rsidR="00EF22A8" w:rsidRPr="00EF22A8">
        <w:rPr>
          <w:i/>
        </w:rPr>
        <w:t xml:space="preserve"> : I</w:t>
      </w:r>
      <w:r>
        <w:rPr>
          <w:i/>
        </w:rPr>
        <w:t>V</w:t>
      </w:r>
      <w:r w:rsidR="00EF22A8" w:rsidRPr="00EF22A8">
        <w:rPr>
          <w:i/>
          <w:vertAlign w:val="subscript"/>
        </w:rPr>
        <w:t>2</w:t>
      </w:r>
      <w:r w:rsidR="00EF22A8" w:rsidRPr="00EF22A8">
        <w:rPr>
          <w:i/>
        </w:rPr>
        <w:t xml:space="preserve"> (</w:t>
      </w:r>
      <w:r>
        <w:rPr>
          <w:i/>
        </w:rPr>
        <w:t>4</w:t>
      </w:r>
      <w:r w:rsidR="00EF22A8" w:rsidRPr="00EF22A8">
        <w:rPr>
          <w:i/>
        </w:rPr>
        <w:t>)</w:t>
      </w:r>
    </w:p>
    <w:p w:rsidR="0012103F" w:rsidRDefault="00C45831" w:rsidP="00F66B12">
      <w:pPr>
        <w:jc w:val="both"/>
        <w:rPr>
          <w:i/>
        </w:rPr>
      </w:pPr>
      <w:r>
        <w:rPr>
          <w:i/>
        </w:rPr>
        <w:t>Posrednički poslovi u turističkoj agenciji</w:t>
      </w:r>
      <w:r w:rsidR="0012103F">
        <w:rPr>
          <w:i/>
        </w:rPr>
        <w:t>:I</w:t>
      </w:r>
      <w:r>
        <w:rPr>
          <w:i/>
        </w:rPr>
        <w:t>V</w:t>
      </w:r>
      <w:r w:rsidR="0012103F">
        <w:rPr>
          <w:i/>
          <w:vertAlign w:val="subscript"/>
        </w:rPr>
        <w:t>2</w:t>
      </w:r>
      <w:r w:rsidR="0012103F">
        <w:rPr>
          <w:i/>
        </w:rPr>
        <w:t>(</w:t>
      </w:r>
      <w:r>
        <w:rPr>
          <w:i/>
        </w:rPr>
        <w:t>4</w:t>
      </w:r>
      <w:r w:rsidR="0012103F">
        <w:rPr>
          <w:i/>
        </w:rPr>
        <w:t>)</w:t>
      </w:r>
    </w:p>
    <w:p w:rsidR="00C45831" w:rsidRDefault="00C45831" w:rsidP="00F66B12">
      <w:pPr>
        <w:jc w:val="both"/>
        <w:rPr>
          <w:i/>
        </w:rPr>
      </w:pPr>
      <w:r>
        <w:rPr>
          <w:i/>
        </w:rPr>
        <w:t xml:space="preserve"> Prijem I odjava gostiju na recepciji: (4)</w:t>
      </w:r>
    </w:p>
    <w:p w:rsidR="00C45831" w:rsidRDefault="00C45831" w:rsidP="00F66B12">
      <w:pPr>
        <w:jc w:val="both"/>
        <w:rPr>
          <w:i/>
        </w:rPr>
      </w:pPr>
      <w:r>
        <w:rPr>
          <w:i/>
        </w:rPr>
        <w:t>Vodički poslovi: (2)</w:t>
      </w:r>
    </w:p>
    <w:p w:rsidR="00E71D80" w:rsidRPr="00EF22A8" w:rsidRDefault="00E71D80" w:rsidP="00F66B12">
      <w:pPr>
        <w:jc w:val="both"/>
        <w:rPr>
          <w:i/>
        </w:rPr>
      </w:pPr>
    </w:p>
    <w:p w:rsidR="00E71D80" w:rsidRPr="00EF22A8" w:rsidRDefault="00E71D80" w:rsidP="00F66B12">
      <w:pPr>
        <w:jc w:val="both"/>
        <w:rPr>
          <w:i/>
        </w:rPr>
      </w:pP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E71D80" w:rsidTr="00176E2B">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tcPr>
          <w:p w:rsidR="00E71D80" w:rsidRDefault="00E71D80" w:rsidP="00E71D80">
            <w:pPr>
              <w:tabs>
                <w:tab w:val="left" w:pos="2280"/>
              </w:tabs>
              <w:spacing w:line="276" w:lineRule="auto"/>
              <w:jc w:val="center"/>
              <w:rPr>
                <w:sz w:val="28"/>
                <w:szCs w:val="28"/>
              </w:rPr>
            </w:pPr>
          </w:p>
        </w:tc>
        <w:tc>
          <w:tcPr>
            <w:tcW w:w="4538" w:type="dxa"/>
            <w:hideMark/>
          </w:tcPr>
          <w:p w:rsidR="00E71D80" w:rsidRDefault="00E71D80" w:rsidP="00E71D80">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hideMark/>
          </w:tcPr>
          <w:p w:rsidR="00E71D80" w:rsidRDefault="00E71D80" w:rsidP="00E71D80">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E71D80" w:rsidTr="00176E2B">
        <w:trPr>
          <w:cnfStyle w:val="000000100000" w:firstRow="0" w:lastRow="0" w:firstColumn="0" w:lastColumn="0" w:oddVBand="0" w:evenVBand="0" w:oddHBand="1" w:evenHBand="0" w:firstRowFirstColumn="0" w:firstRowLastColumn="0" w:lastRowFirstColumn="0" w:lastRowLastColumn="0"/>
          <w:trHeight w:hRule="exact" w:val="2620"/>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12103F" w:rsidRDefault="0012103F" w:rsidP="00176E2B">
            <w:pPr>
              <w:tabs>
                <w:tab w:val="left" w:pos="2280"/>
              </w:tabs>
              <w:spacing w:line="276" w:lineRule="auto"/>
              <w:jc w:val="center"/>
              <w:rPr>
                <w:sz w:val="28"/>
                <w:szCs w:val="28"/>
              </w:rPr>
            </w:pPr>
            <w:r>
              <w:rPr>
                <w:sz w:val="28"/>
                <w:szCs w:val="28"/>
              </w:rPr>
              <w:t>Šćekić Milanka</w:t>
            </w:r>
          </w:p>
        </w:tc>
        <w:tc>
          <w:tcPr>
            <w:tcW w:w="4538" w:type="dxa"/>
            <w:vAlign w:val="center"/>
            <w:hideMark/>
          </w:tcPr>
          <w:p w:rsidR="006C5220" w:rsidRPr="006C5220" w:rsidRDefault="006C5220" w:rsidP="00176E2B">
            <w:pPr>
              <w:jc w:val="center"/>
              <w:cnfStyle w:val="000000100000" w:firstRow="0" w:lastRow="0" w:firstColumn="0" w:lastColumn="0" w:oddVBand="0" w:evenVBand="0" w:oddHBand="1" w:evenHBand="0" w:firstRowFirstColumn="0" w:firstRowLastColumn="0" w:lastRowFirstColumn="0" w:lastRowLastColumn="0"/>
              <w:rPr>
                <w:i/>
              </w:rPr>
            </w:pPr>
            <w:r w:rsidRPr="006C5220">
              <w:t>Briga o gostu: I</w:t>
            </w:r>
            <w:r w:rsidRPr="006C5220">
              <w:rPr>
                <w:vertAlign w:val="subscript"/>
              </w:rPr>
              <w:t>3</w:t>
            </w:r>
            <w:r w:rsidRPr="006C5220">
              <w:t>(2),    Održivi razvoj turizma: I</w:t>
            </w:r>
            <w:r w:rsidRPr="006C5220">
              <w:rPr>
                <w:vertAlign w:val="subscript"/>
              </w:rPr>
              <w:t>3</w:t>
            </w:r>
            <w:r w:rsidRPr="006C5220">
              <w:t xml:space="preserve">(2) </w:t>
            </w:r>
            <w:r>
              <w:t>,</w:t>
            </w:r>
            <w:r w:rsidRPr="006C5220">
              <w:t xml:space="preserve"> Prodaja I rezervacija smještaja I dodatnih usluga u ugostiteljskim objektima: III</w:t>
            </w:r>
            <w:r w:rsidRPr="006C5220">
              <w:rPr>
                <w:vertAlign w:val="subscript"/>
              </w:rPr>
              <w:t>2</w:t>
            </w:r>
            <w:r w:rsidRPr="006C5220">
              <w:t>(1</w:t>
            </w:r>
            <w:r w:rsidRPr="006C5220">
              <w:rPr>
                <w:vertAlign w:val="superscript"/>
              </w:rPr>
              <w:t>t</w:t>
            </w:r>
            <w:r>
              <w:t>+3</w:t>
            </w:r>
            <w:r w:rsidRPr="006C5220">
              <w:rPr>
                <w:vertAlign w:val="superscript"/>
              </w:rPr>
              <w:t>p</w:t>
            </w:r>
            <w:r w:rsidRPr="006C5220">
              <w:t>), Animacija u turizmu: III</w:t>
            </w:r>
            <w:r w:rsidRPr="006C5220">
              <w:rPr>
                <w:vertAlign w:val="subscript"/>
              </w:rPr>
              <w:t xml:space="preserve">2 </w:t>
            </w:r>
            <w:r w:rsidRPr="006C5220">
              <w:rPr>
                <w:vertAlign w:val="superscript"/>
              </w:rPr>
              <w:t xml:space="preserve"> </w:t>
            </w:r>
            <w:r w:rsidRPr="006C5220">
              <w:t>(2),</w:t>
            </w:r>
          </w:p>
          <w:p w:rsidR="006C5220" w:rsidRPr="006C5220" w:rsidRDefault="006C5220" w:rsidP="00176E2B">
            <w:pPr>
              <w:jc w:val="center"/>
              <w:cnfStyle w:val="000000100000" w:firstRow="0" w:lastRow="0" w:firstColumn="0" w:lastColumn="0" w:oddVBand="0" w:evenVBand="0" w:oddHBand="1" w:evenHBand="0" w:firstRowFirstColumn="0" w:firstRowLastColumn="0" w:lastRowFirstColumn="0" w:lastRowLastColumn="0"/>
            </w:pPr>
            <w:r w:rsidRPr="006C5220">
              <w:t>Marketing u turizmu : IV</w:t>
            </w:r>
            <w:r w:rsidRPr="006C5220">
              <w:rPr>
                <w:vertAlign w:val="subscript"/>
              </w:rPr>
              <w:t>2</w:t>
            </w:r>
            <w:r w:rsidRPr="006C5220">
              <w:t xml:space="preserve"> (4)</w:t>
            </w:r>
            <w:r>
              <w:t>,</w:t>
            </w:r>
          </w:p>
          <w:p w:rsidR="006C5220" w:rsidRPr="006C5220" w:rsidRDefault="006C5220" w:rsidP="00176E2B">
            <w:pPr>
              <w:jc w:val="center"/>
              <w:cnfStyle w:val="000000100000" w:firstRow="0" w:lastRow="0" w:firstColumn="0" w:lastColumn="0" w:oddVBand="0" w:evenVBand="0" w:oddHBand="1" w:evenHBand="0" w:firstRowFirstColumn="0" w:firstRowLastColumn="0" w:lastRowFirstColumn="0" w:lastRowLastColumn="0"/>
            </w:pPr>
            <w:r w:rsidRPr="006C5220">
              <w:t>Prijem I odjava gostiju na recepciji: (4)</w:t>
            </w:r>
          </w:p>
          <w:p w:rsidR="006C5220" w:rsidRPr="00BA5A73" w:rsidRDefault="006C5220" w:rsidP="00176E2B">
            <w:pPr>
              <w:jc w:val="center"/>
              <w:cnfStyle w:val="000000100000" w:firstRow="0" w:lastRow="0" w:firstColumn="0" w:lastColumn="0" w:oddVBand="0" w:evenVBand="0" w:oddHBand="1" w:evenHBand="0" w:firstRowFirstColumn="0" w:firstRowLastColumn="0" w:lastRowFirstColumn="0" w:lastRowLastColumn="0"/>
              <w:rPr>
                <w:i/>
              </w:rPr>
            </w:pPr>
          </w:p>
          <w:p w:rsidR="006C5220" w:rsidRPr="00BA5A73" w:rsidRDefault="006C5220" w:rsidP="00176E2B">
            <w:pPr>
              <w:jc w:val="center"/>
              <w:cnfStyle w:val="000000100000" w:firstRow="0" w:lastRow="0" w:firstColumn="0" w:lastColumn="0" w:oddVBand="0" w:evenVBand="0" w:oddHBand="1" w:evenHBand="0" w:firstRowFirstColumn="0" w:firstRowLastColumn="0" w:lastRowFirstColumn="0" w:lastRowLastColumn="0"/>
              <w:rPr>
                <w:i/>
              </w:rPr>
            </w:pPr>
          </w:p>
          <w:p w:rsidR="006C5220" w:rsidRDefault="006C5220" w:rsidP="00176E2B">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176E2B">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176E2B">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176E2B">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176E2B">
            <w:pPr>
              <w:jc w:val="center"/>
              <w:cnfStyle w:val="000000100000" w:firstRow="0" w:lastRow="0" w:firstColumn="0" w:lastColumn="0" w:oddVBand="0" w:evenVBand="0" w:oddHBand="1" w:evenHBand="0" w:firstRowFirstColumn="0" w:firstRowLastColumn="0" w:lastRowFirstColumn="0" w:lastRowLastColumn="0"/>
              <w:rPr>
                <w:i/>
              </w:rPr>
            </w:pPr>
          </w:p>
          <w:p w:rsidR="0012103F" w:rsidRPr="00BA5A73" w:rsidRDefault="0012103F" w:rsidP="00176E2B">
            <w:pPr>
              <w:jc w:val="center"/>
              <w:cnfStyle w:val="000000100000" w:firstRow="0" w:lastRow="0" w:firstColumn="0" w:lastColumn="0" w:oddVBand="0" w:evenVBand="0" w:oddHBand="1" w:evenHBand="0" w:firstRowFirstColumn="0" w:firstRowLastColumn="0" w:lastRowFirstColumn="0" w:lastRowLastColumn="0"/>
              <w:rPr>
                <w:i/>
              </w:rPr>
            </w:pPr>
          </w:p>
          <w:p w:rsidR="00E71D80" w:rsidRPr="00EF22A8" w:rsidRDefault="00E71D80" w:rsidP="00176E2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vertAlign w:val="superscript"/>
              </w:rPr>
            </w:pPr>
          </w:p>
        </w:tc>
        <w:tc>
          <w:tcPr>
            <w:tcW w:w="2524" w:type="dxa"/>
            <w:vAlign w:val="center"/>
            <w:hideMark/>
          </w:tcPr>
          <w:p w:rsidR="00E71D80" w:rsidRDefault="0012103F" w:rsidP="00176E2B">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6C5220">
              <w:rPr>
                <w:sz w:val="28"/>
                <w:szCs w:val="28"/>
              </w:rPr>
              <w:t>8</w:t>
            </w:r>
          </w:p>
        </w:tc>
      </w:tr>
      <w:tr w:rsidR="00E71D80" w:rsidTr="00176E2B">
        <w:trPr>
          <w:trHeight w:hRule="exact" w:val="2422"/>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12103F" w:rsidRDefault="0012103F" w:rsidP="00176E2B">
            <w:pPr>
              <w:tabs>
                <w:tab w:val="left" w:pos="2280"/>
              </w:tabs>
              <w:spacing w:line="276" w:lineRule="auto"/>
              <w:jc w:val="center"/>
              <w:rPr>
                <w:sz w:val="28"/>
                <w:szCs w:val="28"/>
              </w:rPr>
            </w:pPr>
            <w:r>
              <w:rPr>
                <w:sz w:val="28"/>
                <w:szCs w:val="28"/>
              </w:rPr>
              <w:t>Kujačić Snežana</w:t>
            </w:r>
          </w:p>
          <w:p w:rsidR="00E71D80" w:rsidRPr="004D77E5" w:rsidRDefault="00E71D80" w:rsidP="00176E2B">
            <w:pPr>
              <w:tabs>
                <w:tab w:val="left" w:pos="2280"/>
              </w:tabs>
              <w:spacing w:line="276" w:lineRule="auto"/>
              <w:jc w:val="center"/>
              <w:rPr>
                <w:sz w:val="28"/>
                <w:szCs w:val="28"/>
              </w:rPr>
            </w:pPr>
          </w:p>
        </w:tc>
        <w:tc>
          <w:tcPr>
            <w:tcW w:w="4538" w:type="dxa"/>
            <w:vAlign w:val="center"/>
            <w:hideMark/>
          </w:tcPr>
          <w:p w:rsidR="006C5220" w:rsidRPr="00176E2B" w:rsidRDefault="006C5220" w:rsidP="00176E2B">
            <w:pPr>
              <w:jc w:val="center"/>
              <w:cnfStyle w:val="000000000000" w:firstRow="0" w:lastRow="0" w:firstColumn="0" w:lastColumn="0" w:oddVBand="0" w:evenVBand="0" w:oddHBand="0" w:evenHBand="0" w:firstRowFirstColumn="0" w:firstRowLastColumn="0" w:lastRowFirstColumn="0" w:lastRowLastColumn="0"/>
            </w:pPr>
            <w:r w:rsidRPr="00176E2B">
              <w:t>Osnove turizma i hotelijerstvastva: I</w:t>
            </w:r>
            <w:r w:rsidRPr="00176E2B">
              <w:rPr>
                <w:vertAlign w:val="subscript"/>
              </w:rPr>
              <w:t>3</w:t>
            </w:r>
            <w:r w:rsidRPr="00176E2B">
              <w:t>(3</w:t>
            </w:r>
            <w:r w:rsidRPr="00176E2B">
              <w:rPr>
                <w:vertAlign w:val="superscript"/>
              </w:rPr>
              <w:t>t+</w:t>
            </w:r>
            <w:r w:rsidRPr="00176E2B">
              <w:t>1</w:t>
            </w:r>
            <w:r w:rsidRPr="00176E2B">
              <w:rPr>
                <w:vertAlign w:val="superscript"/>
              </w:rPr>
              <w:t>v</w:t>
            </w:r>
            <w:r w:rsidRPr="00176E2B">
              <w:t>=4),   Poslovanje hotelskog domaćinstva: II</w:t>
            </w:r>
            <w:r w:rsidRPr="00176E2B">
              <w:rPr>
                <w:vertAlign w:val="subscript"/>
              </w:rPr>
              <w:t>3</w:t>
            </w:r>
            <w:r w:rsidRPr="00176E2B">
              <w:t xml:space="preserve"> (1</w:t>
            </w:r>
            <w:r w:rsidRPr="00176E2B">
              <w:rPr>
                <w:vertAlign w:val="superscript"/>
              </w:rPr>
              <w:t xml:space="preserve">t </w:t>
            </w:r>
            <w:r w:rsidRPr="00176E2B">
              <w:t>+2</w:t>
            </w:r>
            <w:r w:rsidRPr="00176E2B">
              <w:rPr>
                <w:vertAlign w:val="superscript"/>
              </w:rPr>
              <w:t>p</w:t>
            </w:r>
            <w:r w:rsidRPr="00176E2B">
              <w:t>), Kreiranje, promocij I realizacija turističkih aranžmana,izleta I specijalnih ponuda: III</w:t>
            </w:r>
            <w:r w:rsidRPr="00176E2B">
              <w:rPr>
                <w:vertAlign w:val="subscript"/>
              </w:rPr>
              <w:t>2</w:t>
            </w:r>
            <w:r w:rsidRPr="00176E2B">
              <w:t xml:space="preserve"> (1</w:t>
            </w:r>
            <w:r w:rsidRPr="00176E2B">
              <w:rPr>
                <w:vertAlign w:val="superscript"/>
              </w:rPr>
              <w:t xml:space="preserve">t </w:t>
            </w:r>
            <w:r w:rsidRPr="00176E2B">
              <w:t>+3</w:t>
            </w:r>
            <w:r w:rsidRPr="00176E2B">
              <w:rPr>
                <w:vertAlign w:val="superscript"/>
              </w:rPr>
              <w:t>p</w:t>
            </w:r>
            <w:r w:rsidRPr="00176E2B">
              <w:t>), Menadžment događaja: III</w:t>
            </w:r>
            <w:r w:rsidRPr="00176E2B">
              <w:rPr>
                <w:vertAlign w:val="subscript"/>
              </w:rPr>
              <w:t>2</w:t>
            </w:r>
            <w:r w:rsidRPr="00176E2B">
              <w:t>(2), Posrednički poslovi u turističkoj agenciji:IV</w:t>
            </w:r>
            <w:r w:rsidRPr="00176E2B">
              <w:rPr>
                <w:vertAlign w:val="subscript"/>
              </w:rPr>
              <w:t>2</w:t>
            </w:r>
            <w:r w:rsidRPr="00176E2B">
              <w:t>(4), Vodički poslovi: (2)</w:t>
            </w:r>
          </w:p>
          <w:p w:rsidR="006C5220" w:rsidRDefault="006C5220" w:rsidP="00176E2B">
            <w:pPr>
              <w:jc w:val="center"/>
              <w:cnfStyle w:val="000000000000" w:firstRow="0" w:lastRow="0" w:firstColumn="0" w:lastColumn="0" w:oddVBand="0" w:evenVBand="0" w:oddHBand="0" w:evenHBand="0" w:firstRowFirstColumn="0" w:firstRowLastColumn="0" w:lastRowFirstColumn="0" w:lastRowLastColumn="0"/>
              <w:rPr>
                <w:i/>
              </w:rPr>
            </w:pPr>
          </w:p>
          <w:p w:rsidR="006C5220" w:rsidRPr="00EF22A8" w:rsidRDefault="006C5220" w:rsidP="00176E2B">
            <w:pPr>
              <w:jc w:val="center"/>
              <w:cnfStyle w:val="000000000000" w:firstRow="0" w:lastRow="0" w:firstColumn="0" w:lastColumn="0" w:oddVBand="0" w:evenVBand="0" w:oddHBand="0" w:evenHBand="0" w:firstRowFirstColumn="0" w:firstRowLastColumn="0" w:lastRowFirstColumn="0" w:lastRowLastColumn="0"/>
              <w:rPr>
                <w:i/>
              </w:rPr>
            </w:pPr>
          </w:p>
          <w:p w:rsidR="006C5220" w:rsidRPr="00874821" w:rsidRDefault="006C5220" w:rsidP="00176E2B">
            <w:pPr>
              <w:jc w:val="center"/>
              <w:cnfStyle w:val="000000000000" w:firstRow="0" w:lastRow="0" w:firstColumn="0" w:lastColumn="0" w:oddVBand="0" w:evenVBand="0" w:oddHBand="0" w:evenHBand="0" w:firstRowFirstColumn="0" w:firstRowLastColumn="0" w:lastRowFirstColumn="0" w:lastRowLastColumn="0"/>
              <w:rPr>
                <w:i/>
              </w:rPr>
            </w:pPr>
          </w:p>
          <w:p w:rsidR="006C5220" w:rsidRPr="00874821" w:rsidRDefault="006C5220" w:rsidP="00176E2B">
            <w:pPr>
              <w:jc w:val="center"/>
              <w:cnfStyle w:val="000000000000" w:firstRow="0" w:lastRow="0" w:firstColumn="0" w:lastColumn="0" w:oddVBand="0" w:evenVBand="0" w:oddHBand="0" w:evenHBand="0" w:firstRowFirstColumn="0" w:firstRowLastColumn="0" w:lastRowFirstColumn="0" w:lastRowLastColumn="0"/>
              <w:rPr>
                <w:i/>
              </w:rPr>
            </w:pPr>
          </w:p>
          <w:p w:rsidR="006C5220" w:rsidRDefault="006C5220" w:rsidP="00176E2B">
            <w:pPr>
              <w:jc w:val="center"/>
              <w:cnfStyle w:val="000000000000" w:firstRow="0" w:lastRow="0" w:firstColumn="0" w:lastColumn="0" w:oddVBand="0" w:evenVBand="0" w:oddHBand="0" w:evenHBand="0" w:firstRowFirstColumn="0" w:firstRowLastColumn="0" w:lastRowFirstColumn="0" w:lastRowLastColumn="0"/>
              <w:rPr>
                <w:i/>
              </w:rPr>
            </w:pPr>
          </w:p>
          <w:p w:rsidR="0012103F" w:rsidRPr="00EF22A8" w:rsidRDefault="0012103F" w:rsidP="00176E2B">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176E2B">
            <w:pPr>
              <w:jc w:val="center"/>
              <w:cnfStyle w:val="000000000000" w:firstRow="0" w:lastRow="0" w:firstColumn="0" w:lastColumn="0" w:oddVBand="0" w:evenVBand="0" w:oddHBand="0" w:evenHBand="0" w:firstRowFirstColumn="0" w:firstRowLastColumn="0" w:lastRowFirstColumn="0" w:lastRowLastColumn="0"/>
              <w:rPr>
                <w:i/>
              </w:rPr>
            </w:pPr>
          </w:p>
          <w:p w:rsidR="0012103F" w:rsidRPr="0012103F" w:rsidRDefault="0012103F" w:rsidP="00176E2B">
            <w:pPr>
              <w:jc w:val="center"/>
              <w:cnfStyle w:val="000000000000" w:firstRow="0" w:lastRow="0" w:firstColumn="0" w:lastColumn="0" w:oddVBand="0" w:evenVBand="0" w:oddHBand="0" w:evenHBand="0" w:firstRowFirstColumn="0" w:firstRowLastColumn="0" w:lastRowFirstColumn="0" w:lastRowLastColumn="0"/>
              <w:rPr>
                <w:i/>
              </w:rPr>
            </w:pPr>
          </w:p>
          <w:p w:rsidR="0012103F" w:rsidRPr="00EF22A8" w:rsidRDefault="0012103F" w:rsidP="00176E2B">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176E2B">
            <w:pPr>
              <w:jc w:val="center"/>
              <w:cnfStyle w:val="000000000000" w:firstRow="0" w:lastRow="0" w:firstColumn="0" w:lastColumn="0" w:oddVBand="0" w:evenVBand="0" w:oddHBand="0" w:evenHBand="0" w:firstRowFirstColumn="0" w:firstRowLastColumn="0" w:lastRowFirstColumn="0" w:lastRowLastColumn="0"/>
              <w:rPr>
                <w:i/>
              </w:rPr>
            </w:pPr>
          </w:p>
          <w:p w:rsidR="00E71D80" w:rsidRDefault="00E71D80" w:rsidP="00176E2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524" w:type="dxa"/>
            <w:vAlign w:val="center"/>
            <w:hideMark/>
          </w:tcPr>
          <w:p w:rsidR="00E71D80" w:rsidRDefault="0012103F" w:rsidP="00176E2B">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19</w:t>
            </w:r>
          </w:p>
        </w:tc>
      </w:tr>
    </w:tbl>
    <w:p w:rsidR="00F66B12" w:rsidRPr="00D30AA9" w:rsidRDefault="00F66B12" w:rsidP="00F66B12">
      <w:pPr>
        <w:jc w:val="center"/>
        <w:rPr>
          <w:b/>
          <w:i/>
          <w:sz w:val="28"/>
          <w:szCs w:val="28"/>
        </w:rPr>
      </w:pPr>
    </w:p>
    <w:p w:rsidR="00F66B12" w:rsidRPr="00D30AA9" w:rsidRDefault="00F66B12" w:rsidP="00F66B12">
      <w:pPr>
        <w:jc w:val="center"/>
        <w:rPr>
          <w:b/>
          <w:sz w:val="28"/>
          <w:szCs w:val="28"/>
        </w:rPr>
      </w:pPr>
    </w:p>
    <w:p w:rsidR="00EF22A8" w:rsidRDefault="00EF22A8" w:rsidP="00F66B12">
      <w:pPr>
        <w:jc w:val="center"/>
        <w:rPr>
          <w:b/>
          <w:sz w:val="28"/>
          <w:szCs w:val="28"/>
        </w:rPr>
      </w:pPr>
    </w:p>
    <w:p w:rsidR="00F66B12" w:rsidRPr="00D30AA9" w:rsidRDefault="00F66B12" w:rsidP="00F66B12">
      <w:pPr>
        <w:jc w:val="center"/>
        <w:rPr>
          <w:b/>
          <w:sz w:val="28"/>
          <w:szCs w:val="28"/>
        </w:rPr>
      </w:pPr>
      <w:r w:rsidRPr="00D30AA9">
        <w:rPr>
          <w:b/>
          <w:sz w:val="28"/>
          <w:szCs w:val="28"/>
        </w:rPr>
        <w:t xml:space="preserve">Ekonomska grupa predmeta </w:t>
      </w:r>
      <w:r w:rsidR="00EF22A8">
        <w:rPr>
          <w:b/>
          <w:sz w:val="28"/>
          <w:szCs w:val="28"/>
        </w:rPr>
        <w:t xml:space="preserve">= </w:t>
      </w:r>
      <w:r w:rsidR="00B446F9">
        <w:rPr>
          <w:b/>
          <w:sz w:val="28"/>
          <w:szCs w:val="28"/>
        </w:rPr>
        <w:t>69</w:t>
      </w:r>
    </w:p>
    <w:p w:rsidR="00F66B12" w:rsidRPr="0012103F" w:rsidRDefault="00F66B12" w:rsidP="00F66B12">
      <w:pPr>
        <w:jc w:val="center"/>
        <w:rPr>
          <w:b/>
        </w:rPr>
      </w:pPr>
    </w:p>
    <w:p w:rsidR="00F66B12" w:rsidRDefault="00F66B12" w:rsidP="00F66B12">
      <w:pPr>
        <w:jc w:val="center"/>
        <w:rPr>
          <w:i/>
        </w:rPr>
      </w:pPr>
    </w:p>
    <w:p w:rsidR="00176E2B" w:rsidRDefault="00176E2B" w:rsidP="005A2007">
      <w:pPr>
        <w:rPr>
          <w:i/>
        </w:rPr>
      </w:pPr>
      <w:r>
        <w:rPr>
          <w:i/>
        </w:rPr>
        <w:t>I</w:t>
      </w:r>
      <w:r>
        <w:rPr>
          <w:i/>
          <w:vertAlign w:val="subscript"/>
        </w:rPr>
        <w:t>2</w:t>
      </w:r>
      <w:r w:rsidR="00B40EBA">
        <w:rPr>
          <w:i/>
          <w:vertAlign w:val="subscript"/>
        </w:rPr>
        <w:t xml:space="preserve"> </w:t>
      </w:r>
      <w:r w:rsidR="00B40EBA">
        <w:rPr>
          <w:i/>
        </w:rPr>
        <w:t>-</w:t>
      </w:r>
      <w:r>
        <w:rPr>
          <w:i/>
        </w:rPr>
        <w:t xml:space="preserve"> Poslovna komunikacija I administracija: </w:t>
      </w:r>
      <w:r w:rsidR="00B40EBA">
        <w:rPr>
          <w:i/>
        </w:rPr>
        <w:t xml:space="preserve">( </w:t>
      </w:r>
      <w:r w:rsidR="005A6C54">
        <w:rPr>
          <w:i/>
        </w:rPr>
        <w:t>3</w:t>
      </w:r>
      <w:r w:rsidR="00B40EBA">
        <w:rPr>
          <w:i/>
          <w:vertAlign w:val="superscript"/>
        </w:rPr>
        <w:t>t</w:t>
      </w:r>
      <w:r w:rsidR="00B40EBA">
        <w:rPr>
          <w:i/>
        </w:rPr>
        <w:t xml:space="preserve"> + 2</w:t>
      </w:r>
      <w:r w:rsidR="00B40EBA">
        <w:rPr>
          <w:i/>
          <w:vertAlign w:val="superscript"/>
        </w:rPr>
        <w:t>p</w:t>
      </w:r>
      <w:r w:rsidR="00B40EBA">
        <w:rPr>
          <w:i/>
        </w:rPr>
        <w:t xml:space="preserve"> + 2</w:t>
      </w:r>
      <w:r w:rsidR="00B40EBA">
        <w:rPr>
          <w:i/>
          <w:vertAlign w:val="superscript"/>
        </w:rPr>
        <w:t>p</w:t>
      </w:r>
      <w:r w:rsidR="00B40EBA">
        <w:rPr>
          <w:i/>
        </w:rPr>
        <w:t>)</w:t>
      </w:r>
      <w:r w:rsidR="00B446F9">
        <w:rPr>
          <w:i/>
        </w:rPr>
        <w:t xml:space="preserve"> –(7)</w:t>
      </w:r>
    </w:p>
    <w:p w:rsidR="00B40EBA" w:rsidRDefault="00B40EBA" w:rsidP="005A2007">
      <w:pPr>
        <w:rPr>
          <w:i/>
        </w:rPr>
      </w:pPr>
      <w:r>
        <w:rPr>
          <w:i/>
        </w:rPr>
        <w:t>I</w:t>
      </w:r>
      <w:r>
        <w:rPr>
          <w:i/>
          <w:vertAlign w:val="subscript"/>
        </w:rPr>
        <w:t>3</w:t>
      </w:r>
      <w:r w:rsidR="006C6C1E">
        <w:rPr>
          <w:i/>
        </w:rPr>
        <w:t xml:space="preserve"> – P</w:t>
      </w:r>
      <w:r>
        <w:rPr>
          <w:i/>
        </w:rPr>
        <w:t>oslovna ekonomija u turizmu I ugostiteljstvu: (2)</w:t>
      </w:r>
    </w:p>
    <w:p w:rsidR="00B40EBA" w:rsidRDefault="00B40EBA" w:rsidP="005A2007">
      <w:pPr>
        <w:rPr>
          <w:i/>
        </w:rPr>
      </w:pPr>
      <w:r>
        <w:rPr>
          <w:i/>
        </w:rPr>
        <w:t>II</w:t>
      </w:r>
      <w:r>
        <w:rPr>
          <w:i/>
          <w:vertAlign w:val="subscript"/>
        </w:rPr>
        <w:t>2</w:t>
      </w:r>
      <w:r>
        <w:rPr>
          <w:i/>
        </w:rPr>
        <w:t xml:space="preserve"> – Osnovi makroekonomije: (3)</w:t>
      </w:r>
    </w:p>
    <w:p w:rsidR="00B40EBA" w:rsidRDefault="00B40EBA" w:rsidP="005A2007">
      <w:pPr>
        <w:rPr>
          <w:i/>
        </w:rPr>
      </w:pPr>
      <w:r>
        <w:rPr>
          <w:i/>
        </w:rPr>
        <w:t>II</w:t>
      </w:r>
      <w:r>
        <w:rPr>
          <w:i/>
          <w:vertAlign w:val="subscript"/>
        </w:rPr>
        <w:t>2</w:t>
      </w:r>
      <w:r>
        <w:rPr>
          <w:i/>
        </w:rPr>
        <w:t xml:space="preserve"> – Računovodstvo II: (4)</w:t>
      </w:r>
    </w:p>
    <w:p w:rsidR="00B40EBA" w:rsidRDefault="00B40EBA" w:rsidP="005A2007">
      <w:pPr>
        <w:rPr>
          <w:i/>
        </w:rPr>
      </w:pPr>
      <w:r>
        <w:rPr>
          <w:i/>
        </w:rPr>
        <w:t>II</w:t>
      </w:r>
      <w:r>
        <w:rPr>
          <w:i/>
          <w:vertAlign w:val="subscript"/>
        </w:rPr>
        <w:t>2</w:t>
      </w:r>
      <w:r>
        <w:rPr>
          <w:i/>
        </w:rPr>
        <w:t xml:space="preserve"> – Preduzetništvo: (2)</w:t>
      </w:r>
    </w:p>
    <w:p w:rsidR="00B40EBA" w:rsidRDefault="00B40EBA" w:rsidP="005A2007">
      <w:pPr>
        <w:rPr>
          <w:i/>
        </w:rPr>
      </w:pPr>
      <w:r>
        <w:rPr>
          <w:i/>
        </w:rPr>
        <w:t>II</w:t>
      </w:r>
      <w:r>
        <w:rPr>
          <w:i/>
          <w:vertAlign w:val="subscript"/>
        </w:rPr>
        <w:t>2</w:t>
      </w:r>
      <w:r>
        <w:rPr>
          <w:i/>
        </w:rPr>
        <w:t xml:space="preserve"> – Poslovna komunikacija : (3)</w:t>
      </w:r>
    </w:p>
    <w:p w:rsidR="00B40EBA" w:rsidRDefault="00B40EBA" w:rsidP="005A2007">
      <w:pPr>
        <w:rPr>
          <w:i/>
        </w:rPr>
      </w:pPr>
      <w:r>
        <w:rPr>
          <w:i/>
        </w:rPr>
        <w:t>II</w:t>
      </w:r>
      <w:r>
        <w:rPr>
          <w:i/>
          <w:vertAlign w:val="subscript"/>
        </w:rPr>
        <w:t>2</w:t>
      </w:r>
      <w:r>
        <w:rPr>
          <w:i/>
        </w:rPr>
        <w:t xml:space="preserve"> – Organizacija privrednih društava. (2)</w:t>
      </w:r>
    </w:p>
    <w:p w:rsidR="00B40EBA" w:rsidRDefault="00B40EBA" w:rsidP="005A2007">
      <w:pPr>
        <w:rPr>
          <w:i/>
        </w:rPr>
      </w:pPr>
      <w:r>
        <w:rPr>
          <w:i/>
        </w:rPr>
        <w:t>II</w:t>
      </w:r>
      <w:r>
        <w:rPr>
          <w:i/>
          <w:vertAlign w:val="subscript"/>
        </w:rPr>
        <w:t>3</w:t>
      </w:r>
      <w:r>
        <w:rPr>
          <w:i/>
        </w:rPr>
        <w:t xml:space="preserve"> – Finansijsko poslovanje u turizmu I ugostiteljstvu: (2)</w:t>
      </w:r>
    </w:p>
    <w:p w:rsidR="00B40EBA" w:rsidRDefault="00B40EBA" w:rsidP="005A2007">
      <w:pPr>
        <w:rPr>
          <w:i/>
        </w:rPr>
      </w:pPr>
      <w:r>
        <w:rPr>
          <w:i/>
        </w:rPr>
        <w:t>II</w:t>
      </w:r>
      <w:r>
        <w:rPr>
          <w:i/>
          <w:vertAlign w:val="subscript"/>
        </w:rPr>
        <w:t>3</w:t>
      </w:r>
      <w:r>
        <w:rPr>
          <w:i/>
        </w:rPr>
        <w:t xml:space="preserve"> </w:t>
      </w:r>
      <w:r w:rsidR="005A6C54">
        <w:rPr>
          <w:i/>
        </w:rPr>
        <w:t>–</w:t>
      </w:r>
      <w:r>
        <w:rPr>
          <w:i/>
        </w:rPr>
        <w:t xml:space="preserve"> </w:t>
      </w:r>
      <w:r w:rsidR="005A6C54">
        <w:rPr>
          <w:i/>
        </w:rPr>
        <w:t>Preduzetništvo: (2)</w:t>
      </w:r>
    </w:p>
    <w:p w:rsidR="005A6C54" w:rsidRDefault="005A6C54" w:rsidP="005A2007">
      <w:pPr>
        <w:rPr>
          <w:i/>
        </w:rPr>
      </w:pPr>
      <w:r>
        <w:rPr>
          <w:i/>
        </w:rPr>
        <w:t>III</w:t>
      </w:r>
      <w:r>
        <w:rPr>
          <w:i/>
          <w:vertAlign w:val="subscript"/>
        </w:rPr>
        <w:t>3</w:t>
      </w:r>
      <w:r>
        <w:rPr>
          <w:i/>
        </w:rPr>
        <w:t xml:space="preserve"> – Savremeni načini prodaje: (5)</w:t>
      </w:r>
    </w:p>
    <w:p w:rsidR="005A6C54" w:rsidRDefault="005A6C54" w:rsidP="005A2007">
      <w:pPr>
        <w:rPr>
          <w:i/>
        </w:rPr>
      </w:pPr>
      <w:r>
        <w:rPr>
          <w:i/>
        </w:rPr>
        <w:t>III</w:t>
      </w:r>
      <w:r>
        <w:rPr>
          <w:i/>
          <w:vertAlign w:val="subscript"/>
        </w:rPr>
        <w:t>3</w:t>
      </w:r>
      <w:r>
        <w:rPr>
          <w:i/>
        </w:rPr>
        <w:t xml:space="preserve"> – Preduzertništvo: (2)</w:t>
      </w:r>
    </w:p>
    <w:p w:rsidR="005A6C54" w:rsidRDefault="005A6C54" w:rsidP="005A2007">
      <w:pPr>
        <w:rPr>
          <w:i/>
        </w:rPr>
      </w:pPr>
      <w:r>
        <w:rPr>
          <w:i/>
        </w:rPr>
        <w:t>III</w:t>
      </w:r>
      <w:r>
        <w:rPr>
          <w:i/>
          <w:vertAlign w:val="subscript"/>
        </w:rPr>
        <w:t>3</w:t>
      </w:r>
      <w:r>
        <w:rPr>
          <w:i/>
        </w:rPr>
        <w:t xml:space="preserve"> – Izvođenje savremenih načina prodaje: (13)</w:t>
      </w:r>
    </w:p>
    <w:p w:rsidR="005A6C54" w:rsidRDefault="005A6C54" w:rsidP="005A2007">
      <w:pPr>
        <w:rPr>
          <w:i/>
        </w:rPr>
      </w:pPr>
      <w:r>
        <w:rPr>
          <w:i/>
        </w:rPr>
        <w:t>III</w:t>
      </w:r>
      <w:r>
        <w:rPr>
          <w:i/>
          <w:vertAlign w:val="subscript"/>
        </w:rPr>
        <w:t>2</w:t>
      </w:r>
      <w:r>
        <w:rPr>
          <w:i/>
        </w:rPr>
        <w:t xml:space="preserve"> –</w:t>
      </w:r>
      <w:r w:rsidR="00E91DFE">
        <w:rPr>
          <w:i/>
        </w:rPr>
        <w:t xml:space="preserve"> S</w:t>
      </w:r>
      <w:r>
        <w:rPr>
          <w:i/>
        </w:rPr>
        <w:t>tatistika I računovodstvo: (3)</w:t>
      </w:r>
    </w:p>
    <w:p w:rsidR="005A6C54" w:rsidRDefault="005A6C54" w:rsidP="005A2007">
      <w:pPr>
        <w:rPr>
          <w:i/>
        </w:rPr>
      </w:pPr>
      <w:r>
        <w:rPr>
          <w:i/>
        </w:rPr>
        <w:t>IV</w:t>
      </w:r>
      <w:r>
        <w:rPr>
          <w:i/>
          <w:vertAlign w:val="subscript"/>
        </w:rPr>
        <w:t>2</w:t>
      </w:r>
      <w:r>
        <w:rPr>
          <w:i/>
        </w:rPr>
        <w:t xml:space="preserve"> – Bankarsko poslovanje II: (3)</w:t>
      </w:r>
    </w:p>
    <w:p w:rsidR="005A6C54" w:rsidRDefault="005A6C54" w:rsidP="005A2007">
      <w:pPr>
        <w:rPr>
          <w:i/>
        </w:rPr>
      </w:pPr>
      <w:r>
        <w:rPr>
          <w:i/>
        </w:rPr>
        <w:t>IV</w:t>
      </w:r>
      <w:r>
        <w:rPr>
          <w:i/>
          <w:vertAlign w:val="subscript"/>
        </w:rPr>
        <w:t>2</w:t>
      </w:r>
      <w:r>
        <w:rPr>
          <w:i/>
        </w:rPr>
        <w:t xml:space="preserve"> – Računovodstvo IV: (5)</w:t>
      </w:r>
    </w:p>
    <w:p w:rsidR="005A6C54" w:rsidRDefault="005A6C54" w:rsidP="005A2007">
      <w:pPr>
        <w:rPr>
          <w:i/>
        </w:rPr>
      </w:pPr>
      <w:r>
        <w:rPr>
          <w:i/>
        </w:rPr>
        <w:t>IV</w:t>
      </w:r>
      <w:r>
        <w:rPr>
          <w:i/>
          <w:vertAlign w:val="subscript"/>
        </w:rPr>
        <w:t>2</w:t>
      </w:r>
      <w:r>
        <w:rPr>
          <w:i/>
        </w:rPr>
        <w:t xml:space="preserve"> – Osiguranje imovine I lica: (3)</w:t>
      </w:r>
    </w:p>
    <w:p w:rsidR="005A6C54" w:rsidRDefault="005A6C54" w:rsidP="005A2007">
      <w:pPr>
        <w:tabs>
          <w:tab w:val="center" w:pos="4157"/>
          <w:tab w:val="left" w:pos="5565"/>
        </w:tabs>
        <w:jc w:val="both"/>
        <w:rPr>
          <w:i/>
        </w:rPr>
      </w:pPr>
      <w:r>
        <w:rPr>
          <w:i/>
        </w:rPr>
        <w:t>IV</w:t>
      </w:r>
      <w:r>
        <w:rPr>
          <w:i/>
          <w:vertAlign w:val="subscript"/>
        </w:rPr>
        <w:t>2</w:t>
      </w:r>
      <w:r>
        <w:rPr>
          <w:i/>
        </w:rPr>
        <w:t xml:space="preserve"> – Marketing: (3)</w:t>
      </w:r>
      <w:r w:rsidR="005A2007">
        <w:rPr>
          <w:i/>
        </w:rPr>
        <w:tab/>
      </w:r>
    </w:p>
    <w:p w:rsidR="005A6C54" w:rsidRDefault="005A6C54" w:rsidP="005A2007">
      <w:pPr>
        <w:rPr>
          <w:i/>
        </w:rPr>
      </w:pPr>
      <w:r>
        <w:rPr>
          <w:i/>
        </w:rPr>
        <w:t>IV</w:t>
      </w:r>
      <w:r>
        <w:rPr>
          <w:i/>
          <w:vertAlign w:val="subscript"/>
        </w:rPr>
        <w:t>2</w:t>
      </w:r>
      <w:r>
        <w:rPr>
          <w:i/>
        </w:rPr>
        <w:t xml:space="preserve"> – Statistika: (3)</w:t>
      </w:r>
    </w:p>
    <w:p w:rsidR="005A6C54" w:rsidRPr="005A6C54" w:rsidRDefault="005A6C54" w:rsidP="005A2007">
      <w:pPr>
        <w:rPr>
          <w:i/>
        </w:rPr>
      </w:pPr>
      <w:r>
        <w:rPr>
          <w:i/>
        </w:rPr>
        <w:t>IV</w:t>
      </w:r>
      <w:r>
        <w:rPr>
          <w:i/>
          <w:vertAlign w:val="subscript"/>
        </w:rPr>
        <w:t>2</w:t>
      </w:r>
      <w:r>
        <w:rPr>
          <w:i/>
        </w:rPr>
        <w:t xml:space="preserve"> – Analiza finansijksih iskaza (2)</w:t>
      </w:r>
    </w:p>
    <w:p w:rsidR="005A6C54" w:rsidRPr="005A6C54" w:rsidRDefault="005A6C54" w:rsidP="005A2007">
      <w:pPr>
        <w:rPr>
          <w:i/>
        </w:rPr>
      </w:pPr>
    </w:p>
    <w:p w:rsidR="005A6C54" w:rsidRDefault="005A6C54" w:rsidP="00F66B12">
      <w:pPr>
        <w:jc w:val="center"/>
        <w:rPr>
          <w:i/>
        </w:rPr>
      </w:pPr>
    </w:p>
    <w:p w:rsidR="005A6C54" w:rsidRPr="005A6C54" w:rsidRDefault="005A6C54" w:rsidP="00F66B12">
      <w:pPr>
        <w:jc w:val="center"/>
        <w:rPr>
          <w:i/>
        </w:rPr>
      </w:pPr>
    </w:p>
    <w:p w:rsidR="00B40EBA" w:rsidRPr="00B40EBA" w:rsidRDefault="00B40EBA" w:rsidP="00F66B12">
      <w:pPr>
        <w:jc w:val="center"/>
        <w:rPr>
          <w:i/>
        </w:rPr>
      </w:pPr>
    </w:p>
    <w:p w:rsidR="00F66B12" w:rsidRDefault="00F66B12" w:rsidP="00F66B12">
      <w:pPr>
        <w:jc w:val="center"/>
        <w:rPr>
          <w:i/>
        </w:rPr>
      </w:pPr>
    </w:p>
    <w:p w:rsidR="00F66B12" w:rsidRDefault="00F66B12" w:rsidP="00F66B12">
      <w:pPr>
        <w:jc w:val="center"/>
        <w:rPr>
          <w:i/>
        </w:rPr>
      </w:pPr>
    </w:p>
    <w:p w:rsidR="00F66B12" w:rsidRDefault="00F66B12" w:rsidP="00F66B12">
      <w:pPr>
        <w:jc w:val="center"/>
        <w:rPr>
          <w:i/>
        </w:rPr>
      </w:pPr>
    </w:p>
    <w:p w:rsidR="00F66B12" w:rsidRDefault="00F66B12" w:rsidP="00F66B12">
      <w:pPr>
        <w:jc w:val="center"/>
        <w:rPr>
          <w:i/>
        </w:rPr>
      </w:pPr>
    </w:p>
    <w:p w:rsidR="00F66B12" w:rsidRDefault="00F66B12" w:rsidP="00F66B12">
      <w:pPr>
        <w:jc w:val="center"/>
        <w:rPr>
          <w:i/>
        </w:rPr>
      </w:pPr>
    </w:p>
    <w:p w:rsidR="00F66B12" w:rsidRDefault="00F66B12" w:rsidP="00F66B12">
      <w:pPr>
        <w:jc w:val="center"/>
        <w:rPr>
          <w:i/>
        </w:rPr>
      </w:pPr>
    </w:p>
    <w:tbl>
      <w:tblPr>
        <w:tblStyle w:val="GridTable4Accent1"/>
        <w:tblW w:w="10080" w:type="dxa"/>
        <w:tblInd w:w="-612" w:type="dxa"/>
        <w:tblLayout w:type="fixed"/>
        <w:tblLook w:val="04A0" w:firstRow="1" w:lastRow="0" w:firstColumn="1" w:lastColumn="0" w:noHBand="0" w:noVBand="1"/>
      </w:tblPr>
      <w:tblGrid>
        <w:gridCol w:w="3018"/>
        <w:gridCol w:w="4538"/>
        <w:gridCol w:w="2524"/>
      </w:tblGrid>
      <w:tr w:rsidR="00D47F71" w:rsidTr="00E91DFE">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018" w:type="dxa"/>
            <w:vAlign w:val="center"/>
          </w:tcPr>
          <w:p w:rsidR="00D47F71" w:rsidRDefault="00D47F71" w:rsidP="00E91DFE">
            <w:pPr>
              <w:tabs>
                <w:tab w:val="left" w:pos="2280"/>
              </w:tabs>
              <w:spacing w:line="276" w:lineRule="auto"/>
              <w:jc w:val="center"/>
              <w:rPr>
                <w:sz w:val="36"/>
                <w:szCs w:val="36"/>
                <w:vertAlign w:val="subscript"/>
              </w:rPr>
            </w:pPr>
          </w:p>
        </w:tc>
        <w:tc>
          <w:tcPr>
            <w:tcW w:w="4538" w:type="dxa"/>
            <w:vAlign w:val="center"/>
            <w:hideMark/>
          </w:tcPr>
          <w:p w:rsidR="00D47F71" w:rsidRDefault="00D47F71" w:rsidP="00E91DFE">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524" w:type="dxa"/>
            <w:vAlign w:val="center"/>
            <w:hideMark/>
          </w:tcPr>
          <w:p w:rsidR="00D47F71" w:rsidRDefault="00D47F71" w:rsidP="00E91DFE">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D47F71" w:rsidTr="00E91DFE">
        <w:trPr>
          <w:cnfStyle w:val="000000100000" w:firstRow="0" w:lastRow="0" w:firstColumn="0" w:lastColumn="0" w:oddVBand="0" w:evenVBand="0" w:oddHBand="1" w:evenHBand="0" w:firstRowFirstColumn="0" w:firstRowLastColumn="0" w:lastRowFirstColumn="0" w:lastRowLastColumn="0"/>
          <w:trHeight w:hRule="exact" w:val="2080"/>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D47F71" w:rsidRPr="004D77E5" w:rsidRDefault="00D47F71" w:rsidP="00E91DFE">
            <w:pPr>
              <w:tabs>
                <w:tab w:val="left" w:pos="2280"/>
              </w:tabs>
              <w:spacing w:line="276" w:lineRule="auto"/>
              <w:jc w:val="center"/>
              <w:rPr>
                <w:sz w:val="28"/>
                <w:szCs w:val="28"/>
              </w:rPr>
            </w:pPr>
            <w:r>
              <w:rPr>
                <w:sz w:val="28"/>
                <w:szCs w:val="28"/>
              </w:rPr>
              <w:t>Pejović  Stanica</w:t>
            </w:r>
          </w:p>
        </w:tc>
        <w:tc>
          <w:tcPr>
            <w:tcW w:w="4538" w:type="dxa"/>
            <w:vAlign w:val="center"/>
            <w:hideMark/>
          </w:tcPr>
          <w:p w:rsidR="00553BCE"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2</w:t>
            </w:r>
            <w:r>
              <w:rPr>
                <w:i/>
              </w:rPr>
              <w:t xml:space="preserve"> – Osnovi makroekonomije: (3)</w:t>
            </w:r>
          </w:p>
          <w:p w:rsidR="00553BCE"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2</w:t>
            </w:r>
            <w:r>
              <w:rPr>
                <w:i/>
              </w:rPr>
              <w:t xml:space="preserve"> – Poslovna komunikacija : (3)</w:t>
            </w:r>
          </w:p>
          <w:p w:rsidR="00553BCE"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III</w:t>
            </w:r>
            <w:r>
              <w:rPr>
                <w:i/>
                <w:vertAlign w:val="subscript"/>
              </w:rPr>
              <w:t>3</w:t>
            </w:r>
            <w:r>
              <w:rPr>
                <w:i/>
              </w:rPr>
              <w:t xml:space="preserve"> – Savremeni načini prodaje: (5)</w:t>
            </w:r>
          </w:p>
          <w:p w:rsidR="00553BCE"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III</w:t>
            </w:r>
            <w:r>
              <w:rPr>
                <w:i/>
                <w:vertAlign w:val="subscript"/>
              </w:rPr>
              <w:t>3</w:t>
            </w:r>
            <w:r>
              <w:rPr>
                <w:i/>
              </w:rPr>
              <w:t xml:space="preserve"> – Preduzertništvo: (2)</w:t>
            </w:r>
          </w:p>
          <w:p w:rsidR="00553BCE" w:rsidRPr="007F2E4C" w:rsidRDefault="00553BCE" w:rsidP="00E91DFE">
            <w:pPr>
              <w:jc w:val="center"/>
              <w:cnfStyle w:val="000000100000" w:firstRow="0" w:lastRow="0" w:firstColumn="0" w:lastColumn="0" w:oddVBand="0" w:evenVBand="0" w:oddHBand="1" w:evenHBand="0" w:firstRowFirstColumn="0" w:firstRowLastColumn="0" w:lastRowFirstColumn="0" w:lastRowLastColumn="0"/>
              <w:rPr>
                <w:i/>
                <w:lang w:val="sr-Latn-ME"/>
              </w:rPr>
            </w:pPr>
            <w:r>
              <w:rPr>
                <w:i/>
              </w:rPr>
              <w:t>IV</w:t>
            </w:r>
            <w:r>
              <w:rPr>
                <w:i/>
                <w:vertAlign w:val="subscript"/>
              </w:rPr>
              <w:t>2</w:t>
            </w:r>
            <w:r>
              <w:rPr>
                <w:i/>
              </w:rPr>
              <w:t xml:space="preserve"> – Marketing: (3)</w:t>
            </w:r>
          </w:p>
          <w:p w:rsidR="00553BCE" w:rsidRPr="005A6C54"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r>
              <w:rPr>
                <w:i/>
              </w:rPr>
              <w:t>IV</w:t>
            </w:r>
            <w:r>
              <w:rPr>
                <w:i/>
                <w:vertAlign w:val="subscript"/>
              </w:rPr>
              <w:t>2</w:t>
            </w:r>
            <w:r>
              <w:rPr>
                <w:i/>
              </w:rPr>
              <w:t xml:space="preserve"> – Analiza finansijksih iskaza (2)</w:t>
            </w:r>
          </w:p>
          <w:p w:rsidR="00553BCE" w:rsidRDefault="00553BCE"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Pr="0012103F" w:rsidRDefault="0012103F" w:rsidP="00E91DFE">
            <w:pPr>
              <w:jc w:val="center"/>
              <w:cnfStyle w:val="000000100000" w:firstRow="0" w:lastRow="0" w:firstColumn="0" w:lastColumn="0" w:oddVBand="0" w:evenVBand="0" w:oddHBand="1" w:evenHBand="0" w:firstRowFirstColumn="0" w:firstRowLastColumn="0" w:lastRowFirstColumn="0" w:lastRowLastColumn="0"/>
              <w:rPr>
                <w:b/>
              </w:rPr>
            </w:pPr>
          </w:p>
          <w:p w:rsidR="0012103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Pr="00B5491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Pr="00BA5A73"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Pr="00B5491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D47F71" w:rsidRDefault="00D47F71" w:rsidP="00E91DFE">
            <w:pPr>
              <w:spacing w:line="276" w:lineRule="auto"/>
              <w:jc w:val="center"/>
              <w:cnfStyle w:val="000000100000" w:firstRow="0" w:lastRow="0" w:firstColumn="0" w:lastColumn="0" w:oddVBand="0" w:evenVBand="0" w:oddHBand="1" w:evenHBand="0" w:firstRowFirstColumn="0" w:firstRowLastColumn="0" w:lastRowFirstColumn="0" w:lastRowLastColumn="0"/>
            </w:pPr>
          </w:p>
          <w:p w:rsidR="00D47F71" w:rsidRDefault="00D47F71" w:rsidP="00E91DFE">
            <w:pPr>
              <w:spacing w:line="276"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2524" w:type="dxa"/>
            <w:vAlign w:val="center"/>
            <w:hideMark/>
          </w:tcPr>
          <w:p w:rsidR="00D47F71" w:rsidRDefault="00553BCE" w:rsidP="00E91DFE">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18</w:t>
            </w:r>
          </w:p>
        </w:tc>
      </w:tr>
      <w:tr w:rsidR="00D47F71" w:rsidTr="00E91DFE">
        <w:trPr>
          <w:trHeight w:hRule="exact" w:val="2062"/>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D47F71" w:rsidRDefault="0012103F" w:rsidP="00E91DFE">
            <w:pPr>
              <w:tabs>
                <w:tab w:val="left" w:pos="2280"/>
              </w:tabs>
              <w:spacing w:line="276" w:lineRule="auto"/>
              <w:jc w:val="center"/>
              <w:rPr>
                <w:sz w:val="28"/>
                <w:szCs w:val="28"/>
              </w:rPr>
            </w:pPr>
            <w:r>
              <w:rPr>
                <w:sz w:val="28"/>
                <w:szCs w:val="28"/>
              </w:rPr>
              <w:t>Matija Drašković</w:t>
            </w:r>
          </w:p>
        </w:tc>
        <w:tc>
          <w:tcPr>
            <w:tcW w:w="4538" w:type="dxa"/>
            <w:vAlign w:val="center"/>
            <w:hideMark/>
          </w:tcPr>
          <w:p w:rsidR="00553BC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r>
              <w:rPr>
                <w:i/>
              </w:rPr>
              <w:t>I</w:t>
            </w:r>
            <w:r>
              <w:rPr>
                <w:i/>
                <w:vertAlign w:val="subscript"/>
              </w:rPr>
              <w:t xml:space="preserve">2 </w:t>
            </w:r>
            <w:r>
              <w:rPr>
                <w:i/>
              </w:rPr>
              <w:t>- Poslovna komunikacija I administracija: ( 3</w:t>
            </w:r>
            <w:r>
              <w:rPr>
                <w:i/>
                <w:vertAlign w:val="superscript"/>
              </w:rPr>
              <w:t>t</w:t>
            </w:r>
            <w:r>
              <w:rPr>
                <w:i/>
              </w:rPr>
              <w:t xml:space="preserve"> + 2</w:t>
            </w:r>
            <w:r>
              <w:rPr>
                <w:i/>
                <w:vertAlign w:val="superscript"/>
              </w:rPr>
              <w:t>p</w:t>
            </w:r>
            <w:r>
              <w:rPr>
                <w:i/>
              </w:rPr>
              <w:t xml:space="preserve"> + 2</w:t>
            </w:r>
            <w:r>
              <w:rPr>
                <w:i/>
                <w:vertAlign w:val="superscript"/>
              </w:rPr>
              <w:t>p</w:t>
            </w:r>
            <w:r>
              <w:rPr>
                <w:i/>
              </w:rPr>
              <w:t>)</w:t>
            </w:r>
          </w:p>
          <w:p w:rsidR="00553BCE" w:rsidRPr="006C6C1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r w:rsidRPr="006C6C1E">
              <w:rPr>
                <w:i/>
              </w:rPr>
              <w:t>I</w:t>
            </w:r>
            <w:r w:rsidRPr="006C6C1E">
              <w:rPr>
                <w:i/>
                <w:vertAlign w:val="subscript"/>
              </w:rPr>
              <w:t>3</w:t>
            </w:r>
            <w:r w:rsidRPr="006C6C1E">
              <w:rPr>
                <w:i/>
              </w:rPr>
              <w:t xml:space="preserve"> – poslovna ekonomija u turizmu I ugostiteljstvu: (2)</w:t>
            </w:r>
          </w:p>
          <w:p w:rsidR="00553BC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2</w:t>
            </w:r>
            <w:r>
              <w:rPr>
                <w:i/>
              </w:rPr>
              <w:t xml:space="preserve"> – Preduzetništvo: (2)</w:t>
            </w:r>
          </w:p>
          <w:p w:rsidR="009377BF" w:rsidRDefault="009377BF" w:rsidP="00E91DFE">
            <w:pPr>
              <w:jc w:val="center"/>
              <w:cnfStyle w:val="000000000000" w:firstRow="0" w:lastRow="0" w:firstColumn="0" w:lastColumn="0" w:oddVBand="0" w:evenVBand="0" w:oddHBand="0" w:evenHBand="0" w:firstRowFirstColumn="0" w:firstRowLastColumn="0" w:lastRowFirstColumn="0" w:lastRowLastColumn="0"/>
              <w:rPr>
                <w:i/>
              </w:rPr>
            </w:pPr>
            <w:r>
              <w:rPr>
                <w:i/>
              </w:rPr>
              <w:t>IV</w:t>
            </w:r>
            <w:r>
              <w:rPr>
                <w:i/>
                <w:vertAlign w:val="subscript"/>
              </w:rPr>
              <w:t>2</w:t>
            </w:r>
            <w:r>
              <w:rPr>
                <w:i/>
              </w:rPr>
              <w:t xml:space="preserve"> – Računovodstvo IV: (5)</w:t>
            </w:r>
          </w:p>
          <w:p w:rsidR="009377BF" w:rsidRDefault="009377BF" w:rsidP="00E91DFE">
            <w:pPr>
              <w:jc w:val="center"/>
              <w:cnfStyle w:val="000000000000" w:firstRow="0" w:lastRow="0" w:firstColumn="0" w:lastColumn="0" w:oddVBand="0" w:evenVBand="0" w:oddHBand="0" w:evenHBand="0" w:firstRowFirstColumn="0" w:firstRowLastColumn="0" w:lastRowFirstColumn="0" w:lastRowLastColumn="0"/>
              <w:rPr>
                <w:i/>
              </w:rPr>
            </w:pPr>
            <w:r>
              <w:rPr>
                <w:i/>
              </w:rPr>
              <w:t>IV</w:t>
            </w:r>
            <w:r>
              <w:rPr>
                <w:i/>
                <w:vertAlign w:val="subscript"/>
              </w:rPr>
              <w:t>2</w:t>
            </w:r>
            <w:r>
              <w:rPr>
                <w:i/>
              </w:rPr>
              <w:t xml:space="preserve"> – Bankarsko poslovanje II: (3)</w:t>
            </w:r>
          </w:p>
          <w:p w:rsidR="00553BC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p>
          <w:p w:rsidR="00553BC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p>
          <w:p w:rsidR="00553BCE" w:rsidRDefault="00553BCE"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Pr="00B5491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Pr="00B5491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Pr="00B5491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EF22A8" w:rsidRPr="00B5491F" w:rsidRDefault="00EF22A8" w:rsidP="00E91DFE">
            <w:pPr>
              <w:jc w:val="center"/>
              <w:cnfStyle w:val="000000000000" w:firstRow="0" w:lastRow="0" w:firstColumn="0" w:lastColumn="0" w:oddVBand="0" w:evenVBand="0" w:oddHBand="0" w:evenHBand="0" w:firstRowFirstColumn="0" w:firstRowLastColumn="0" w:lastRowFirstColumn="0" w:lastRowLastColumn="0"/>
              <w:rPr>
                <w:i/>
              </w:rPr>
            </w:pPr>
          </w:p>
          <w:p w:rsidR="00D47F71" w:rsidRDefault="00D47F71" w:rsidP="00E91DF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524" w:type="dxa"/>
            <w:vAlign w:val="center"/>
            <w:hideMark/>
          </w:tcPr>
          <w:p w:rsidR="00D47F71" w:rsidRDefault="00EF22A8" w:rsidP="00E91DFE">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19</w:t>
            </w:r>
          </w:p>
        </w:tc>
      </w:tr>
      <w:tr w:rsidR="00D47F71" w:rsidTr="00E91DFE">
        <w:trPr>
          <w:cnfStyle w:val="000000100000" w:firstRow="0" w:lastRow="0" w:firstColumn="0" w:lastColumn="0" w:oddVBand="0" w:evenVBand="0" w:oddHBand="1" w:evenHBand="0" w:firstRowFirstColumn="0" w:firstRowLastColumn="0" w:lastRowFirstColumn="0" w:lastRowLastColumn="0"/>
          <w:trHeight w:hRule="exact" w:val="2440"/>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D47F71" w:rsidRDefault="00D47F71" w:rsidP="00E91DFE">
            <w:pPr>
              <w:tabs>
                <w:tab w:val="left" w:pos="2280"/>
              </w:tabs>
              <w:spacing w:line="276" w:lineRule="auto"/>
              <w:jc w:val="center"/>
              <w:rPr>
                <w:sz w:val="28"/>
                <w:szCs w:val="28"/>
              </w:rPr>
            </w:pPr>
            <w:r>
              <w:rPr>
                <w:sz w:val="28"/>
                <w:szCs w:val="28"/>
              </w:rPr>
              <w:t>Bošković Marina</w:t>
            </w:r>
          </w:p>
          <w:p w:rsidR="005A2007" w:rsidRPr="005A2007" w:rsidRDefault="005A2007" w:rsidP="00E91DFE">
            <w:pPr>
              <w:tabs>
                <w:tab w:val="left" w:pos="2280"/>
              </w:tabs>
              <w:spacing w:line="276" w:lineRule="auto"/>
              <w:jc w:val="center"/>
              <w:rPr>
                <w:sz w:val="28"/>
                <w:szCs w:val="28"/>
                <w:lang w:val="sr-Latn-ME"/>
              </w:rPr>
            </w:pPr>
            <w:r>
              <w:rPr>
                <w:sz w:val="28"/>
                <w:szCs w:val="28"/>
                <w:lang w:val="sr-Latn-ME"/>
              </w:rPr>
              <w:t>Mirko Jokić</w:t>
            </w:r>
          </w:p>
        </w:tc>
        <w:tc>
          <w:tcPr>
            <w:tcW w:w="4538" w:type="dxa"/>
            <w:vAlign w:val="center"/>
            <w:hideMark/>
          </w:tcPr>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3</w:t>
            </w:r>
            <w:r>
              <w:rPr>
                <w:i/>
              </w:rPr>
              <w:t xml:space="preserve"> – Finansijsko poslovanje u turizmu I ugostiteljstvu: (2)</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3</w:t>
            </w:r>
            <w:r>
              <w:rPr>
                <w:i/>
              </w:rPr>
              <w:t xml:space="preserve"> – Preduzetništvo: (2)</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III</w:t>
            </w:r>
            <w:r>
              <w:rPr>
                <w:i/>
                <w:vertAlign w:val="subscript"/>
              </w:rPr>
              <w:t>2</w:t>
            </w:r>
            <w:r>
              <w:rPr>
                <w:i/>
              </w:rPr>
              <w:t xml:space="preserve"> – Statistika I računovodstvo: (3)</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III</w:t>
            </w:r>
            <w:r>
              <w:rPr>
                <w:i/>
                <w:vertAlign w:val="subscript"/>
              </w:rPr>
              <w:t>3</w:t>
            </w:r>
            <w:r>
              <w:rPr>
                <w:i/>
              </w:rPr>
              <w:t xml:space="preserve"> – Izvođenje savremenih načina prodaje: (5)</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IV</w:t>
            </w:r>
            <w:r>
              <w:rPr>
                <w:i/>
                <w:vertAlign w:val="subscript"/>
              </w:rPr>
              <w:t>2</w:t>
            </w:r>
            <w:r>
              <w:rPr>
                <w:i/>
              </w:rPr>
              <w:t xml:space="preserve"> – Statistika: (3)</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r>
              <w:rPr>
                <w:i/>
              </w:rPr>
              <w:t>IV</w:t>
            </w:r>
            <w:r>
              <w:rPr>
                <w:i/>
                <w:vertAlign w:val="subscript"/>
              </w:rPr>
              <w:t>2</w:t>
            </w:r>
            <w:r>
              <w:rPr>
                <w:i/>
              </w:rPr>
              <w:t xml:space="preserve"> – Osiguranje imovine I lica: (3)</w:t>
            </w: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p>
          <w:p w:rsidR="00E91DFE" w:rsidRDefault="00E91DFE"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Pr="0012103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E91DFE">
            <w:pPr>
              <w:jc w:val="center"/>
              <w:cnfStyle w:val="000000100000" w:firstRow="0" w:lastRow="0" w:firstColumn="0" w:lastColumn="0" w:oddVBand="0" w:evenVBand="0" w:oddHBand="1" w:evenHBand="0" w:firstRowFirstColumn="0" w:firstRowLastColumn="0" w:lastRowFirstColumn="0" w:lastRowLastColumn="0"/>
              <w:rPr>
                <w:i/>
              </w:rPr>
            </w:pPr>
          </w:p>
          <w:p w:rsidR="00D47F71" w:rsidRPr="002A0183" w:rsidRDefault="00D47F71" w:rsidP="00E91DFE">
            <w:pPr>
              <w:jc w:val="center"/>
              <w:cnfStyle w:val="000000100000" w:firstRow="0" w:lastRow="0" w:firstColumn="0" w:lastColumn="0" w:oddVBand="0" w:evenVBand="0" w:oddHBand="1" w:evenHBand="0" w:firstRowFirstColumn="0" w:firstRowLastColumn="0" w:lastRowFirstColumn="0" w:lastRowLastColumn="0"/>
              <w:rPr>
                <w:iCs/>
                <w:vertAlign w:val="superscript"/>
              </w:rPr>
            </w:pPr>
          </w:p>
        </w:tc>
        <w:tc>
          <w:tcPr>
            <w:tcW w:w="2524" w:type="dxa"/>
            <w:vAlign w:val="center"/>
            <w:hideMark/>
          </w:tcPr>
          <w:p w:rsidR="00D47F71" w:rsidRDefault="00EF22A8" w:rsidP="00E91DFE">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18</w:t>
            </w:r>
          </w:p>
        </w:tc>
      </w:tr>
      <w:tr w:rsidR="00D47F71" w:rsidTr="00E91DFE">
        <w:trPr>
          <w:trHeight w:hRule="exact" w:val="2215"/>
        </w:trPr>
        <w:tc>
          <w:tcPr>
            <w:cnfStyle w:val="001000000000" w:firstRow="0" w:lastRow="0" w:firstColumn="1" w:lastColumn="0" w:oddVBand="0" w:evenVBand="0" w:oddHBand="0" w:evenHBand="0" w:firstRowFirstColumn="0" w:firstRowLastColumn="0" w:lastRowFirstColumn="0" w:lastRowLastColumn="0"/>
            <w:tcW w:w="3018" w:type="dxa"/>
            <w:vAlign w:val="center"/>
            <w:hideMark/>
          </w:tcPr>
          <w:p w:rsidR="00D47F71" w:rsidRDefault="00E91DFE" w:rsidP="00E91DFE">
            <w:pPr>
              <w:tabs>
                <w:tab w:val="left" w:pos="2280"/>
              </w:tabs>
              <w:spacing w:line="276" w:lineRule="auto"/>
              <w:jc w:val="center"/>
              <w:rPr>
                <w:sz w:val="28"/>
                <w:szCs w:val="28"/>
              </w:rPr>
            </w:pPr>
            <w:r>
              <w:rPr>
                <w:sz w:val="28"/>
                <w:szCs w:val="28"/>
              </w:rPr>
              <w:t>Aleksandar Jovanović</w:t>
            </w:r>
          </w:p>
        </w:tc>
        <w:tc>
          <w:tcPr>
            <w:tcW w:w="4538" w:type="dxa"/>
            <w:vAlign w:val="center"/>
            <w:hideMark/>
          </w:tcPr>
          <w:p w:rsidR="00E91DFE" w:rsidRDefault="00E91DFE" w:rsidP="00E91DFE">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2</w:t>
            </w:r>
            <w:r>
              <w:rPr>
                <w:i/>
              </w:rPr>
              <w:t xml:space="preserve"> – Računovodstvo II: (4)</w:t>
            </w:r>
          </w:p>
          <w:p w:rsidR="00E91DFE" w:rsidRPr="006C6C1E" w:rsidRDefault="00E91DFE" w:rsidP="00E91DFE">
            <w:pPr>
              <w:jc w:val="center"/>
              <w:cnfStyle w:val="000000000000" w:firstRow="0" w:lastRow="0" w:firstColumn="0" w:lastColumn="0" w:oddVBand="0" w:evenVBand="0" w:oddHBand="0" w:evenHBand="0" w:firstRowFirstColumn="0" w:firstRowLastColumn="0" w:lastRowFirstColumn="0" w:lastRowLastColumn="0"/>
              <w:rPr>
                <w:i/>
              </w:rPr>
            </w:pPr>
            <w:r w:rsidRPr="006C6C1E">
              <w:rPr>
                <w:i/>
              </w:rPr>
              <w:t>II</w:t>
            </w:r>
            <w:r w:rsidRPr="006C6C1E">
              <w:rPr>
                <w:i/>
                <w:vertAlign w:val="subscript"/>
              </w:rPr>
              <w:t>2</w:t>
            </w:r>
            <w:r w:rsidRPr="006C6C1E">
              <w:rPr>
                <w:i/>
              </w:rPr>
              <w:t xml:space="preserve"> – Organizacija privrednih društava. (2)</w:t>
            </w:r>
          </w:p>
          <w:p w:rsidR="00E91DFE" w:rsidRDefault="00E91DFE" w:rsidP="00E91DFE">
            <w:pPr>
              <w:jc w:val="center"/>
              <w:cnfStyle w:val="000000000000" w:firstRow="0" w:lastRow="0" w:firstColumn="0" w:lastColumn="0" w:oddVBand="0" w:evenVBand="0" w:oddHBand="0" w:evenHBand="0" w:firstRowFirstColumn="0" w:firstRowLastColumn="0" w:lastRowFirstColumn="0" w:lastRowLastColumn="0"/>
              <w:rPr>
                <w:i/>
              </w:rPr>
            </w:pPr>
            <w:r>
              <w:rPr>
                <w:i/>
              </w:rPr>
              <w:t>III</w:t>
            </w:r>
            <w:r>
              <w:rPr>
                <w:i/>
                <w:vertAlign w:val="subscript"/>
              </w:rPr>
              <w:t>3</w:t>
            </w:r>
            <w:r>
              <w:rPr>
                <w:i/>
              </w:rPr>
              <w:t xml:space="preserve"> – Izvođenje savremenih načina prodaje: (8)</w:t>
            </w:r>
          </w:p>
          <w:p w:rsidR="00E91DFE" w:rsidRPr="00E91DFE" w:rsidRDefault="00E91DFE" w:rsidP="00E91DFE">
            <w:pPr>
              <w:jc w:val="center"/>
              <w:cnfStyle w:val="000000000000" w:firstRow="0" w:lastRow="0" w:firstColumn="0" w:lastColumn="0" w:oddVBand="0" w:evenVBand="0" w:oddHBand="0" w:evenHBand="0" w:firstRowFirstColumn="0" w:firstRowLastColumn="0" w:lastRowFirstColumn="0" w:lastRowLastColumn="0"/>
              <w:rPr>
                <w:i/>
                <w:color w:val="FF0000"/>
              </w:rPr>
            </w:pPr>
          </w:p>
          <w:p w:rsidR="0012103F" w:rsidRPr="00B52BB3"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Pr="00B5491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E91DFE">
            <w:pPr>
              <w:jc w:val="center"/>
              <w:cnfStyle w:val="000000000000" w:firstRow="0" w:lastRow="0" w:firstColumn="0" w:lastColumn="0" w:oddVBand="0" w:evenVBand="0" w:oddHBand="0" w:evenHBand="0" w:firstRowFirstColumn="0" w:firstRowLastColumn="0" w:lastRowFirstColumn="0" w:lastRowLastColumn="0"/>
              <w:rPr>
                <w:i/>
              </w:rPr>
            </w:pPr>
          </w:p>
          <w:p w:rsidR="00D47F71" w:rsidRPr="0092297A" w:rsidRDefault="00D47F71" w:rsidP="00E91DFE">
            <w:pPr>
              <w:jc w:val="center"/>
              <w:cnfStyle w:val="000000000000" w:firstRow="0" w:lastRow="0" w:firstColumn="0" w:lastColumn="0" w:oddVBand="0" w:evenVBand="0" w:oddHBand="0" w:evenHBand="0" w:firstRowFirstColumn="0" w:firstRowLastColumn="0" w:lastRowFirstColumn="0" w:lastRowLastColumn="0"/>
              <w:rPr>
                <w:iCs/>
                <w:vertAlign w:val="superscript"/>
              </w:rPr>
            </w:pPr>
          </w:p>
        </w:tc>
        <w:tc>
          <w:tcPr>
            <w:tcW w:w="2524" w:type="dxa"/>
            <w:vAlign w:val="center"/>
            <w:hideMark/>
          </w:tcPr>
          <w:p w:rsidR="00D47F71" w:rsidRDefault="00EF22A8" w:rsidP="00E91DFE">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r w:rsidR="00E91DFE">
              <w:rPr>
                <w:sz w:val="28"/>
                <w:szCs w:val="28"/>
              </w:rPr>
              <w:t>4</w:t>
            </w:r>
          </w:p>
        </w:tc>
      </w:tr>
    </w:tbl>
    <w:p w:rsidR="00F66B12" w:rsidRDefault="00F66B12" w:rsidP="00F66B12">
      <w:pPr>
        <w:jc w:val="center"/>
        <w:rPr>
          <w:i/>
        </w:rPr>
      </w:pPr>
    </w:p>
    <w:p w:rsidR="00F66B12" w:rsidRDefault="00F66B12" w:rsidP="00F66B12">
      <w:pPr>
        <w:jc w:val="center"/>
        <w:rPr>
          <w:i/>
        </w:rPr>
      </w:pPr>
    </w:p>
    <w:p w:rsidR="00F66B12" w:rsidRPr="00D30AA9" w:rsidRDefault="00F66B12" w:rsidP="00F66B12">
      <w:pPr>
        <w:jc w:val="center"/>
        <w:rPr>
          <w:b/>
          <w:sz w:val="28"/>
          <w:szCs w:val="28"/>
        </w:rPr>
      </w:pPr>
    </w:p>
    <w:p w:rsidR="00F66B12" w:rsidRDefault="00F66B12" w:rsidP="00F66B12">
      <w:pPr>
        <w:jc w:val="center"/>
        <w:rPr>
          <w:b/>
          <w:sz w:val="28"/>
          <w:szCs w:val="28"/>
        </w:rPr>
      </w:pPr>
    </w:p>
    <w:p w:rsidR="00F66B12" w:rsidRDefault="00F66B12" w:rsidP="00F66B12">
      <w:pPr>
        <w:jc w:val="center"/>
        <w:rPr>
          <w:b/>
          <w:sz w:val="28"/>
          <w:szCs w:val="28"/>
        </w:rPr>
      </w:pPr>
    </w:p>
    <w:p w:rsidR="00F66B12" w:rsidRDefault="00F66B12" w:rsidP="00F66B12">
      <w:pPr>
        <w:jc w:val="center"/>
        <w:rPr>
          <w:b/>
          <w:sz w:val="28"/>
          <w:szCs w:val="28"/>
        </w:rPr>
      </w:pPr>
    </w:p>
    <w:p w:rsidR="00F66B12" w:rsidRDefault="00F66B12" w:rsidP="00F66B12">
      <w:pPr>
        <w:jc w:val="center"/>
        <w:rPr>
          <w:b/>
          <w:sz w:val="28"/>
          <w:szCs w:val="28"/>
        </w:rPr>
      </w:pPr>
    </w:p>
    <w:p w:rsidR="00F66B12" w:rsidRPr="00D30AA9" w:rsidRDefault="00F66B12" w:rsidP="00F66B12">
      <w:pPr>
        <w:jc w:val="center"/>
        <w:rPr>
          <w:b/>
          <w:sz w:val="28"/>
          <w:szCs w:val="28"/>
        </w:rPr>
      </w:pPr>
    </w:p>
    <w:p w:rsidR="00F66B12" w:rsidRDefault="00F66B12" w:rsidP="00F66B12">
      <w:pPr>
        <w:jc w:val="center"/>
        <w:rPr>
          <w:b/>
          <w:sz w:val="28"/>
          <w:szCs w:val="28"/>
        </w:rPr>
      </w:pPr>
      <w:r w:rsidRPr="00D30AA9">
        <w:rPr>
          <w:b/>
          <w:sz w:val="28"/>
          <w:szCs w:val="28"/>
        </w:rPr>
        <w:lastRenderedPageBreak/>
        <w:t xml:space="preserve">Ugostiteljska grupa predmeta </w:t>
      </w:r>
    </w:p>
    <w:p w:rsidR="0012103F" w:rsidRDefault="0012103F" w:rsidP="00F66B12">
      <w:pPr>
        <w:jc w:val="center"/>
      </w:pPr>
    </w:p>
    <w:p w:rsidR="00537E97" w:rsidRDefault="00747711" w:rsidP="00F66B12">
      <w:pPr>
        <w:jc w:val="center"/>
      </w:pPr>
      <w:r>
        <w:t>Kuvar – (31)  /  Konobar – (38</w:t>
      </w:r>
    </w:p>
    <w:p w:rsidR="00537E97" w:rsidRDefault="00537E97" w:rsidP="00F66B12">
      <w:pPr>
        <w:jc w:val="center"/>
      </w:pPr>
    </w:p>
    <w:p w:rsidR="00537E97" w:rsidRPr="0012103F" w:rsidRDefault="00537E97" w:rsidP="00F66B12">
      <w:pPr>
        <w:jc w:val="center"/>
      </w:pPr>
    </w:p>
    <w:p w:rsidR="0012103F" w:rsidRDefault="00D50795" w:rsidP="0012103F">
      <w:pPr>
        <w:rPr>
          <w:i/>
        </w:rPr>
      </w:pPr>
      <w:r>
        <w:rPr>
          <w:i/>
        </w:rPr>
        <w:t>I</w:t>
      </w:r>
      <w:r>
        <w:rPr>
          <w:i/>
          <w:vertAlign w:val="subscript"/>
        </w:rPr>
        <w:t xml:space="preserve">4 </w:t>
      </w:r>
      <w:r>
        <w:rPr>
          <w:i/>
        </w:rPr>
        <w:t xml:space="preserve"> - </w:t>
      </w:r>
      <w:r>
        <w:rPr>
          <w:i/>
          <w:vertAlign w:val="subscript"/>
        </w:rPr>
        <w:t xml:space="preserve"> </w:t>
      </w:r>
      <w:r>
        <w:rPr>
          <w:i/>
        </w:rPr>
        <w:t>Uvod u kuvarstvo</w:t>
      </w:r>
      <w:r w:rsidR="0012103F">
        <w:rPr>
          <w:i/>
        </w:rPr>
        <w:t>:</w:t>
      </w:r>
      <w:r w:rsidR="0012103F" w:rsidRPr="0012103F">
        <w:rPr>
          <w:i/>
        </w:rPr>
        <w:t xml:space="preserve"> </w:t>
      </w:r>
      <w:r w:rsidR="0012103F">
        <w:rPr>
          <w:i/>
        </w:rPr>
        <w:t>I</w:t>
      </w:r>
      <w:r w:rsidR="0012103F">
        <w:rPr>
          <w:i/>
          <w:vertAlign w:val="subscript"/>
        </w:rPr>
        <w:t>4</w:t>
      </w:r>
      <w:r>
        <w:rPr>
          <w:i/>
        </w:rPr>
        <w:t>(3</w:t>
      </w:r>
      <w:r w:rsidR="0012103F">
        <w:rPr>
          <w:i/>
        </w:rPr>
        <w:t>)</w:t>
      </w:r>
    </w:p>
    <w:p w:rsidR="0012103F" w:rsidRDefault="00D50795" w:rsidP="0012103F">
      <w:pPr>
        <w:rPr>
          <w:i/>
        </w:rPr>
      </w:pPr>
      <w:r>
        <w:rPr>
          <w:i/>
        </w:rPr>
        <w:t>I</w:t>
      </w:r>
      <w:r>
        <w:rPr>
          <w:i/>
          <w:vertAlign w:val="subscript"/>
        </w:rPr>
        <w:t xml:space="preserve">4 </w:t>
      </w:r>
      <w:r>
        <w:rPr>
          <w:i/>
        </w:rPr>
        <w:t xml:space="preserve"> - Priprema jednostavnih jela od povrća I jaja: (3)</w:t>
      </w:r>
    </w:p>
    <w:p w:rsidR="00D50795" w:rsidRPr="0012103F" w:rsidRDefault="00D50795" w:rsidP="0012103F">
      <w:pPr>
        <w:rPr>
          <w:i/>
        </w:rPr>
      </w:pPr>
      <w:r>
        <w:rPr>
          <w:i/>
        </w:rPr>
        <w:t>I</w:t>
      </w:r>
      <w:r>
        <w:rPr>
          <w:i/>
          <w:vertAlign w:val="subscript"/>
        </w:rPr>
        <w:t xml:space="preserve">4 </w:t>
      </w:r>
      <w:r>
        <w:rPr>
          <w:i/>
        </w:rPr>
        <w:t>- Priprema jednostavnih jela od povrća I jaja u restoranu: (6)</w:t>
      </w:r>
    </w:p>
    <w:p w:rsidR="0012103F" w:rsidRPr="0012103F" w:rsidRDefault="0012103F" w:rsidP="0012103F">
      <w:pPr>
        <w:rPr>
          <w:i/>
        </w:rPr>
      </w:pPr>
    </w:p>
    <w:p w:rsidR="00EF22A8" w:rsidRDefault="00D50795" w:rsidP="00F66B12">
      <w:pPr>
        <w:jc w:val="both"/>
        <w:rPr>
          <w:i/>
        </w:rPr>
      </w:pPr>
      <w:r>
        <w:rPr>
          <w:i/>
        </w:rPr>
        <w:t>II</w:t>
      </w:r>
      <w:r>
        <w:rPr>
          <w:i/>
          <w:vertAlign w:val="subscript"/>
        </w:rPr>
        <w:t>4</w:t>
      </w:r>
      <w:r>
        <w:rPr>
          <w:i/>
        </w:rPr>
        <w:t xml:space="preserve"> </w:t>
      </w:r>
      <w:r w:rsidR="00537E97">
        <w:rPr>
          <w:i/>
        </w:rPr>
        <w:t xml:space="preserve">- </w:t>
      </w:r>
      <w:r>
        <w:rPr>
          <w:i/>
        </w:rPr>
        <w:t xml:space="preserve"> Priprema fondova, supa I jela od riba: (3)</w:t>
      </w:r>
    </w:p>
    <w:p w:rsidR="00537E97" w:rsidRDefault="00537E97" w:rsidP="00F66B12">
      <w:pPr>
        <w:jc w:val="both"/>
        <w:rPr>
          <w:i/>
        </w:rPr>
      </w:pPr>
      <w:r>
        <w:rPr>
          <w:i/>
        </w:rPr>
        <w:t>II</w:t>
      </w:r>
      <w:r>
        <w:rPr>
          <w:i/>
          <w:vertAlign w:val="subscript"/>
        </w:rPr>
        <w:t>4</w:t>
      </w:r>
      <w:r>
        <w:rPr>
          <w:i/>
        </w:rPr>
        <w:t xml:space="preserve"> -  Priprema jela sa roštilja I dodataka: (2)</w:t>
      </w:r>
    </w:p>
    <w:p w:rsidR="00537E97" w:rsidRDefault="00537E97" w:rsidP="00F66B12">
      <w:pPr>
        <w:jc w:val="both"/>
        <w:rPr>
          <w:i/>
        </w:rPr>
      </w:pPr>
      <w:r>
        <w:rPr>
          <w:i/>
        </w:rPr>
        <w:t>II</w:t>
      </w:r>
      <w:r>
        <w:rPr>
          <w:i/>
          <w:vertAlign w:val="subscript"/>
        </w:rPr>
        <w:t>4</w:t>
      </w:r>
      <w:r>
        <w:rPr>
          <w:i/>
        </w:rPr>
        <w:t xml:space="preserve"> -  Priprema gastronomskih proizvoda od tijesta (2)</w:t>
      </w:r>
    </w:p>
    <w:p w:rsidR="00537E97" w:rsidRDefault="00537E97" w:rsidP="00F66B12">
      <w:pPr>
        <w:jc w:val="both"/>
        <w:rPr>
          <w:i/>
        </w:rPr>
      </w:pPr>
      <w:r>
        <w:rPr>
          <w:i/>
        </w:rPr>
        <w:t>II</w:t>
      </w:r>
      <w:r>
        <w:rPr>
          <w:i/>
          <w:vertAlign w:val="subscript"/>
        </w:rPr>
        <w:t>4</w:t>
      </w:r>
      <w:r>
        <w:rPr>
          <w:i/>
        </w:rPr>
        <w:t xml:space="preserve"> -  Priprema pica, jela sa roštilja, supa I jela od riba: (12)</w:t>
      </w:r>
    </w:p>
    <w:p w:rsidR="00537E97" w:rsidRDefault="00537E97" w:rsidP="00F66B12">
      <w:pPr>
        <w:pBdr>
          <w:bottom w:val="single" w:sz="12" w:space="1" w:color="auto"/>
        </w:pBdr>
        <w:jc w:val="both"/>
        <w:rPr>
          <w:i/>
        </w:rPr>
      </w:pPr>
    </w:p>
    <w:p w:rsidR="00537E97" w:rsidRDefault="00537E97" w:rsidP="00F66B12">
      <w:pPr>
        <w:jc w:val="both"/>
        <w:rPr>
          <w:i/>
        </w:rPr>
      </w:pPr>
    </w:p>
    <w:p w:rsidR="00537E97" w:rsidRDefault="00537E97" w:rsidP="00F66B12">
      <w:pPr>
        <w:jc w:val="both"/>
        <w:rPr>
          <w:i/>
        </w:rPr>
      </w:pPr>
      <w:r>
        <w:rPr>
          <w:i/>
        </w:rPr>
        <w:t>I</w:t>
      </w:r>
      <w:r>
        <w:rPr>
          <w:i/>
          <w:vertAlign w:val="subscript"/>
        </w:rPr>
        <w:t xml:space="preserve">4 </w:t>
      </w:r>
      <w:r>
        <w:rPr>
          <w:i/>
        </w:rPr>
        <w:t xml:space="preserve"> - </w:t>
      </w:r>
      <w:r>
        <w:rPr>
          <w:i/>
          <w:vertAlign w:val="subscript"/>
        </w:rPr>
        <w:t xml:space="preserve"> </w:t>
      </w:r>
      <w:r w:rsidRPr="00537E97">
        <w:rPr>
          <w:i/>
        </w:rPr>
        <w:t>Pripremni I završni radovi u restoraterstvu: (5</w:t>
      </w:r>
      <w:r>
        <w:rPr>
          <w:i/>
        </w:rPr>
        <w:t>)</w:t>
      </w:r>
    </w:p>
    <w:p w:rsidR="00537E97" w:rsidRDefault="00537E97" w:rsidP="00F66B12">
      <w:pPr>
        <w:jc w:val="both"/>
        <w:rPr>
          <w:i/>
        </w:rPr>
      </w:pPr>
      <w:r>
        <w:rPr>
          <w:i/>
        </w:rPr>
        <w:t>I</w:t>
      </w:r>
      <w:r>
        <w:rPr>
          <w:i/>
          <w:vertAlign w:val="subscript"/>
        </w:rPr>
        <w:t xml:space="preserve">4 </w:t>
      </w:r>
      <w:r>
        <w:rPr>
          <w:i/>
        </w:rPr>
        <w:t xml:space="preserve"> - </w:t>
      </w:r>
      <w:r>
        <w:rPr>
          <w:i/>
          <w:vertAlign w:val="subscript"/>
        </w:rPr>
        <w:t xml:space="preserve"> </w:t>
      </w:r>
      <w:r>
        <w:rPr>
          <w:i/>
        </w:rPr>
        <w:t>Uvod u restoraterstvo (2)</w:t>
      </w:r>
    </w:p>
    <w:p w:rsidR="00537E97" w:rsidRDefault="00537E97" w:rsidP="00F66B12">
      <w:pPr>
        <w:jc w:val="both"/>
        <w:rPr>
          <w:i/>
        </w:rPr>
      </w:pPr>
      <w:r>
        <w:rPr>
          <w:i/>
        </w:rPr>
        <w:t>I</w:t>
      </w:r>
      <w:r>
        <w:rPr>
          <w:i/>
          <w:vertAlign w:val="subscript"/>
        </w:rPr>
        <w:t xml:space="preserve">4 </w:t>
      </w:r>
      <w:r>
        <w:rPr>
          <w:i/>
        </w:rPr>
        <w:t xml:space="preserve"> - </w:t>
      </w:r>
      <w:r>
        <w:rPr>
          <w:i/>
          <w:vertAlign w:val="subscript"/>
        </w:rPr>
        <w:t xml:space="preserve"> </w:t>
      </w:r>
      <w:r>
        <w:rPr>
          <w:i/>
        </w:rPr>
        <w:t>Pripremni I završni radovi u restoranu: (7)</w:t>
      </w:r>
    </w:p>
    <w:p w:rsidR="00537E97" w:rsidRDefault="00537E97" w:rsidP="00F66B12">
      <w:pPr>
        <w:jc w:val="both"/>
        <w:rPr>
          <w:i/>
        </w:rPr>
      </w:pPr>
      <w:r>
        <w:rPr>
          <w:i/>
        </w:rPr>
        <w:t>I</w:t>
      </w:r>
      <w:r>
        <w:rPr>
          <w:i/>
          <w:vertAlign w:val="subscript"/>
        </w:rPr>
        <w:t xml:space="preserve">4 </w:t>
      </w:r>
      <w:r>
        <w:rPr>
          <w:i/>
        </w:rPr>
        <w:t xml:space="preserve"> - </w:t>
      </w:r>
      <w:r>
        <w:rPr>
          <w:i/>
          <w:vertAlign w:val="subscript"/>
        </w:rPr>
        <w:t xml:space="preserve"> </w:t>
      </w:r>
      <w:r>
        <w:rPr>
          <w:i/>
        </w:rPr>
        <w:t>Osnove Ugostiteljstva</w:t>
      </w:r>
      <w:r>
        <w:rPr>
          <w:i/>
          <w:vertAlign w:val="superscript"/>
        </w:rPr>
        <w:t>kuvar</w:t>
      </w:r>
      <w:r>
        <w:rPr>
          <w:i/>
        </w:rPr>
        <w:t>: (2)</w:t>
      </w:r>
    </w:p>
    <w:p w:rsidR="00537E97" w:rsidRDefault="00537E97" w:rsidP="00F66B12">
      <w:pPr>
        <w:jc w:val="both"/>
        <w:rPr>
          <w:i/>
        </w:rPr>
      </w:pPr>
    </w:p>
    <w:p w:rsidR="00537E97" w:rsidRPr="00537E97" w:rsidRDefault="00537E97" w:rsidP="00F66B12">
      <w:pPr>
        <w:jc w:val="both"/>
        <w:rPr>
          <w:i/>
        </w:rPr>
      </w:pPr>
    </w:p>
    <w:p w:rsidR="00EF22A8" w:rsidRDefault="00537E97" w:rsidP="00F66B12">
      <w:pPr>
        <w:jc w:val="both"/>
        <w:rPr>
          <w:i/>
        </w:rPr>
      </w:pPr>
      <w:r>
        <w:rPr>
          <w:i/>
        </w:rPr>
        <w:t>II</w:t>
      </w:r>
      <w:r>
        <w:rPr>
          <w:i/>
          <w:vertAlign w:val="subscript"/>
        </w:rPr>
        <w:t>4</w:t>
      </w:r>
      <w:r>
        <w:rPr>
          <w:i/>
        </w:rPr>
        <w:t xml:space="preserve"> -  Usluživanje hrane I pića: (4)</w:t>
      </w:r>
    </w:p>
    <w:p w:rsidR="00537E97" w:rsidRDefault="00537E97" w:rsidP="00F66B12">
      <w:pPr>
        <w:jc w:val="both"/>
        <w:rPr>
          <w:i/>
        </w:rPr>
      </w:pPr>
      <w:r>
        <w:rPr>
          <w:i/>
        </w:rPr>
        <w:t>II</w:t>
      </w:r>
      <w:r>
        <w:rPr>
          <w:i/>
          <w:vertAlign w:val="subscript"/>
        </w:rPr>
        <w:t>4</w:t>
      </w:r>
      <w:r>
        <w:rPr>
          <w:i/>
        </w:rPr>
        <w:t xml:space="preserve"> -  Točionica pića: (2)</w:t>
      </w:r>
    </w:p>
    <w:p w:rsidR="00537E97" w:rsidRDefault="00537E97" w:rsidP="00F66B12">
      <w:pPr>
        <w:jc w:val="both"/>
        <w:rPr>
          <w:i/>
        </w:rPr>
      </w:pPr>
      <w:r>
        <w:rPr>
          <w:i/>
        </w:rPr>
        <w:t>II</w:t>
      </w:r>
      <w:r>
        <w:rPr>
          <w:i/>
          <w:vertAlign w:val="subscript"/>
        </w:rPr>
        <w:t>4</w:t>
      </w:r>
      <w:r>
        <w:rPr>
          <w:i/>
        </w:rPr>
        <w:t xml:space="preserve"> -  Pripremanje hrane I pića od kafe: (2)</w:t>
      </w:r>
    </w:p>
    <w:p w:rsidR="00537E97" w:rsidRDefault="00537E97" w:rsidP="00F66B12">
      <w:pPr>
        <w:jc w:val="both"/>
        <w:rPr>
          <w:i/>
        </w:rPr>
      </w:pPr>
      <w:r>
        <w:rPr>
          <w:i/>
        </w:rPr>
        <w:t>II</w:t>
      </w:r>
      <w:r>
        <w:rPr>
          <w:i/>
          <w:vertAlign w:val="subscript"/>
        </w:rPr>
        <w:t>4</w:t>
      </w:r>
      <w:r>
        <w:rPr>
          <w:i/>
        </w:rPr>
        <w:t xml:space="preserve"> -  Usluživanje hrane I pića u restoranu: (11)</w:t>
      </w:r>
    </w:p>
    <w:p w:rsidR="00537E97" w:rsidRDefault="00537E97" w:rsidP="00F66B12">
      <w:pPr>
        <w:jc w:val="both"/>
      </w:pPr>
    </w:p>
    <w:p w:rsidR="00F66B12" w:rsidRPr="00D30AA9" w:rsidRDefault="00F66B12" w:rsidP="00F66B12">
      <w:pPr>
        <w:jc w:val="center"/>
        <w:rPr>
          <w:b/>
          <w:sz w:val="28"/>
          <w:szCs w:val="28"/>
        </w:rPr>
      </w:pPr>
    </w:p>
    <w:tbl>
      <w:tblPr>
        <w:tblStyle w:val="GridTable4Accent1"/>
        <w:tblW w:w="9780" w:type="dxa"/>
        <w:tblLayout w:type="fixed"/>
        <w:tblLook w:val="04A0" w:firstRow="1" w:lastRow="0" w:firstColumn="1" w:lastColumn="0" w:noHBand="0" w:noVBand="1"/>
      </w:tblPr>
      <w:tblGrid>
        <w:gridCol w:w="2406"/>
        <w:gridCol w:w="4538"/>
        <w:gridCol w:w="2836"/>
      </w:tblGrid>
      <w:tr w:rsidR="005250A8" w:rsidTr="00747711">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406" w:type="dxa"/>
            <w:vAlign w:val="center"/>
          </w:tcPr>
          <w:p w:rsidR="005250A8" w:rsidRDefault="005250A8" w:rsidP="00747711">
            <w:pPr>
              <w:tabs>
                <w:tab w:val="left" w:pos="2280"/>
              </w:tabs>
              <w:spacing w:line="276" w:lineRule="auto"/>
              <w:jc w:val="center"/>
              <w:rPr>
                <w:sz w:val="28"/>
                <w:szCs w:val="28"/>
              </w:rPr>
            </w:pPr>
          </w:p>
        </w:tc>
        <w:tc>
          <w:tcPr>
            <w:tcW w:w="4538" w:type="dxa"/>
            <w:vAlign w:val="center"/>
            <w:hideMark/>
          </w:tcPr>
          <w:p w:rsidR="005250A8" w:rsidRDefault="005250A8" w:rsidP="007477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Odjeljenja</w:t>
            </w:r>
          </w:p>
        </w:tc>
        <w:tc>
          <w:tcPr>
            <w:tcW w:w="2836" w:type="dxa"/>
            <w:vAlign w:val="center"/>
            <w:hideMark/>
          </w:tcPr>
          <w:p w:rsidR="005250A8" w:rsidRDefault="005250A8" w:rsidP="00747711">
            <w:pPr>
              <w:tabs>
                <w:tab w:val="left" w:pos="2280"/>
              </w:tabs>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Ukupno časova</w:t>
            </w:r>
          </w:p>
        </w:tc>
      </w:tr>
      <w:tr w:rsidR="005250A8" w:rsidTr="00747711">
        <w:trPr>
          <w:cnfStyle w:val="000000100000" w:firstRow="0" w:lastRow="0" w:firstColumn="0" w:lastColumn="0" w:oddVBand="0" w:evenVBand="0" w:oddHBand="1" w:evenHBand="0" w:firstRowFirstColumn="0" w:firstRowLastColumn="0" w:lastRowFirstColumn="0" w:lastRowLastColumn="0"/>
          <w:trHeight w:hRule="exact" w:val="2215"/>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5250A8" w:rsidRDefault="005250A8" w:rsidP="00747711">
            <w:pPr>
              <w:tabs>
                <w:tab w:val="left" w:pos="2280"/>
              </w:tabs>
              <w:spacing w:line="276" w:lineRule="auto"/>
              <w:jc w:val="center"/>
              <w:rPr>
                <w:sz w:val="28"/>
                <w:szCs w:val="28"/>
              </w:rPr>
            </w:pPr>
            <w:r>
              <w:rPr>
                <w:sz w:val="28"/>
                <w:szCs w:val="28"/>
              </w:rPr>
              <w:t>Drašković Marijana</w:t>
            </w:r>
          </w:p>
        </w:tc>
        <w:tc>
          <w:tcPr>
            <w:tcW w:w="4538" w:type="dxa"/>
            <w:vAlign w:val="center"/>
            <w:hideMark/>
          </w:tcPr>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r>
              <w:rPr>
                <w:i/>
              </w:rPr>
              <w:t>I</w:t>
            </w:r>
            <w:r>
              <w:rPr>
                <w:i/>
                <w:vertAlign w:val="subscript"/>
              </w:rPr>
              <w:t>4</w:t>
            </w:r>
            <w:r>
              <w:rPr>
                <w:i/>
              </w:rPr>
              <w:t>-</w:t>
            </w:r>
            <w:r w:rsidRPr="00537E97">
              <w:rPr>
                <w:i/>
              </w:rPr>
              <w:t>Pripremni I završni radovi u restoraterstvu: (5</w:t>
            </w:r>
            <w:r>
              <w:rPr>
                <w:i/>
              </w:rPr>
              <w:t>)</w:t>
            </w: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r>
              <w:rPr>
                <w:i/>
              </w:rPr>
              <w:t>I</w:t>
            </w:r>
            <w:r>
              <w:rPr>
                <w:i/>
                <w:vertAlign w:val="subscript"/>
              </w:rPr>
              <w:t xml:space="preserve">4 </w:t>
            </w:r>
            <w:r>
              <w:rPr>
                <w:i/>
              </w:rPr>
              <w:t xml:space="preserve"> - </w:t>
            </w:r>
            <w:r>
              <w:rPr>
                <w:i/>
                <w:vertAlign w:val="subscript"/>
              </w:rPr>
              <w:t xml:space="preserve"> </w:t>
            </w:r>
            <w:r>
              <w:rPr>
                <w:i/>
              </w:rPr>
              <w:t>Uvod u restoraterstvo (2)</w:t>
            </w: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4</w:t>
            </w:r>
            <w:r>
              <w:rPr>
                <w:i/>
              </w:rPr>
              <w:t xml:space="preserve"> -  Usluživanje hrane I pića: (4)</w:t>
            </w: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4</w:t>
            </w:r>
            <w:r>
              <w:rPr>
                <w:i/>
              </w:rPr>
              <w:t xml:space="preserve"> -  Točionica pića: (2)</w:t>
            </w: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4</w:t>
            </w:r>
            <w:r>
              <w:rPr>
                <w:i/>
              </w:rPr>
              <w:t xml:space="preserve"> -  Pripremanje hrane I pića od kafe: (2)</w:t>
            </w:r>
          </w:p>
          <w:p w:rsidR="00747711" w:rsidRPr="00BA5A73"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Osnove</w:t>
            </w:r>
            <w:r>
              <w:rPr>
                <w:i/>
                <w:lang w:val="sr-Latn-ME"/>
              </w:rPr>
              <w:t xml:space="preserve"> restoranskog poslovanja</w:t>
            </w:r>
            <w:r w:rsidRPr="00BA5A73">
              <w:rPr>
                <w:i/>
              </w:rPr>
              <w:t xml:space="preserve">: </w:t>
            </w:r>
            <w:r>
              <w:rPr>
                <w:i/>
              </w:rPr>
              <w:t>II</w:t>
            </w:r>
            <w:r>
              <w:rPr>
                <w:i/>
                <w:vertAlign w:val="subscript"/>
              </w:rPr>
              <w:t>3</w:t>
            </w:r>
            <w:r>
              <w:rPr>
                <w:i/>
              </w:rPr>
              <w:t>(1</w:t>
            </w:r>
            <w:r>
              <w:rPr>
                <w:i/>
                <w:vertAlign w:val="superscript"/>
              </w:rPr>
              <w:t>t</w:t>
            </w:r>
            <w:r>
              <w:rPr>
                <w:i/>
              </w:rPr>
              <w:t>+2</w:t>
            </w:r>
            <w:r>
              <w:rPr>
                <w:i/>
                <w:vertAlign w:val="superscript"/>
              </w:rPr>
              <w:t>p</w:t>
            </w:r>
            <w:r>
              <w:rPr>
                <w:i/>
              </w:rPr>
              <w:t>=3)</w:t>
            </w:r>
            <w:r w:rsidRPr="00BA5A73">
              <w:rPr>
                <w:i/>
              </w:rPr>
              <w:t xml:space="preserve"> </w:t>
            </w:r>
            <w:r>
              <w:rPr>
                <w:i/>
                <w:vertAlign w:val="superscript"/>
              </w:rPr>
              <w:t>hotelsko-turistički tehničar/ka</w:t>
            </w:r>
          </w:p>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p>
          <w:p w:rsidR="00537E97" w:rsidRDefault="00537E97" w:rsidP="00747711">
            <w:pPr>
              <w:jc w:val="center"/>
              <w:cnfStyle w:val="000000100000" w:firstRow="0" w:lastRow="0" w:firstColumn="0" w:lastColumn="0" w:oddVBand="0" w:evenVBand="0" w:oddHBand="1" w:evenHBand="0" w:firstRowFirstColumn="0" w:firstRowLastColumn="0" w:lastRowFirstColumn="0" w:lastRowLastColumn="0"/>
              <w:rPr>
                <w:i/>
              </w:rPr>
            </w:pPr>
          </w:p>
          <w:p w:rsidR="0012103F" w:rsidRPr="0012103F" w:rsidRDefault="0012103F" w:rsidP="00747711">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747711">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747711">
            <w:pPr>
              <w:jc w:val="center"/>
              <w:cnfStyle w:val="000000100000" w:firstRow="0" w:lastRow="0" w:firstColumn="0" w:lastColumn="0" w:oddVBand="0" w:evenVBand="0" w:oddHBand="1" w:evenHBand="0" w:firstRowFirstColumn="0" w:firstRowLastColumn="0" w:lastRowFirstColumn="0" w:lastRowLastColumn="0"/>
              <w:rPr>
                <w:i/>
              </w:rPr>
            </w:pPr>
          </w:p>
          <w:p w:rsidR="005250A8" w:rsidRPr="00EF22A8" w:rsidRDefault="005250A8" w:rsidP="00747711">
            <w:pPr>
              <w:tabs>
                <w:tab w:val="left" w:pos="2280"/>
              </w:tabs>
              <w:spacing w:line="276" w:lineRule="auto"/>
              <w:ind w:left="720"/>
              <w:jc w:val="center"/>
              <w:cnfStyle w:val="000000100000" w:firstRow="0" w:lastRow="0" w:firstColumn="0" w:lastColumn="0" w:oddVBand="0" w:evenVBand="0" w:oddHBand="1" w:evenHBand="0" w:firstRowFirstColumn="0" w:firstRowLastColumn="0" w:lastRowFirstColumn="0" w:lastRowLastColumn="0"/>
            </w:pPr>
          </w:p>
        </w:tc>
        <w:tc>
          <w:tcPr>
            <w:tcW w:w="2836" w:type="dxa"/>
            <w:vAlign w:val="center"/>
            <w:hideMark/>
          </w:tcPr>
          <w:p w:rsidR="005250A8" w:rsidRDefault="00747711" w:rsidP="007477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20</w:t>
            </w:r>
          </w:p>
        </w:tc>
      </w:tr>
      <w:tr w:rsidR="005250A8" w:rsidRPr="007309E0" w:rsidTr="00747711">
        <w:trPr>
          <w:trHeight w:hRule="exact" w:val="3358"/>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5250A8" w:rsidRPr="00590EF8" w:rsidRDefault="005250A8" w:rsidP="00747711">
            <w:pPr>
              <w:tabs>
                <w:tab w:val="left" w:pos="2280"/>
              </w:tabs>
              <w:spacing w:line="276" w:lineRule="auto"/>
              <w:jc w:val="center"/>
              <w:rPr>
                <w:sz w:val="28"/>
                <w:szCs w:val="28"/>
              </w:rPr>
            </w:pPr>
            <w:r>
              <w:rPr>
                <w:sz w:val="28"/>
                <w:szCs w:val="28"/>
              </w:rPr>
              <w:t>Babić Mira</w:t>
            </w:r>
          </w:p>
        </w:tc>
        <w:tc>
          <w:tcPr>
            <w:tcW w:w="4538" w:type="dxa"/>
            <w:vAlign w:val="center"/>
            <w:hideMark/>
          </w:tcPr>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w:t>
            </w:r>
            <w:r>
              <w:rPr>
                <w:i/>
                <w:vertAlign w:val="subscript"/>
              </w:rPr>
              <w:t xml:space="preserve">4 </w:t>
            </w:r>
            <w:r>
              <w:rPr>
                <w:i/>
              </w:rPr>
              <w:t xml:space="preserve"> - </w:t>
            </w:r>
            <w:r>
              <w:rPr>
                <w:i/>
                <w:vertAlign w:val="subscript"/>
              </w:rPr>
              <w:t xml:space="preserve"> </w:t>
            </w:r>
            <w:r>
              <w:rPr>
                <w:i/>
              </w:rPr>
              <w:t>Uvod u kuvarstvo:</w:t>
            </w:r>
            <w:r w:rsidRPr="0012103F">
              <w:rPr>
                <w:i/>
              </w:rPr>
              <w:t xml:space="preserve"> </w:t>
            </w:r>
            <w:r>
              <w:rPr>
                <w:i/>
              </w:rPr>
              <w:t>I</w:t>
            </w:r>
            <w:r>
              <w:rPr>
                <w:i/>
                <w:vertAlign w:val="subscript"/>
              </w:rPr>
              <w:t>4</w:t>
            </w:r>
            <w:r>
              <w:rPr>
                <w:i/>
              </w:rPr>
              <w:t>(3)</w:t>
            </w: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w:t>
            </w:r>
            <w:r>
              <w:rPr>
                <w:i/>
                <w:vertAlign w:val="subscript"/>
              </w:rPr>
              <w:t xml:space="preserve">4 </w:t>
            </w:r>
            <w:r>
              <w:rPr>
                <w:i/>
              </w:rPr>
              <w:t xml:space="preserve"> - Priprema jednostavnih jela od povrća I jaja: (3)</w:t>
            </w: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w:t>
            </w:r>
            <w:r>
              <w:rPr>
                <w:i/>
                <w:vertAlign w:val="subscript"/>
              </w:rPr>
              <w:t xml:space="preserve">4 </w:t>
            </w:r>
            <w:r>
              <w:rPr>
                <w:i/>
              </w:rPr>
              <w:t>- Priprema jednostavnih jela od povrća I jaja u restoranu: (6)</w:t>
            </w:r>
          </w:p>
          <w:p w:rsidR="00747711" w:rsidRPr="0012103F"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4</w:t>
            </w:r>
            <w:r>
              <w:rPr>
                <w:i/>
              </w:rPr>
              <w:t xml:space="preserve"> -  Priprema fondova, supa I jela od riba: (3)</w:t>
            </w: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4</w:t>
            </w:r>
            <w:r>
              <w:rPr>
                <w:i/>
              </w:rPr>
              <w:t xml:space="preserve"> -  Priprema jela sa roštilja I dodataka: (2)</w:t>
            </w: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4</w:t>
            </w:r>
            <w:r>
              <w:rPr>
                <w:i/>
              </w:rPr>
              <w:t xml:space="preserve"> -  Priprema gastronomskih proizvoda od tijesta (2)</w:t>
            </w:r>
          </w:p>
          <w:p w:rsidR="0012103F" w:rsidRPr="00F97F01"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12103F" w:rsidRPr="00F97F01"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5250A8" w:rsidRPr="00EF22A8" w:rsidRDefault="005250A8" w:rsidP="007477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836" w:type="dxa"/>
            <w:vAlign w:val="center"/>
            <w:hideMark/>
          </w:tcPr>
          <w:p w:rsidR="005250A8" w:rsidRPr="00EF22A8" w:rsidRDefault="00747711" w:rsidP="007477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19</w:t>
            </w:r>
          </w:p>
        </w:tc>
      </w:tr>
      <w:tr w:rsidR="005250A8" w:rsidRPr="00F161B9" w:rsidTr="00747711">
        <w:trPr>
          <w:cnfStyle w:val="000000100000" w:firstRow="0" w:lastRow="0" w:firstColumn="0" w:lastColumn="0" w:oddVBand="0" w:evenVBand="0" w:oddHBand="1" w:evenHBand="0" w:firstRowFirstColumn="0" w:firstRowLastColumn="0" w:lastRowFirstColumn="0" w:lastRowLastColumn="0"/>
          <w:trHeight w:hRule="exact" w:val="1090"/>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5250A8" w:rsidRDefault="005250A8" w:rsidP="00747711">
            <w:pPr>
              <w:tabs>
                <w:tab w:val="left" w:pos="2280"/>
              </w:tabs>
              <w:spacing w:line="276" w:lineRule="auto"/>
              <w:jc w:val="center"/>
              <w:rPr>
                <w:sz w:val="28"/>
                <w:szCs w:val="28"/>
              </w:rPr>
            </w:pPr>
            <w:r>
              <w:rPr>
                <w:sz w:val="28"/>
                <w:szCs w:val="28"/>
              </w:rPr>
              <w:lastRenderedPageBreak/>
              <w:t>Grdinić Radmilo</w:t>
            </w:r>
          </w:p>
        </w:tc>
        <w:tc>
          <w:tcPr>
            <w:tcW w:w="4538" w:type="dxa"/>
            <w:vAlign w:val="center"/>
            <w:hideMark/>
          </w:tcPr>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I</w:t>
            </w:r>
            <w:r>
              <w:rPr>
                <w:i/>
                <w:vertAlign w:val="subscript"/>
              </w:rPr>
              <w:t xml:space="preserve">4 </w:t>
            </w:r>
            <w:r>
              <w:rPr>
                <w:i/>
              </w:rPr>
              <w:t xml:space="preserve"> - </w:t>
            </w:r>
            <w:r>
              <w:rPr>
                <w:i/>
                <w:vertAlign w:val="subscript"/>
              </w:rPr>
              <w:t xml:space="preserve"> </w:t>
            </w:r>
            <w:r>
              <w:rPr>
                <w:i/>
              </w:rPr>
              <w:t>Pripremni I završni radovi u restoranu: (7)</w:t>
            </w:r>
          </w:p>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4</w:t>
            </w:r>
            <w:r>
              <w:rPr>
                <w:i/>
              </w:rPr>
              <w:t xml:space="preserve"> -  Usluživanje hrane I pića u restoranu: (11)</w:t>
            </w:r>
          </w:p>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p>
          <w:p w:rsidR="0012103F" w:rsidRDefault="0012103F" w:rsidP="00747711">
            <w:pPr>
              <w:jc w:val="center"/>
              <w:cnfStyle w:val="000000100000" w:firstRow="0" w:lastRow="0" w:firstColumn="0" w:lastColumn="0" w:oddVBand="0" w:evenVBand="0" w:oddHBand="1" w:evenHBand="0" w:firstRowFirstColumn="0" w:firstRowLastColumn="0" w:lastRowFirstColumn="0" w:lastRowLastColumn="0"/>
              <w:rPr>
                <w:i/>
              </w:rPr>
            </w:pPr>
          </w:p>
          <w:p w:rsidR="005250A8" w:rsidRPr="007309E0" w:rsidRDefault="005250A8" w:rsidP="00747711">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2836" w:type="dxa"/>
            <w:vAlign w:val="center"/>
            <w:hideMark/>
          </w:tcPr>
          <w:p w:rsidR="005250A8" w:rsidRPr="00F161B9" w:rsidRDefault="0012103F" w:rsidP="00747711">
            <w:pPr>
              <w:tabs>
                <w:tab w:val="left" w:pos="2280"/>
              </w:tab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vertAlign w:val="superscript"/>
              </w:rPr>
            </w:pPr>
            <w:r>
              <w:rPr>
                <w:sz w:val="28"/>
                <w:szCs w:val="28"/>
              </w:rPr>
              <w:t>1</w:t>
            </w:r>
            <w:r w:rsidR="00747711">
              <w:rPr>
                <w:sz w:val="28"/>
                <w:szCs w:val="28"/>
              </w:rPr>
              <w:t>8</w:t>
            </w:r>
          </w:p>
        </w:tc>
      </w:tr>
      <w:tr w:rsidR="005250A8" w:rsidRPr="00F161B9" w:rsidTr="00747711">
        <w:trPr>
          <w:trHeight w:hRule="exact" w:val="1855"/>
        </w:trPr>
        <w:tc>
          <w:tcPr>
            <w:cnfStyle w:val="001000000000" w:firstRow="0" w:lastRow="0" w:firstColumn="1" w:lastColumn="0" w:oddVBand="0" w:evenVBand="0" w:oddHBand="0" w:evenHBand="0" w:firstRowFirstColumn="0" w:firstRowLastColumn="0" w:lastRowFirstColumn="0" w:lastRowLastColumn="0"/>
            <w:tcW w:w="2406" w:type="dxa"/>
            <w:vAlign w:val="center"/>
            <w:hideMark/>
          </w:tcPr>
          <w:p w:rsidR="005250A8" w:rsidRDefault="00EF22A8" w:rsidP="00747711">
            <w:pPr>
              <w:tabs>
                <w:tab w:val="left" w:pos="2280"/>
              </w:tabs>
              <w:spacing w:line="276" w:lineRule="auto"/>
              <w:jc w:val="center"/>
              <w:rPr>
                <w:sz w:val="28"/>
                <w:szCs w:val="28"/>
              </w:rPr>
            </w:pPr>
            <w:r>
              <w:rPr>
                <w:sz w:val="28"/>
                <w:szCs w:val="28"/>
              </w:rPr>
              <w:t>Rakočević Jelena</w:t>
            </w:r>
          </w:p>
        </w:tc>
        <w:tc>
          <w:tcPr>
            <w:tcW w:w="4538" w:type="dxa"/>
            <w:vAlign w:val="center"/>
            <w:hideMark/>
          </w:tcPr>
          <w:p w:rsidR="0012103F" w:rsidRP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747711" w:rsidRDefault="00747711" w:rsidP="00747711">
            <w:pPr>
              <w:jc w:val="center"/>
              <w:cnfStyle w:val="000000000000" w:firstRow="0" w:lastRow="0" w:firstColumn="0" w:lastColumn="0" w:oddVBand="0" w:evenVBand="0" w:oddHBand="0" w:evenHBand="0" w:firstRowFirstColumn="0" w:firstRowLastColumn="0" w:lastRowFirstColumn="0" w:lastRowLastColumn="0"/>
              <w:rPr>
                <w:i/>
              </w:rPr>
            </w:pPr>
            <w:r>
              <w:rPr>
                <w:i/>
              </w:rPr>
              <w:t>II</w:t>
            </w:r>
            <w:r>
              <w:rPr>
                <w:i/>
                <w:vertAlign w:val="subscript"/>
              </w:rPr>
              <w:t>4</w:t>
            </w:r>
            <w:r>
              <w:rPr>
                <w:i/>
              </w:rPr>
              <w:t xml:space="preserve"> -  Priprema pica, jela sa roštilja, supa I jela od riba: (12)</w:t>
            </w:r>
          </w:p>
          <w:p w:rsid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12103F" w:rsidRDefault="0012103F" w:rsidP="00747711">
            <w:pPr>
              <w:jc w:val="center"/>
              <w:cnfStyle w:val="000000000000" w:firstRow="0" w:lastRow="0" w:firstColumn="0" w:lastColumn="0" w:oddVBand="0" w:evenVBand="0" w:oddHBand="0" w:evenHBand="0" w:firstRowFirstColumn="0" w:firstRowLastColumn="0" w:lastRowFirstColumn="0" w:lastRowLastColumn="0"/>
              <w:rPr>
                <w:i/>
              </w:rPr>
            </w:pPr>
          </w:p>
          <w:p w:rsidR="005250A8" w:rsidRPr="00EF22A8" w:rsidRDefault="005250A8" w:rsidP="00747711">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836" w:type="dxa"/>
            <w:vAlign w:val="center"/>
            <w:hideMark/>
          </w:tcPr>
          <w:p w:rsidR="005250A8" w:rsidRPr="00EF22A8" w:rsidRDefault="0012103F" w:rsidP="00747711">
            <w:pPr>
              <w:tabs>
                <w:tab w:val="left" w:pos="2280"/>
              </w:tab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r w:rsidR="00747711">
              <w:rPr>
                <w:sz w:val="28"/>
                <w:szCs w:val="28"/>
              </w:rPr>
              <w:t>2</w:t>
            </w:r>
          </w:p>
        </w:tc>
      </w:tr>
    </w:tbl>
    <w:p w:rsidR="00F66B12" w:rsidRDefault="00F66B12" w:rsidP="00F66B12">
      <w:pPr>
        <w:jc w:val="center"/>
        <w:rPr>
          <w:b/>
          <w:sz w:val="28"/>
          <w:szCs w:val="28"/>
        </w:rPr>
      </w:pPr>
    </w:p>
    <w:p w:rsidR="005250A8" w:rsidRPr="00D30AA9" w:rsidRDefault="005250A8" w:rsidP="00F66B12">
      <w:pPr>
        <w:jc w:val="center"/>
        <w:rPr>
          <w:b/>
          <w:sz w:val="28"/>
          <w:szCs w:val="28"/>
        </w:rPr>
      </w:pPr>
    </w:p>
    <w:p w:rsidR="00F66B12" w:rsidRPr="00D30AA9" w:rsidRDefault="00747711" w:rsidP="00F66B12">
      <w:pPr>
        <w:jc w:val="center"/>
        <w:rPr>
          <w:b/>
          <w:sz w:val="28"/>
          <w:szCs w:val="28"/>
        </w:rPr>
      </w:pPr>
      <w:r>
        <w:rPr>
          <w:b/>
          <w:sz w:val="28"/>
          <w:szCs w:val="28"/>
        </w:rPr>
        <w:t xml:space="preserve">Pravna grupa predmeta  -- 7 </w:t>
      </w:r>
      <w:r w:rsidR="005250A8">
        <w:rPr>
          <w:b/>
          <w:sz w:val="28"/>
          <w:szCs w:val="28"/>
        </w:rPr>
        <w:t xml:space="preserve"> časova</w:t>
      </w:r>
    </w:p>
    <w:p w:rsidR="00F66B12" w:rsidRPr="00D30AA9" w:rsidRDefault="00F66B12" w:rsidP="00747711">
      <w:pPr>
        <w:rPr>
          <w:b/>
          <w:sz w:val="28"/>
          <w:szCs w:val="28"/>
        </w:rPr>
      </w:pPr>
    </w:p>
    <w:p w:rsidR="00F66B12" w:rsidRDefault="00747711" w:rsidP="00747711">
      <w:pPr>
        <w:rPr>
          <w:i/>
        </w:rPr>
      </w:pPr>
      <w:r>
        <w:rPr>
          <w:i/>
        </w:rPr>
        <w:t>I</w:t>
      </w:r>
      <w:r>
        <w:rPr>
          <w:i/>
          <w:vertAlign w:val="subscript"/>
        </w:rPr>
        <w:t>2</w:t>
      </w:r>
      <w:r>
        <w:rPr>
          <w:i/>
        </w:rPr>
        <w:t>: osnove prava: (2)</w:t>
      </w:r>
    </w:p>
    <w:p w:rsidR="00747711" w:rsidRDefault="00747711" w:rsidP="00747711">
      <w:pPr>
        <w:rPr>
          <w:i/>
        </w:rPr>
      </w:pPr>
      <w:r>
        <w:rPr>
          <w:i/>
        </w:rPr>
        <w:t>II</w:t>
      </w:r>
      <w:r>
        <w:rPr>
          <w:i/>
          <w:vertAlign w:val="subscript"/>
        </w:rPr>
        <w:t>2</w:t>
      </w:r>
      <w:r>
        <w:rPr>
          <w:i/>
        </w:rPr>
        <w:t xml:space="preserve"> – Pravo: (3)</w:t>
      </w:r>
    </w:p>
    <w:p w:rsidR="00747711" w:rsidRDefault="00747711" w:rsidP="00747711">
      <w:pPr>
        <w:rPr>
          <w:i/>
        </w:rPr>
      </w:pPr>
      <w:r>
        <w:rPr>
          <w:i/>
        </w:rPr>
        <w:t>IV</w:t>
      </w:r>
      <w:r>
        <w:rPr>
          <w:i/>
          <w:vertAlign w:val="subscript"/>
        </w:rPr>
        <w:t>2</w:t>
      </w:r>
      <w:r>
        <w:rPr>
          <w:i/>
        </w:rPr>
        <w:t xml:space="preserve"> – Pravo u turizmu: (2)</w:t>
      </w:r>
    </w:p>
    <w:p w:rsidR="00747711" w:rsidRDefault="00747711" w:rsidP="00747711">
      <w:pPr>
        <w:rPr>
          <w:i/>
        </w:rPr>
      </w:pPr>
    </w:p>
    <w:p w:rsidR="00747711" w:rsidRPr="00747711" w:rsidRDefault="00747711" w:rsidP="00F66B12">
      <w:pPr>
        <w:jc w:val="center"/>
        <w:rPr>
          <w:b/>
          <w:sz w:val="28"/>
          <w:szCs w:val="28"/>
        </w:rPr>
      </w:pPr>
    </w:p>
    <w:tbl>
      <w:tblPr>
        <w:tblStyle w:val="GridTable4Accent1"/>
        <w:tblW w:w="9776" w:type="dxa"/>
        <w:tblLayout w:type="fixed"/>
        <w:tblLook w:val="04A0" w:firstRow="1" w:lastRow="0" w:firstColumn="1" w:lastColumn="0" w:noHBand="0" w:noVBand="1"/>
      </w:tblPr>
      <w:tblGrid>
        <w:gridCol w:w="2405"/>
        <w:gridCol w:w="4536"/>
        <w:gridCol w:w="2835"/>
      </w:tblGrid>
      <w:tr w:rsidR="00F66B12" w:rsidRPr="00D30AA9" w:rsidTr="00747711">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405" w:type="dxa"/>
            <w:vAlign w:val="center"/>
          </w:tcPr>
          <w:p w:rsidR="00F66B12" w:rsidRPr="00D30AA9" w:rsidRDefault="00F66B12" w:rsidP="00747711">
            <w:pPr>
              <w:jc w:val="center"/>
              <w:rPr>
                <w:b w:val="0"/>
                <w:sz w:val="28"/>
                <w:szCs w:val="28"/>
              </w:rPr>
            </w:pPr>
          </w:p>
        </w:tc>
        <w:tc>
          <w:tcPr>
            <w:tcW w:w="4536" w:type="dxa"/>
            <w:vAlign w:val="center"/>
          </w:tcPr>
          <w:p w:rsidR="00F66B12" w:rsidRPr="00D30AA9" w:rsidRDefault="00F66B12" w:rsidP="00747711">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30AA9">
              <w:rPr>
                <w:b w:val="0"/>
                <w:sz w:val="28"/>
                <w:szCs w:val="28"/>
              </w:rPr>
              <w:t>Odjeljenja</w:t>
            </w:r>
          </w:p>
        </w:tc>
        <w:tc>
          <w:tcPr>
            <w:tcW w:w="2835" w:type="dxa"/>
            <w:vAlign w:val="center"/>
          </w:tcPr>
          <w:p w:rsidR="00F66B12" w:rsidRPr="00D30AA9" w:rsidRDefault="00F66B12" w:rsidP="00747711">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30AA9">
              <w:rPr>
                <w:b w:val="0"/>
                <w:sz w:val="28"/>
                <w:szCs w:val="28"/>
              </w:rPr>
              <w:t>Ukupno časova</w:t>
            </w:r>
          </w:p>
        </w:tc>
      </w:tr>
      <w:tr w:rsidR="00F66B12" w:rsidRPr="00D30AA9" w:rsidTr="00747711">
        <w:trPr>
          <w:cnfStyle w:val="000000100000" w:firstRow="0" w:lastRow="0" w:firstColumn="0" w:lastColumn="0" w:oddVBand="0" w:evenVBand="0" w:oddHBand="1" w:evenHBand="0" w:firstRowFirstColumn="0" w:firstRowLastColumn="0" w:lastRowFirstColumn="0" w:lastRowLastColumn="0"/>
          <w:trHeight w:hRule="exact" w:val="864"/>
        </w:trPr>
        <w:tc>
          <w:tcPr>
            <w:cnfStyle w:val="001000000000" w:firstRow="0" w:lastRow="0" w:firstColumn="1" w:lastColumn="0" w:oddVBand="0" w:evenVBand="0" w:oddHBand="0" w:evenHBand="0" w:firstRowFirstColumn="0" w:firstRowLastColumn="0" w:lastRowFirstColumn="0" w:lastRowLastColumn="0"/>
            <w:tcW w:w="2405" w:type="dxa"/>
            <w:vAlign w:val="center"/>
          </w:tcPr>
          <w:p w:rsidR="00F66B12" w:rsidRPr="00AB181B" w:rsidRDefault="00747711" w:rsidP="00747711">
            <w:pPr>
              <w:jc w:val="center"/>
              <w:rPr>
                <w:b w:val="0"/>
              </w:rPr>
            </w:pPr>
            <w:r>
              <w:rPr>
                <w:b w:val="0"/>
              </w:rPr>
              <w:t>NN</w:t>
            </w:r>
          </w:p>
        </w:tc>
        <w:tc>
          <w:tcPr>
            <w:tcW w:w="4536" w:type="dxa"/>
            <w:vAlign w:val="center"/>
          </w:tcPr>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I</w:t>
            </w:r>
            <w:r>
              <w:rPr>
                <w:i/>
                <w:vertAlign w:val="subscript"/>
              </w:rPr>
              <w:t>2</w:t>
            </w:r>
            <w:r>
              <w:rPr>
                <w:i/>
              </w:rPr>
              <w:t>: osnove prava: (2)</w:t>
            </w:r>
          </w:p>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II</w:t>
            </w:r>
            <w:r>
              <w:rPr>
                <w:i/>
                <w:vertAlign w:val="subscript"/>
              </w:rPr>
              <w:t>2</w:t>
            </w:r>
            <w:r>
              <w:rPr>
                <w:i/>
              </w:rPr>
              <w:t xml:space="preserve"> – Pravo: (3)</w:t>
            </w:r>
          </w:p>
          <w:p w:rsidR="00747711" w:rsidRDefault="00747711" w:rsidP="00747711">
            <w:pPr>
              <w:jc w:val="center"/>
              <w:cnfStyle w:val="000000100000" w:firstRow="0" w:lastRow="0" w:firstColumn="0" w:lastColumn="0" w:oddVBand="0" w:evenVBand="0" w:oddHBand="1" w:evenHBand="0" w:firstRowFirstColumn="0" w:firstRowLastColumn="0" w:lastRowFirstColumn="0" w:lastRowLastColumn="0"/>
              <w:rPr>
                <w:i/>
              </w:rPr>
            </w:pPr>
            <w:r>
              <w:rPr>
                <w:i/>
              </w:rPr>
              <w:t>IV</w:t>
            </w:r>
            <w:r>
              <w:rPr>
                <w:i/>
                <w:vertAlign w:val="subscript"/>
              </w:rPr>
              <w:t>2</w:t>
            </w:r>
            <w:r>
              <w:rPr>
                <w:i/>
              </w:rPr>
              <w:t xml:space="preserve"> – Pravo u turizmu: (2)</w:t>
            </w:r>
          </w:p>
          <w:p w:rsidR="00F66B12" w:rsidRPr="00AB181B" w:rsidRDefault="00F66B12" w:rsidP="00747711">
            <w:pPr>
              <w:jc w:val="center"/>
              <w:cnfStyle w:val="000000100000" w:firstRow="0" w:lastRow="0" w:firstColumn="0" w:lastColumn="0" w:oddVBand="0" w:evenVBand="0" w:oddHBand="1" w:evenHBand="0" w:firstRowFirstColumn="0" w:firstRowLastColumn="0" w:lastRowFirstColumn="0" w:lastRowLastColumn="0"/>
            </w:pPr>
          </w:p>
        </w:tc>
        <w:tc>
          <w:tcPr>
            <w:tcW w:w="2835" w:type="dxa"/>
            <w:vAlign w:val="center"/>
          </w:tcPr>
          <w:p w:rsidR="00F66B12" w:rsidRPr="00AB181B" w:rsidRDefault="00747711" w:rsidP="00747711">
            <w:pPr>
              <w:jc w:val="center"/>
              <w:cnfStyle w:val="000000100000" w:firstRow="0" w:lastRow="0" w:firstColumn="0" w:lastColumn="0" w:oddVBand="0" w:evenVBand="0" w:oddHBand="1" w:evenHBand="0" w:firstRowFirstColumn="0" w:firstRowLastColumn="0" w:lastRowFirstColumn="0" w:lastRowLastColumn="0"/>
            </w:pPr>
            <w:r>
              <w:t>7</w:t>
            </w:r>
          </w:p>
        </w:tc>
      </w:tr>
    </w:tbl>
    <w:p w:rsidR="00F66B12" w:rsidRDefault="00F66B12" w:rsidP="00F66B12">
      <w:pPr>
        <w:rPr>
          <w:sz w:val="28"/>
          <w:szCs w:val="28"/>
        </w:rPr>
      </w:pPr>
    </w:p>
    <w:p w:rsidR="00F66B12" w:rsidRDefault="00F66B12" w:rsidP="00F66B12"/>
    <w:p w:rsidR="00441658" w:rsidRDefault="00441658"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747711" w:rsidRDefault="00747711"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2352A4" w:rsidRDefault="002352A4" w:rsidP="002D60EC">
      <w:pPr>
        <w:rPr>
          <w:b/>
          <w:i/>
          <w:sz w:val="28"/>
          <w:szCs w:val="28"/>
          <w:lang w:val="sr-Latn-CS"/>
        </w:rPr>
      </w:pPr>
    </w:p>
    <w:p w:rsidR="004061B3" w:rsidRDefault="004061B3" w:rsidP="004061B3">
      <w:pPr>
        <w:jc w:val="center"/>
        <w:rPr>
          <w:b/>
          <w:i/>
          <w:sz w:val="28"/>
          <w:szCs w:val="28"/>
          <w:lang w:val="sr-Latn-CS"/>
        </w:rPr>
      </w:pPr>
      <w:r w:rsidRPr="00B21757">
        <w:rPr>
          <w:b/>
          <w:i/>
          <w:sz w:val="28"/>
          <w:szCs w:val="28"/>
          <w:lang w:val="sr-Latn-CS"/>
        </w:rPr>
        <w:lastRenderedPageBreak/>
        <w:t xml:space="preserve">Obavezni izborni predmeti u opštoj gimnaziji u </w:t>
      </w:r>
    </w:p>
    <w:p w:rsidR="004061B3" w:rsidRDefault="004061B3" w:rsidP="004061B3">
      <w:pPr>
        <w:jc w:val="center"/>
        <w:rPr>
          <w:b/>
          <w:i/>
          <w:sz w:val="28"/>
          <w:szCs w:val="28"/>
          <w:lang w:val="sr-Latn-CS"/>
        </w:rPr>
      </w:pPr>
      <w:r w:rsidRPr="00B21757">
        <w:rPr>
          <w:b/>
          <w:i/>
          <w:sz w:val="28"/>
          <w:szCs w:val="28"/>
          <w:lang w:val="sr-Latn-CS"/>
        </w:rPr>
        <w:t>školskoj 20</w:t>
      </w:r>
      <w:r w:rsidR="007872AB">
        <w:rPr>
          <w:b/>
          <w:i/>
          <w:sz w:val="28"/>
          <w:szCs w:val="28"/>
          <w:lang w:val="sr-Latn-CS"/>
        </w:rPr>
        <w:t>23</w:t>
      </w:r>
      <w:r w:rsidR="00C13218">
        <w:rPr>
          <w:b/>
          <w:i/>
          <w:sz w:val="28"/>
          <w:szCs w:val="28"/>
          <w:lang w:val="sr-Latn-CS"/>
        </w:rPr>
        <w:t>/2</w:t>
      </w:r>
      <w:r w:rsidR="007872AB">
        <w:rPr>
          <w:b/>
          <w:i/>
          <w:sz w:val="28"/>
          <w:szCs w:val="28"/>
          <w:lang w:val="sr-Latn-CS"/>
        </w:rPr>
        <w:t>4</w:t>
      </w:r>
      <w:r w:rsidRPr="00B21757">
        <w:rPr>
          <w:b/>
          <w:i/>
          <w:sz w:val="28"/>
          <w:szCs w:val="28"/>
          <w:lang w:val="sr-Latn-CS"/>
        </w:rPr>
        <w:t>.godini</w:t>
      </w:r>
    </w:p>
    <w:p w:rsidR="00F456A9" w:rsidRPr="00B21757" w:rsidRDefault="00F456A9" w:rsidP="004061B3">
      <w:pPr>
        <w:jc w:val="center"/>
        <w:rPr>
          <w:b/>
          <w:i/>
          <w:sz w:val="28"/>
          <w:szCs w:val="28"/>
          <w:lang w:val="sr-Latn-CS"/>
        </w:rPr>
      </w:pPr>
    </w:p>
    <w:p w:rsidR="004061B3" w:rsidRDefault="004061B3" w:rsidP="004061B3">
      <w:pPr>
        <w:rPr>
          <w:sz w:val="22"/>
          <w:szCs w:val="22"/>
          <w:lang w:val="sr-Latn-CS"/>
        </w:rPr>
      </w:pPr>
    </w:p>
    <w:p w:rsidR="004061B3" w:rsidRDefault="004061B3" w:rsidP="004061B3">
      <w:pPr>
        <w:rPr>
          <w:b/>
          <w:sz w:val="22"/>
          <w:szCs w:val="22"/>
          <w:lang w:val="sr-Latn-CS"/>
        </w:rPr>
      </w:pPr>
      <w:r w:rsidRPr="00803FDC">
        <w:rPr>
          <w:b/>
          <w:sz w:val="22"/>
          <w:szCs w:val="22"/>
          <w:lang w:val="sr-Latn-CS"/>
        </w:rPr>
        <w:t>a</w:t>
      </w:r>
      <w:r>
        <w:rPr>
          <w:b/>
          <w:sz w:val="22"/>
          <w:szCs w:val="22"/>
          <w:lang w:val="sr-Latn-CS"/>
        </w:rPr>
        <w:t>)</w:t>
      </w:r>
      <w:r w:rsidRPr="00803FDC">
        <w:rPr>
          <w:b/>
          <w:sz w:val="22"/>
          <w:szCs w:val="22"/>
          <w:lang w:val="sr-Latn-CS"/>
        </w:rPr>
        <w:t xml:space="preserve"> učenici</w:t>
      </w:r>
    </w:p>
    <w:p w:rsidR="004061B3" w:rsidRDefault="004061B3" w:rsidP="004061B3">
      <w:pPr>
        <w:rPr>
          <w:sz w:val="22"/>
          <w:szCs w:val="22"/>
          <w:lang w:val="sr-Latn-CS"/>
        </w:rPr>
      </w:pPr>
    </w:p>
    <w:p w:rsidR="004061B3" w:rsidRDefault="004061B3" w:rsidP="004061B3">
      <w:pPr>
        <w:rPr>
          <w:sz w:val="22"/>
          <w:szCs w:val="22"/>
          <w:lang w:val="sr-Latn-CS"/>
        </w:rPr>
      </w:pPr>
    </w:p>
    <w:tbl>
      <w:tblPr>
        <w:tblStyle w:val="GridTable4Accent1"/>
        <w:tblW w:w="9545" w:type="dxa"/>
        <w:tblLayout w:type="fixed"/>
        <w:tblLook w:val="01E0" w:firstRow="1" w:lastRow="1" w:firstColumn="1" w:lastColumn="1" w:noHBand="0" w:noVBand="0"/>
      </w:tblPr>
      <w:tblGrid>
        <w:gridCol w:w="237"/>
        <w:gridCol w:w="3685"/>
        <w:gridCol w:w="2834"/>
        <w:gridCol w:w="2551"/>
        <w:gridCol w:w="238"/>
      </w:tblGrid>
      <w:tr w:rsidR="004061B3" w:rsidRPr="00865F46" w:rsidTr="0041759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 w:type="dxa"/>
            <w:vMerge w:val="restart"/>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9073" w:type="dxa"/>
            <w:gridSpan w:val="3"/>
          </w:tcPr>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Novi program</w:t>
            </w:r>
          </w:p>
        </w:tc>
        <w:tc>
          <w:tcPr>
            <w:cnfStyle w:val="000100000000" w:firstRow="0" w:lastRow="0" w:firstColumn="0" w:lastColumn="1" w:oddVBand="0" w:evenVBand="0" w:oddHBand="0" w:evenHBand="0" w:firstRowFirstColumn="0" w:firstRowLastColumn="0" w:lastRowFirstColumn="0" w:lastRowLastColumn="0"/>
            <w:tcW w:w="236" w:type="dxa"/>
            <w:vMerge w:val="restart"/>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razred</w:t>
            </w:r>
          </w:p>
        </w:tc>
        <w:tc>
          <w:tcPr>
            <w:tcW w:w="2835" w:type="dxa"/>
          </w:tcPr>
          <w:p w:rsidR="004061B3" w:rsidRPr="00865F46" w:rsidRDefault="004061B3" w:rsidP="00865F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sr-Latn-CS"/>
              </w:rPr>
            </w:pPr>
            <w:r w:rsidRPr="00865F46">
              <w:rPr>
                <w:rFonts w:ascii="Arial" w:hAnsi="Arial" w:cs="Arial"/>
                <w:b/>
                <w:bCs/>
                <w:sz w:val="22"/>
                <w:szCs w:val="22"/>
                <w:lang w:val="sr-Latn-CS"/>
              </w:rPr>
              <w:t>broj odjeljenja</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broj učenika</w:t>
            </w: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I</w:t>
            </w:r>
          </w:p>
        </w:tc>
        <w:tc>
          <w:tcPr>
            <w:tcW w:w="2835" w:type="dxa"/>
          </w:tcPr>
          <w:p w:rsidR="004061B3" w:rsidRPr="00865F46" w:rsidRDefault="00A83059" w:rsidP="00865F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sr-Latn-CS"/>
              </w:rPr>
            </w:pPr>
            <w:r>
              <w:rPr>
                <w:rFonts w:ascii="Arial" w:hAnsi="Arial" w:cs="Arial"/>
                <w:b/>
                <w:bCs/>
                <w:sz w:val="22"/>
                <w:szCs w:val="22"/>
                <w:lang w:val="sr-Latn-CS"/>
              </w:rPr>
              <w:t>1</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6D20FA" w:rsidP="00136264">
            <w:pPr>
              <w:jc w:val="center"/>
              <w:rPr>
                <w:rFonts w:ascii="Arial" w:hAnsi="Arial" w:cs="Arial"/>
                <w:b/>
                <w:bCs/>
                <w:sz w:val="22"/>
                <w:szCs w:val="22"/>
                <w:lang w:val="sr-Latn-CS"/>
              </w:rPr>
            </w:pPr>
            <w:r>
              <w:rPr>
                <w:rFonts w:ascii="Arial" w:hAnsi="Arial" w:cs="Arial"/>
                <w:b/>
                <w:bCs/>
                <w:sz w:val="22"/>
                <w:szCs w:val="22"/>
                <w:lang w:val="sr-Latn-CS"/>
              </w:rPr>
              <w:t>1</w:t>
            </w:r>
            <w:r w:rsidR="007872AB">
              <w:rPr>
                <w:rFonts w:ascii="Arial" w:hAnsi="Arial" w:cs="Arial"/>
                <w:b/>
                <w:bCs/>
                <w:sz w:val="22"/>
                <w:szCs w:val="22"/>
                <w:lang w:val="sr-Latn-CS"/>
              </w:rPr>
              <w:t>0</w:t>
            </w: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II</w:t>
            </w:r>
          </w:p>
        </w:tc>
        <w:tc>
          <w:tcPr>
            <w:tcW w:w="2835" w:type="dxa"/>
          </w:tcPr>
          <w:p w:rsidR="004061B3" w:rsidRPr="00865F46" w:rsidRDefault="00136264" w:rsidP="00865F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sr-Latn-CS"/>
              </w:rPr>
            </w:pPr>
            <w:r>
              <w:rPr>
                <w:rFonts w:ascii="Arial" w:hAnsi="Arial" w:cs="Arial"/>
                <w:b/>
                <w:bCs/>
                <w:sz w:val="22"/>
                <w:szCs w:val="22"/>
                <w:lang w:val="sr-Latn-CS"/>
              </w:rPr>
              <w:t>1</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7872AB" w:rsidP="008E552C">
            <w:pPr>
              <w:jc w:val="center"/>
              <w:rPr>
                <w:rFonts w:ascii="Arial" w:hAnsi="Arial" w:cs="Arial"/>
                <w:b/>
                <w:bCs/>
                <w:sz w:val="22"/>
                <w:szCs w:val="22"/>
                <w:lang w:val="sr-Latn-CS"/>
              </w:rPr>
            </w:pPr>
            <w:r>
              <w:rPr>
                <w:rFonts w:ascii="Arial" w:hAnsi="Arial" w:cs="Arial"/>
                <w:b/>
                <w:bCs/>
                <w:sz w:val="22"/>
                <w:szCs w:val="22"/>
                <w:lang w:val="sr-Latn-CS"/>
              </w:rPr>
              <w:t>14</w:t>
            </w: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III</w:t>
            </w:r>
          </w:p>
        </w:tc>
        <w:tc>
          <w:tcPr>
            <w:tcW w:w="2835" w:type="dxa"/>
          </w:tcPr>
          <w:p w:rsidR="004061B3" w:rsidRPr="00865F46" w:rsidRDefault="008E552C" w:rsidP="00865F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sr-Latn-CS"/>
              </w:rPr>
            </w:pPr>
            <w:r>
              <w:rPr>
                <w:rFonts w:ascii="Arial" w:hAnsi="Arial" w:cs="Arial"/>
                <w:b/>
                <w:bCs/>
                <w:sz w:val="22"/>
                <w:szCs w:val="22"/>
                <w:lang w:val="sr-Latn-CS"/>
              </w:rPr>
              <w:t>1</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7872AB" w:rsidP="00A83059">
            <w:pPr>
              <w:jc w:val="center"/>
              <w:rPr>
                <w:rFonts w:ascii="Arial" w:hAnsi="Arial" w:cs="Arial"/>
                <w:b/>
                <w:bCs/>
                <w:sz w:val="22"/>
                <w:szCs w:val="22"/>
                <w:lang w:val="sr-Latn-CS"/>
              </w:rPr>
            </w:pPr>
            <w:r>
              <w:rPr>
                <w:rFonts w:ascii="Arial" w:hAnsi="Arial" w:cs="Arial"/>
                <w:b/>
                <w:bCs/>
                <w:sz w:val="22"/>
                <w:szCs w:val="22"/>
                <w:lang w:val="sr-Latn-CS"/>
              </w:rPr>
              <w:t>25</w:t>
            </w: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IV</w:t>
            </w:r>
          </w:p>
        </w:tc>
        <w:tc>
          <w:tcPr>
            <w:tcW w:w="2835" w:type="dxa"/>
          </w:tcPr>
          <w:p w:rsidR="004061B3" w:rsidRPr="00865F46" w:rsidRDefault="005250A8" w:rsidP="00865F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sr-Latn-CS"/>
              </w:rPr>
            </w:pPr>
            <w:r>
              <w:rPr>
                <w:rFonts w:ascii="Arial" w:hAnsi="Arial" w:cs="Arial"/>
                <w:b/>
                <w:bCs/>
                <w:sz w:val="22"/>
                <w:szCs w:val="22"/>
                <w:lang w:val="sr-Latn-CS"/>
              </w:rPr>
              <w:t>1</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7872AB" w:rsidP="00136264">
            <w:pPr>
              <w:jc w:val="center"/>
              <w:rPr>
                <w:rFonts w:ascii="Arial" w:hAnsi="Arial" w:cs="Arial"/>
                <w:b/>
                <w:bCs/>
                <w:sz w:val="22"/>
                <w:szCs w:val="22"/>
                <w:lang w:val="sr-Latn-CS"/>
              </w:rPr>
            </w:pPr>
            <w:r>
              <w:rPr>
                <w:rFonts w:ascii="Arial" w:hAnsi="Arial" w:cs="Arial"/>
                <w:b/>
                <w:bCs/>
                <w:sz w:val="22"/>
                <w:szCs w:val="22"/>
                <w:lang w:val="sr-Latn-CS"/>
              </w:rPr>
              <w:t>25</w:t>
            </w: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trHeight w:val="454"/>
        </w:trPr>
        <w:tc>
          <w:tcPr>
            <w:cnfStyle w:val="001000000000" w:firstRow="0" w:lastRow="0" w:firstColumn="1" w:lastColumn="0"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c>
          <w:tcPr>
            <w:cnfStyle w:val="000010000000" w:firstRow="0" w:lastRow="0" w:firstColumn="0" w:lastColumn="0" w:oddVBand="1" w:evenVBand="0" w:oddHBand="0" w:evenHBand="0" w:firstRowFirstColumn="0" w:firstRowLastColumn="0" w:lastRowFirstColumn="0" w:lastRowLastColumn="0"/>
            <w:tcW w:w="3686" w:type="dxa"/>
          </w:tcPr>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Ukupno/novi</w:t>
            </w:r>
          </w:p>
          <w:p w:rsidR="004061B3" w:rsidRPr="00865F46" w:rsidRDefault="004061B3" w:rsidP="00865F46">
            <w:pPr>
              <w:jc w:val="center"/>
              <w:rPr>
                <w:rFonts w:ascii="Arial" w:hAnsi="Arial" w:cs="Arial"/>
                <w:b/>
                <w:bCs/>
                <w:sz w:val="22"/>
                <w:szCs w:val="22"/>
                <w:lang w:val="sr-Latn-CS"/>
              </w:rPr>
            </w:pPr>
            <w:r w:rsidRPr="00865F46">
              <w:rPr>
                <w:rFonts w:ascii="Arial" w:hAnsi="Arial" w:cs="Arial"/>
                <w:b/>
                <w:bCs/>
                <w:sz w:val="22"/>
                <w:szCs w:val="22"/>
                <w:lang w:val="sr-Latn-CS"/>
              </w:rPr>
              <w:t xml:space="preserve"> Program:</w:t>
            </w:r>
          </w:p>
        </w:tc>
        <w:tc>
          <w:tcPr>
            <w:tcW w:w="2835" w:type="dxa"/>
          </w:tcPr>
          <w:p w:rsidR="004061B3" w:rsidRPr="00865F46" w:rsidRDefault="005250A8" w:rsidP="00865F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sr-Latn-CS"/>
              </w:rPr>
            </w:pPr>
            <w:r>
              <w:rPr>
                <w:rFonts w:ascii="Arial" w:hAnsi="Arial" w:cs="Arial"/>
                <w:b/>
                <w:bCs/>
                <w:sz w:val="22"/>
                <w:szCs w:val="22"/>
                <w:lang w:val="sr-Latn-CS"/>
              </w:rPr>
              <w:t>4</w:t>
            </w:r>
          </w:p>
        </w:tc>
        <w:tc>
          <w:tcPr>
            <w:cnfStyle w:val="000010000000" w:firstRow="0" w:lastRow="0" w:firstColumn="0" w:lastColumn="0" w:oddVBand="1" w:evenVBand="0" w:oddHBand="0" w:evenHBand="0" w:firstRowFirstColumn="0" w:firstRowLastColumn="0" w:lastRowFirstColumn="0" w:lastRowLastColumn="0"/>
            <w:tcW w:w="2552" w:type="dxa"/>
          </w:tcPr>
          <w:p w:rsidR="004061B3" w:rsidRPr="00865F46" w:rsidRDefault="004061B3" w:rsidP="00865F46">
            <w:pPr>
              <w:jc w:val="center"/>
              <w:rPr>
                <w:rFonts w:ascii="Arial" w:hAnsi="Arial" w:cs="Arial"/>
                <w:b/>
                <w:bCs/>
                <w:sz w:val="22"/>
                <w:szCs w:val="22"/>
                <w:lang w:val="sr-Latn-CS"/>
              </w:rPr>
            </w:pPr>
          </w:p>
        </w:tc>
        <w:tc>
          <w:tcPr>
            <w:cnfStyle w:val="000100000000" w:firstRow="0" w:lastRow="0" w:firstColumn="0" w:lastColumn="1" w:oddVBand="0" w:evenVBand="0" w:oddHBand="0" w:evenHBand="0" w:firstRowFirstColumn="0" w:firstRowLastColumn="0" w:lastRowFirstColumn="0" w:lastRowLastColumn="0"/>
            <w:tcW w:w="236" w:type="dxa"/>
            <w:vMerge/>
          </w:tcPr>
          <w:p w:rsidR="004061B3" w:rsidRPr="00865F46" w:rsidRDefault="004061B3" w:rsidP="00865F46">
            <w:pPr>
              <w:jc w:val="center"/>
              <w:rPr>
                <w:rFonts w:ascii="Arial" w:hAnsi="Arial" w:cs="Arial"/>
                <w:b w:val="0"/>
                <w:bCs w:val="0"/>
                <w:sz w:val="22"/>
                <w:szCs w:val="22"/>
                <w:lang w:val="sr-Latn-CS"/>
              </w:rPr>
            </w:pPr>
          </w:p>
        </w:tc>
      </w:tr>
      <w:tr w:rsidR="004061B3" w:rsidRPr="00865F46" w:rsidTr="0041759B">
        <w:trPr>
          <w:cnfStyle w:val="010000000000" w:firstRow="0" w:lastRow="1"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757" w:type="dxa"/>
            <w:gridSpan w:val="3"/>
          </w:tcPr>
          <w:p w:rsidR="004061B3" w:rsidRPr="00865F46" w:rsidRDefault="004061B3" w:rsidP="00865F46">
            <w:pPr>
              <w:jc w:val="both"/>
              <w:rPr>
                <w:rFonts w:ascii="Arial" w:hAnsi="Arial" w:cs="Arial"/>
                <w:b w:val="0"/>
                <w:bCs w:val="0"/>
                <w:sz w:val="22"/>
                <w:szCs w:val="22"/>
                <w:lang w:val="sr-Latn-CS"/>
              </w:rPr>
            </w:pPr>
            <w:r w:rsidRPr="00865F46">
              <w:rPr>
                <w:rFonts w:ascii="Arial" w:hAnsi="Arial" w:cs="Arial"/>
                <w:sz w:val="22"/>
                <w:szCs w:val="22"/>
                <w:lang w:val="sr-Latn-CS"/>
              </w:rPr>
              <w:t>Ukupan broj učenika gimnazije:</w:t>
            </w:r>
          </w:p>
        </w:tc>
        <w:tc>
          <w:tcPr>
            <w:cnfStyle w:val="000010000000" w:firstRow="0" w:lastRow="0" w:firstColumn="0" w:lastColumn="0" w:oddVBand="1" w:evenVBand="0" w:oddHBand="0" w:evenHBand="0" w:firstRowFirstColumn="0" w:firstRowLastColumn="0" w:lastRowFirstColumn="0" w:lastRowLastColumn="0"/>
            <w:tcW w:w="2550" w:type="dxa"/>
          </w:tcPr>
          <w:p w:rsidR="004061B3" w:rsidRPr="00865F46" w:rsidRDefault="007872AB" w:rsidP="005250A8">
            <w:pPr>
              <w:jc w:val="center"/>
              <w:rPr>
                <w:rFonts w:ascii="Arial" w:hAnsi="Arial" w:cs="Arial"/>
                <w:b w:val="0"/>
                <w:bCs w:val="0"/>
                <w:sz w:val="22"/>
                <w:szCs w:val="22"/>
                <w:lang w:val="sr-Latn-CS"/>
              </w:rPr>
            </w:pPr>
            <w:r>
              <w:rPr>
                <w:rFonts w:ascii="Arial" w:hAnsi="Arial" w:cs="Arial"/>
                <w:sz w:val="22"/>
                <w:szCs w:val="22"/>
                <w:lang w:val="sr-Latn-CS"/>
              </w:rPr>
              <w:t>74</w:t>
            </w:r>
          </w:p>
        </w:tc>
        <w:tc>
          <w:tcPr>
            <w:cnfStyle w:val="000100000000" w:firstRow="0" w:lastRow="0" w:firstColumn="0" w:lastColumn="1" w:oddVBand="0" w:evenVBand="0" w:oddHBand="0" w:evenHBand="0" w:firstRowFirstColumn="0" w:firstRowLastColumn="0" w:lastRowFirstColumn="0" w:lastRowLastColumn="0"/>
            <w:tcW w:w="238" w:type="dxa"/>
          </w:tcPr>
          <w:p w:rsidR="004061B3" w:rsidRPr="00865F46" w:rsidRDefault="004061B3" w:rsidP="00865F46">
            <w:pPr>
              <w:jc w:val="center"/>
              <w:rPr>
                <w:rFonts w:ascii="Arial" w:hAnsi="Arial" w:cs="Arial"/>
                <w:b w:val="0"/>
                <w:bCs w:val="0"/>
                <w:sz w:val="22"/>
                <w:szCs w:val="22"/>
                <w:lang w:val="sr-Latn-CS"/>
              </w:rPr>
            </w:pPr>
          </w:p>
        </w:tc>
      </w:tr>
    </w:tbl>
    <w:p w:rsidR="004061B3" w:rsidRDefault="004061B3" w:rsidP="004061B3">
      <w:pPr>
        <w:jc w:val="center"/>
        <w:rPr>
          <w:sz w:val="22"/>
          <w:szCs w:val="22"/>
          <w:lang w:val="sr-Latn-CS"/>
        </w:rPr>
      </w:pPr>
    </w:p>
    <w:p w:rsidR="008050AC" w:rsidRPr="002D60EC" w:rsidRDefault="004061B3" w:rsidP="004061B3">
      <w:pPr>
        <w:tabs>
          <w:tab w:val="left" w:pos="3765"/>
        </w:tabs>
        <w:rPr>
          <w:sz w:val="22"/>
          <w:szCs w:val="22"/>
          <w:lang w:val="sr-Latn-CS"/>
        </w:rPr>
      </w:pPr>
      <w:r>
        <w:rPr>
          <w:sz w:val="22"/>
          <w:szCs w:val="22"/>
          <w:lang w:val="sr-Latn-CS"/>
        </w:rPr>
        <w:tab/>
      </w:r>
    </w:p>
    <w:p w:rsidR="004061B3" w:rsidRDefault="004061B3" w:rsidP="004061B3">
      <w:pPr>
        <w:tabs>
          <w:tab w:val="left" w:pos="3765"/>
        </w:tabs>
        <w:rPr>
          <w:b/>
          <w:sz w:val="22"/>
          <w:szCs w:val="22"/>
          <w:lang w:val="sr-Latn-CS"/>
        </w:rPr>
      </w:pPr>
      <w:r w:rsidRPr="009C0202">
        <w:rPr>
          <w:b/>
          <w:sz w:val="22"/>
          <w:szCs w:val="22"/>
          <w:lang w:val="sr-Latn-CS"/>
        </w:rPr>
        <w:t>b</w:t>
      </w:r>
      <w:r>
        <w:rPr>
          <w:b/>
          <w:sz w:val="22"/>
          <w:szCs w:val="22"/>
          <w:lang w:val="sr-Latn-CS"/>
        </w:rPr>
        <w:t>)</w:t>
      </w:r>
      <w:r w:rsidRPr="009C0202">
        <w:rPr>
          <w:b/>
          <w:sz w:val="22"/>
          <w:szCs w:val="22"/>
          <w:lang w:val="sr-Latn-CS"/>
        </w:rPr>
        <w:t xml:space="preserve"> Izborni predmeti</w:t>
      </w:r>
    </w:p>
    <w:p w:rsidR="004061B3" w:rsidRDefault="004061B3" w:rsidP="004061B3">
      <w:pPr>
        <w:rPr>
          <w:sz w:val="22"/>
          <w:szCs w:val="22"/>
          <w:lang w:val="sr-Latn-CS"/>
        </w:rPr>
      </w:pPr>
    </w:p>
    <w:p w:rsidR="004061B3" w:rsidRDefault="004061B3" w:rsidP="004061B3">
      <w:pPr>
        <w:jc w:val="center"/>
        <w:rPr>
          <w:b/>
          <w:sz w:val="22"/>
          <w:szCs w:val="22"/>
          <w:lang w:val="sr-Latn-CS"/>
        </w:rPr>
      </w:pPr>
      <w:r w:rsidRPr="009C0202">
        <w:rPr>
          <w:b/>
          <w:sz w:val="22"/>
          <w:szCs w:val="22"/>
          <w:lang w:val="sr-Latn-CS"/>
        </w:rPr>
        <w:t>I razred</w:t>
      </w:r>
    </w:p>
    <w:p w:rsidR="004061B3" w:rsidRDefault="004061B3" w:rsidP="004061B3">
      <w:pPr>
        <w:jc w:val="center"/>
        <w:rPr>
          <w:b/>
          <w:sz w:val="22"/>
          <w:szCs w:val="22"/>
          <w:lang w:val="sr-Latn-CS"/>
        </w:rPr>
      </w:pPr>
    </w:p>
    <w:tbl>
      <w:tblPr>
        <w:tblStyle w:val="GridTable4Accent1"/>
        <w:tblW w:w="9072" w:type="dxa"/>
        <w:tblLayout w:type="fixed"/>
        <w:tblLook w:val="01E0" w:firstRow="1" w:lastRow="1" w:firstColumn="1" w:lastColumn="1" w:noHBand="0" w:noVBand="0"/>
      </w:tblPr>
      <w:tblGrid>
        <w:gridCol w:w="4536"/>
        <w:gridCol w:w="2268"/>
        <w:gridCol w:w="2268"/>
      </w:tblGrid>
      <w:tr w:rsidR="004061B3" w:rsidRPr="00865F46" w:rsidTr="0041759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536" w:type="dxa"/>
          </w:tcPr>
          <w:p w:rsidR="004061B3" w:rsidRPr="00865F46" w:rsidRDefault="004061B3" w:rsidP="00865F46">
            <w:pPr>
              <w:jc w:val="both"/>
              <w:rPr>
                <w:rFonts w:ascii="Arial" w:hAnsi="Arial" w:cs="Arial"/>
                <w:b w:val="0"/>
                <w:bCs w:val="0"/>
                <w:sz w:val="22"/>
                <w:szCs w:val="22"/>
                <w:lang w:val="sr-Latn-CS"/>
              </w:rPr>
            </w:pPr>
            <w:r w:rsidRPr="00865F46">
              <w:rPr>
                <w:rFonts w:ascii="Arial" w:hAnsi="Arial" w:cs="Arial"/>
                <w:sz w:val="22"/>
                <w:szCs w:val="22"/>
                <w:lang w:val="sr-Latn-CS"/>
              </w:rPr>
              <w:t>Naziv izbornog predmeta:</w:t>
            </w:r>
          </w:p>
        </w:tc>
        <w:tc>
          <w:tcPr>
            <w:cnfStyle w:val="000010000000" w:firstRow="0" w:lastRow="0" w:firstColumn="0" w:lastColumn="0" w:oddVBand="1" w:evenVBand="0" w:oddHBand="0" w:evenHBand="0" w:firstRowFirstColumn="0" w:firstRowLastColumn="0" w:lastRowFirstColumn="0" w:lastRowLastColumn="0"/>
            <w:tcW w:w="2268" w:type="dxa"/>
          </w:tcPr>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 xml:space="preserve">Broj obrazovnih </w:t>
            </w:r>
          </w:p>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grupa:</w:t>
            </w:r>
          </w:p>
        </w:tc>
        <w:tc>
          <w:tcPr>
            <w:cnfStyle w:val="000100000000" w:firstRow="0" w:lastRow="0" w:firstColumn="0" w:lastColumn="1" w:oddVBand="0" w:evenVBand="0" w:oddHBand="0" w:evenHBand="0" w:firstRowFirstColumn="0" w:firstRowLastColumn="0" w:lastRowFirstColumn="0" w:lastRowLastColumn="0"/>
            <w:tcW w:w="2268" w:type="dxa"/>
          </w:tcPr>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Broj učenika:</w:t>
            </w:r>
          </w:p>
        </w:tc>
      </w:tr>
      <w:tr w:rsidR="004061B3" w:rsidRPr="00865F46" w:rsidTr="00965D0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061B3" w:rsidRPr="00865F46" w:rsidRDefault="006145C1" w:rsidP="00965D0D">
            <w:pPr>
              <w:jc w:val="center"/>
              <w:rPr>
                <w:rFonts w:ascii="Arial" w:hAnsi="Arial" w:cs="Arial"/>
                <w:b w:val="0"/>
                <w:bCs w:val="0"/>
                <w:sz w:val="22"/>
                <w:szCs w:val="22"/>
                <w:lang w:val="sr-Latn-CS"/>
              </w:rPr>
            </w:pPr>
            <w:r>
              <w:rPr>
                <w:rFonts w:ascii="Arial" w:hAnsi="Arial" w:cs="Arial"/>
                <w:sz w:val="22"/>
                <w:szCs w:val="22"/>
                <w:lang w:val="sr-Latn-CS"/>
              </w:rPr>
              <w:t>Komunikologija</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4061B3" w:rsidRPr="00865F46" w:rsidRDefault="00D1448B" w:rsidP="00965D0D">
            <w:pPr>
              <w:jc w:val="center"/>
              <w:rPr>
                <w:rFonts w:ascii="Arial" w:hAnsi="Arial" w:cs="Arial"/>
                <w:b/>
                <w:bCs/>
                <w:sz w:val="22"/>
                <w:szCs w:val="22"/>
                <w:lang w:val="sr-Latn-CS"/>
              </w:rPr>
            </w:pPr>
            <w:r>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4061B3" w:rsidRPr="00865F46" w:rsidRDefault="007872AB" w:rsidP="00965D0D">
            <w:pPr>
              <w:jc w:val="center"/>
              <w:rPr>
                <w:rFonts w:ascii="Arial" w:hAnsi="Arial" w:cs="Arial"/>
                <w:b w:val="0"/>
                <w:bCs w:val="0"/>
                <w:sz w:val="22"/>
                <w:szCs w:val="22"/>
                <w:lang w:val="sr-Latn-CS"/>
              </w:rPr>
            </w:pPr>
            <w:r>
              <w:rPr>
                <w:rFonts w:ascii="Arial" w:hAnsi="Arial" w:cs="Arial"/>
                <w:sz w:val="22"/>
                <w:szCs w:val="22"/>
                <w:lang w:val="sr-Latn-CS"/>
              </w:rPr>
              <w:t>10</w:t>
            </w:r>
          </w:p>
        </w:tc>
      </w:tr>
      <w:tr w:rsidR="004061B3" w:rsidRPr="00865F46" w:rsidTr="00965D0D">
        <w:trPr>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061B3" w:rsidRPr="00965D0D" w:rsidRDefault="00965D0D" w:rsidP="00965D0D">
            <w:pPr>
              <w:jc w:val="center"/>
              <w:rPr>
                <w:rFonts w:ascii="Arial" w:hAnsi="Arial" w:cs="Arial"/>
                <w:b w:val="0"/>
                <w:bCs w:val="0"/>
                <w:lang w:val="sr-Latn-CS"/>
              </w:rPr>
            </w:pPr>
            <w:r w:rsidRPr="00965D0D">
              <w:rPr>
                <w:lang w:val="sr-Latn-CS"/>
              </w:rPr>
              <w:t xml:space="preserve">Izabrani sport             </w:t>
            </w:r>
            <w:r w:rsidRPr="00965D0D">
              <w:rPr>
                <w:bCs w:val="0"/>
                <w:lang w:val="sr-Latn-CS"/>
              </w:rPr>
              <w:t>I</w:t>
            </w:r>
            <w:r w:rsidRPr="00965D0D">
              <w:rPr>
                <w:lang w:val="sr-Latn-CS"/>
              </w:rPr>
              <w:t xml:space="preserve"> razred</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4061B3" w:rsidRPr="00965D0D" w:rsidRDefault="00D1448B" w:rsidP="00965D0D">
            <w:pPr>
              <w:jc w:val="center"/>
              <w:rPr>
                <w:rFonts w:ascii="Arial" w:hAnsi="Arial" w:cs="Arial"/>
                <w:b/>
                <w:bCs/>
                <w:sz w:val="22"/>
                <w:szCs w:val="22"/>
                <w:lang w:val="sr-Latn-CS"/>
              </w:rPr>
            </w:pPr>
            <w:r w:rsidRPr="00965D0D">
              <w:rPr>
                <w:rFonts w:ascii="Arial" w:hAnsi="Arial" w:cs="Arial"/>
                <w:b/>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4061B3" w:rsidRPr="00865F46" w:rsidRDefault="00965D0D" w:rsidP="00965D0D">
            <w:pPr>
              <w:jc w:val="center"/>
              <w:rPr>
                <w:rFonts w:ascii="Arial" w:hAnsi="Arial" w:cs="Arial"/>
                <w:b w:val="0"/>
                <w:bCs w:val="0"/>
                <w:sz w:val="22"/>
                <w:szCs w:val="22"/>
                <w:lang w:val="sr-Latn-CS"/>
              </w:rPr>
            </w:pPr>
            <w:r w:rsidRPr="00965D0D">
              <w:rPr>
                <w:rFonts w:ascii="Arial" w:hAnsi="Arial" w:cs="Arial"/>
                <w:bCs w:val="0"/>
                <w:sz w:val="22"/>
                <w:szCs w:val="22"/>
                <w:lang w:val="sr-Latn-CS"/>
              </w:rPr>
              <w:t>13+</w:t>
            </w:r>
            <w:r>
              <w:rPr>
                <w:rFonts w:ascii="Arial" w:hAnsi="Arial" w:cs="Arial"/>
                <w:sz w:val="22"/>
                <w:szCs w:val="22"/>
                <w:lang w:val="sr-Latn-CS"/>
              </w:rPr>
              <w:t>14</w:t>
            </w:r>
          </w:p>
        </w:tc>
      </w:tr>
      <w:tr w:rsidR="00965D0D" w:rsidRPr="00865F46" w:rsidTr="00965D0D">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965D0D" w:rsidRPr="00965D0D" w:rsidRDefault="00965D0D" w:rsidP="00965D0D">
            <w:pPr>
              <w:jc w:val="center"/>
              <w:rPr>
                <w:bCs w:val="0"/>
                <w:lang w:val="sr-Latn-ME"/>
              </w:rPr>
            </w:pPr>
            <w:r w:rsidRPr="00965D0D">
              <w:rPr>
                <w:bCs w:val="0"/>
                <w:lang w:val="sr-Latn-CS"/>
              </w:rPr>
              <w:t>Zdravi stilovi života</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965D0D" w:rsidRDefault="00965D0D" w:rsidP="00965D0D">
            <w:pPr>
              <w:jc w:val="center"/>
              <w:rPr>
                <w:rFonts w:ascii="Arial" w:hAnsi="Arial" w:cs="Arial"/>
                <w:sz w:val="22"/>
                <w:szCs w:val="22"/>
                <w:lang w:val="sr-Latn-CS"/>
              </w:rPr>
            </w:pPr>
            <w:r>
              <w:rPr>
                <w:rFonts w:ascii="Arial" w:hAnsi="Arial" w:cs="Arial"/>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965D0D"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27</w:t>
            </w:r>
          </w:p>
        </w:tc>
      </w:tr>
    </w:tbl>
    <w:p w:rsidR="004061B3" w:rsidRDefault="004061B3" w:rsidP="004061B3">
      <w:pPr>
        <w:jc w:val="center"/>
        <w:rPr>
          <w:sz w:val="22"/>
          <w:szCs w:val="22"/>
          <w:lang w:val="sr-Latn-CS"/>
        </w:rPr>
      </w:pPr>
    </w:p>
    <w:p w:rsidR="004061B3" w:rsidRDefault="004061B3" w:rsidP="004061B3">
      <w:pPr>
        <w:jc w:val="center"/>
        <w:rPr>
          <w:sz w:val="22"/>
          <w:szCs w:val="22"/>
          <w:lang w:val="sr-Latn-CS"/>
        </w:rPr>
      </w:pPr>
    </w:p>
    <w:p w:rsidR="00F456A9" w:rsidRDefault="00F456A9" w:rsidP="004061B3">
      <w:pPr>
        <w:jc w:val="center"/>
        <w:rPr>
          <w:sz w:val="22"/>
          <w:szCs w:val="22"/>
          <w:lang w:val="sr-Latn-CS"/>
        </w:rPr>
      </w:pPr>
    </w:p>
    <w:p w:rsidR="004061B3" w:rsidRDefault="004061B3" w:rsidP="004061B3">
      <w:pPr>
        <w:jc w:val="center"/>
        <w:rPr>
          <w:b/>
          <w:sz w:val="22"/>
          <w:szCs w:val="22"/>
          <w:lang w:val="sr-Latn-CS"/>
        </w:rPr>
      </w:pPr>
      <w:r>
        <w:rPr>
          <w:b/>
          <w:sz w:val="22"/>
          <w:szCs w:val="22"/>
          <w:lang w:val="sr-Latn-CS"/>
        </w:rPr>
        <w:t>I</w:t>
      </w:r>
      <w:r w:rsidRPr="009C0202">
        <w:rPr>
          <w:b/>
          <w:sz w:val="22"/>
          <w:szCs w:val="22"/>
          <w:lang w:val="sr-Latn-CS"/>
        </w:rPr>
        <w:t>I razred</w:t>
      </w:r>
    </w:p>
    <w:p w:rsidR="004061B3" w:rsidRDefault="004061B3" w:rsidP="004061B3">
      <w:pPr>
        <w:rPr>
          <w:sz w:val="22"/>
          <w:szCs w:val="22"/>
          <w:lang w:val="sr-Latn-CS"/>
        </w:rPr>
      </w:pPr>
    </w:p>
    <w:tbl>
      <w:tblPr>
        <w:tblStyle w:val="GridTable4Accent1"/>
        <w:tblW w:w="9072" w:type="dxa"/>
        <w:tblLayout w:type="fixed"/>
        <w:tblLook w:val="01E0" w:firstRow="1" w:lastRow="1" w:firstColumn="1" w:lastColumn="1" w:noHBand="0" w:noVBand="0"/>
      </w:tblPr>
      <w:tblGrid>
        <w:gridCol w:w="4536"/>
        <w:gridCol w:w="2268"/>
        <w:gridCol w:w="2268"/>
      </w:tblGrid>
      <w:tr w:rsidR="004061B3" w:rsidRPr="00865F46" w:rsidTr="0041759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536" w:type="dxa"/>
          </w:tcPr>
          <w:p w:rsidR="004061B3" w:rsidRPr="00865F46" w:rsidRDefault="004061B3" w:rsidP="00865F46">
            <w:pPr>
              <w:jc w:val="both"/>
              <w:rPr>
                <w:rFonts w:ascii="Arial" w:hAnsi="Arial" w:cs="Arial"/>
                <w:b w:val="0"/>
                <w:bCs w:val="0"/>
                <w:sz w:val="22"/>
                <w:szCs w:val="22"/>
                <w:lang w:val="sr-Latn-CS"/>
              </w:rPr>
            </w:pPr>
            <w:r w:rsidRPr="00865F46">
              <w:rPr>
                <w:rFonts w:ascii="Arial" w:hAnsi="Arial" w:cs="Arial"/>
                <w:sz w:val="22"/>
                <w:szCs w:val="22"/>
                <w:lang w:val="sr-Latn-CS"/>
              </w:rPr>
              <w:t>Naziv izbornog predmeta:</w:t>
            </w:r>
          </w:p>
        </w:tc>
        <w:tc>
          <w:tcPr>
            <w:cnfStyle w:val="000010000000" w:firstRow="0" w:lastRow="0" w:firstColumn="0" w:lastColumn="0" w:oddVBand="1" w:evenVBand="0" w:oddHBand="0" w:evenHBand="0" w:firstRowFirstColumn="0" w:firstRowLastColumn="0" w:lastRowFirstColumn="0" w:lastRowLastColumn="0"/>
            <w:tcW w:w="2268" w:type="dxa"/>
          </w:tcPr>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 xml:space="preserve">Broj obrazovnih </w:t>
            </w:r>
          </w:p>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grupa:</w:t>
            </w:r>
          </w:p>
        </w:tc>
        <w:tc>
          <w:tcPr>
            <w:cnfStyle w:val="000100000000" w:firstRow="0" w:lastRow="0" w:firstColumn="0" w:lastColumn="1" w:oddVBand="0" w:evenVBand="0" w:oddHBand="0" w:evenHBand="0" w:firstRowFirstColumn="0" w:firstRowLastColumn="0" w:lastRowFirstColumn="0" w:lastRowLastColumn="0"/>
            <w:tcW w:w="2268" w:type="dxa"/>
          </w:tcPr>
          <w:p w:rsidR="004061B3" w:rsidRPr="00865F46" w:rsidRDefault="004061B3" w:rsidP="00865F46">
            <w:pPr>
              <w:jc w:val="center"/>
              <w:rPr>
                <w:rFonts w:ascii="Arial" w:hAnsi="Arial" w:cs="Arial"/>
                <w:b w:val="0"/>
                <w:bCs w:val="0"/>
                <w:sz w:val="22"/>
                <w:szCs w:val="22"/>
                <w:lang w:val="sr-Latn-CS"/>
              </w:rPr>
            </w:pPr>
            <w:r w:rsidRPr="00865F46">
              <w:rPr>
                <w:rFonts w:ascii="Arial" w:hAnsi="Arial" w:cs="Arial"/>
                <w:sz w:val="22"/>
                <w:szCs w:val="22"/>
                <w:lang w:val="sr-Latn-CS"/>
              </w:rPr>
              <w:t>Broj učenika:</w:t>
            </w:r>
          </w:p>
        </w:tc>
      </w:tr>
      <w:tr w:rsidR="004061B3" w:rsidRPr="00865F46" w:rsidTr="00965D0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061B3" w:rsidRPr="00865F46" w:rsidRDefault="004D2A6C" w:rsidP="00965D0D">
            <w:pPr>
              <w:jc w:val="center"/>
              <w:rPr>
                <w:rFonts w:ascii="Arial" w:hAnsi="Arial" w:cs="Arial"/>
                <w:b w:val="0"/>
                <w:bCs w:val="0"/>
                <w:sz w:val="22"/>
                <w:szCs w:val="22"/>
                <w:lang w:val="sr-Latn-CS"/>
              </w:rPr>
            </w:pPr>
            <w:r>
              <w:rPr>
                <w:rFonts w:ascii="Arial" w:hAnsi="Arial" w:cs="Arial"/>
                <w:sz w:val="22"/>
                <w:szCs w:val="22"/>
                <w:lang w:val="sr-Latn-CS"/>
              </w:rPr>
              <w:t>Poslovna informatika</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4061B3" w:rsidRPr="00865F46" w:rsidRDefault="00A93F35" w:rsidP="00965D0D">
            <w:pPr>
              <w:jc w:val="center"/>
              <w:rPr>
                <w:rFonts w:ascii="Arial" w:hAnsi="Arial" w:cs="Arial"/>
                <w:b/>
                <w:bCs/>
                <w:sz w:val="22"/>
                <w:szCs w:val="22"/>
                <w:lang w:val="sr-Latn-CS"/>
              </w:rPr>
            </w:pPr>
            <w:r>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4061B3" w:rsidRPr="00865F46" w:rsidRDefault="008E552C" w:rsidP="00965D0D">
            <w:pPr>
              <w:jc w:val="center"/>
              <w:rPr>
                <w:rFonts w:ascii="Arial" w:hAnsi="Arial" w:cs="Arial"/>
                <w:b w:val="0"/>
                <w:bCs w:val="0"/>
                <w:sz w:val="22"/>
                <w:szCs w:val="22"/>
                <w:lang w:val="sr-Latn-CS"/>
              </w:rPr>
            </w:pPr>
            <w:r>
              <w:rPr>
                <w:rFonts w:ascii="Arial" w:hAnsi="Arial" w:cs="Arial"/>
                <w:sz w:val="22"/>
                <w:szCs w:val="22"/>
                <w:lang w:val="sr-Latn-CS"/>
              </w:rPr>
              <w:t>1</w:t>
            </w:r>
            <w:r w:rsidR="00965D0D">
              <w:rPr>
                <w:rFonts w:ascii="Arial" w:hAnsi="Arial" w:cs="Arial"/>
                <w:sz w:val="22"/>
                <w:szCs w:val="22"/>
                <w:lang w:val="sr-Latn-CS"/>
              </w:rPr>
              <w:t>0</w:t>
            </w:r>
          </w:p>
        </w:tc>
      </w:tr>
      <w:tr w:rsidR="009B114B" w:rsidRPr="00865F46" w:rsidTr="00965D0D">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9B114B"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Izabrani sport</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9B114B" w:rsidRDefault="009B114B" w:rsidP="00965D0D">
            <w:pPr>
              <w:jc w:val="center"/>
              <w:rPr>
                <w:rFonts w:ascii="Arial" w:hAnsi="Arial" w:cs="Arial"/>
                <w:b w:val="0"/>
                <w:bCs w:val="0"/>
                <w:sz w:val="22"/>
                <w:szCs w:val="22"/>
                <w:lang w:val="sr-Latn-CS"/>
              </w:rPr>
            </w:pPr>
            <w:r>
              <w:rPr>
                <w:rFonts w:ascii="Arial" w:hAnsi="Arial" w:cs="Arial"/>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9B114B" w:rsidRDefault="007872AB" w:rsidP="00965D0D">
            <w:pPr>
              <w:jc w:val="center"/>
              <w:rPr>
                <w:rFonts w:ascii="Arial" w:hAnsi="Arial" w:cs="Arial"/>
                <w:b w:val="0"/>
                <w:bCs w:val="0"/>
                <w:sz w:val="22"/>
                <w:szCs w:val="22"/>
                <w:lang w:val="sr-Latn-CS"/>
              </w:rPr>
            </w:pPr>
            <w:r>
              <w:rPr>
                <w:rFonts w:ascii="Arial" w:hAnsi="Arial" w:cs="Arial"/>
                <w:sz w:val="22"/>
                <w:szCs w:val="22"/>
                <w:lang w:val="sr-Latn-CS"/>
              </w:rPr>
              <w:t>1</w:t>
            </w:r>
            <w:r w:rsidR="00965D0D">
              <w:rPr>
                <w:rFonts w:ascii="Arial" w:hAnsi="Arial" w:cs="Arial"/>
                <w:sz w:val="22"/>
                <w:szCs w:val="22"/>
                <w:lang w:val="sr-Latn-CS"/>
              </w:rPr>
              <w:t>0</w:t>
            </w:r>
          </w:p>
        </w:tc>
      </w:tr>
    </w:tbl>
    <w:p w:rsidR="004061B3" w:rsidRDefault="004061B3" w:rsidP="004061B3">
      <w:pPr>
        <w:rPr>
          <w:sz w:val="22"/>
          <w:szCs w:val="22"/>
          <w:lang w:val="sr-Latn-CS"/>
        </w:rPr>
      </w:pPr>
    </w:p>
    <w:p w:rsidR="00F456A9" w:rsidRDefault="00F456A9" w:rsidP="004061B3">
      <w:pPr>
        <w:rPr>
          <w:sz w:val="22"/>
          <w:szCs w:val="22"/>
          <w:lang w:val="sr-Latn-CS"/>
        </w:rPr>
      </w:pPr>
    </w:p>
    <w:p w:rsidR="002352A4" w:rsidRDefault="002352A4" w:rsidP="004061B3">
      <w:pPr>
        <w:rPr>
          <w:sz w:val="22"/>
          <w:szCs w:val="22"/>
          <w:lang w:val="sr-Latn-CS"/>
        </w:rPr>
      </w:pPr>
    </w:p>
    <w:p w:rsidR="002352A4" w:rsidRDefault="002352A4" w:rsidP="004061B3">
      <w:pPr>
        <w:rPr>
          <w:sz w:val="22"/>
          <w:szCs w:val="22"/>
          <w:lang w:val="sr-Latn-CS"/>
        </w:rPr>
      </w:pPr>
    </w:p>
    <w:p w:rsidR="002352A4" w:rsidRDefault="002352A4" w:rsidP="004061B3">
      <w:pPr>
        <w:rPr>
          <w:sz w:val="22"/>
          <w:szCs w:val="22"/>
          <w:lang w:val="sr-Latn-CS"/>
        </w:rPr>
      </w:pPr>
    </w:p>
    <w:p w:rsidR="00F456A9" w:rsidRDefault="00F456A9" w:rsidP="004061B3">
      <w:pPr>
        <w:rPr>
          <w:sz w:val="22"/>
          <w:szCs w:val="22"/>
          <w:lang w:val="sr-Latn-CS"/>
        </w:rPr>
      </w:pPr>
    </w:p>
    <w:p w:rsidR="004061B3" w:rsidRPr="00995811" w:rsidRDefault="004061B3" w:rsidP="004061B3">
      <w:pPr>
        <w:jc w:val="center"/>
        <w:rPr>
          <w:b/>
          <w:sz w:val="22"/>
          <w:szCs w:val="22"/>
          <w:lang w:val="sr-Latn-CS"/>
        </w:rPr>
      </w:pPr>
      <w:r w:rsidRPr="00995811">
        <w:rPr>
          <w:b/>
          <w:sz w:val="22"/>
          <w:szCs w:val="22"/>
          <w:lang w:val="sr-Latn-CS"/>
        </w:rPr>
        <w:t>III  i IV razred</w:t>
      </w:r>
    </w:p>
    <w:p w:rsidR="004061B3" w:rsidRDefault="004061B3" w:rsidP="004061B3">
      <w:pPr>
        <w:rPr>
          <w:sz w:val="22"/>
          <w:szCs w:val="22"/>
          <w:lang w:val="sr-Latn-CS"/>
        </w:rPr>
      </w:pPr>
    </w:p>
    <w:tbl>
      <w:tblPr>
        <w:tblStyle w:val="GridTable4Accent1"/>
        <w:tblW w:w="9072" w:type="dxa"/>
        <w:tblLayout w:type="fixed"/>
        <w:tblLook w:val="01E0" w:firstRow="1" w:lastRow="1" w:firstColumn="1" w:lastColumn="1" w:noHBand="0" w:noVBand="0"/>
      </w:tblPr>
      <w:tblGrid>
        <w:gridCol w:w="4536"/>
        <w:gridCol w:w="2268"/>
        <w:gridCol w:w="2268"/>
      </w:tblGrid>
      <w:tr w:rsidR="004061B3" w:rsidRPr="00965D0D" w:rsidTr="00965D0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061B3" w:rsidRPr="00965D0D" w:rsidRDefault="004061B3" w:rsidP="00965D0D">
            <w:pPr>
              <w:jc w:val="center"/>
              <w:rPr>
                <w:rFonts w:ascii="Arial" w:hAnsi="Arial" w:cs="Arial"/>
                <w:bCs w:val="0"/>
                <w:sz w:val="22"/>
                <w:szCs w:val="22"/>
                <w:lang w:val="sr-Latn-CS"/>
              </w:rPr>
            </w:pPr>
            <w:r w:rsidRPr="00965D0D">
              <w:rPr>
                <w:rFonts w:ascii="Arial" w:hAnsi="Arial" w:cs="Arial"/>
                <w:sz w:val="22"/>
                <w:szCs w:val="22"/>
                <w:lang w:val="sr-Latn-CS"/>
              </w:rPr>
              <w:t>Naziv izbornog predmeta:</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4061B3" w:rsidRPr="00965D0D" w:rsidRDefault="004061B3" w:rsidP="00965D0D">
            <w:pPr>
              <w:jc w:val="center"/>
              <w:rPr>
                <w:rFonts w:ascii="Arial" w:hAnsi="Arial" w:cs="Arial"/>
                <w:bCs w:val="0"/>
                <w:sz w:val="22"/>
                <w:szCs w:val="22"/>
                <w:lang w:val="sr-Latn-CS"/>
              </w:rPr>
            </w:pPr>
            <w:r w:rsidRPr="00965D0D">
              <w:rPr>
                <w:rFonts w:ascii="Arial" w:hAnsi="Arial" w:cs="Arial"/>
                <w:sz w:val="22"/>
                <w:szCs w:val="22"/>
                <w:lang w:val="sr-Latn-CS"/>
              </w:rPr>
              <w:t>Broj obrazovnih</w:t>
            </w:r>
          </w:p>
          <w:p w:rsidR="004061B3" w:rsidRPr="00965D0D" w:rsidRDefault="004061B3" w:rsidP="00965D0D">
            <w:pPr>
              <w:jc w:val="center"/>
              <w:rPr>
                <w:rFonts w:ascii="Arial" w:hAnsi="Arial" w:cs="Arial"/>
                <w:bCs w:val="0"/>
                <w:sz w:val="22"/>
                <w:szCs w:val="22"/>
                <w:lang w:val="sr-Latn-CS"/>
              </w:rPr>
            </w:pPr>
            <w:r w:rsidRPr="00965D0D">
              <w:rPr>
                <w:rFonts w:ascii="Arial" w:hAnsi="Arial" w:cs="Arial"/>
                <w:sz w:val="22"/>
                <w:szCs w:val="22"/>
                <w:lang w:val="sr-Latn-CS"/>
              </w:rPr>
              <w:t>grupa:</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4061B3" w:rsidRPr="00965D0D" w:rsidRDefault="004061B3" w:rsidP="00965D0D">
            <w:pPr>
              <w:jc w:val="center"/>
              <w:rPr>
                <w:rFonts w:ascii="Arial" w:hAnsi="Arial" w:cs="Arial"/>
                <w:bCs w:val="0"/>
                <w:sz w:val="22"/>
                <w:szCs w:val="22"/>
                <w:lang w:val="sr-Latn-CS"/>
              </w:rPr>
            </w:pPr>
            <w:r w:rsidRPr="00965D0D">
              <w:rPr>
                <w:rFonts w:ascii="Arial" w:hAnsi="Arial" w:cs="Arial"/>
                <w:sz w:val="22"/>
                <w:szCs w:val="22"/>
                <w:lang w:val="sr-Latn-CS"/>
              </w:rPr>
              <w:t>Broj učenika:</w:t>
            </w:r>
          </w:p>
        </w:tc>
      </w:tr>
      <w:tr w:rsidR="006145C1" w:rsidRPr="00965D0D" w:rsidTr="00965D0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6145C1" w:rsidRPr="00965D0D" w:rsidRDefault="006145C1" w:rsidP="00965D0D">
            <w:pPr>
              <w:jc w:val="center"/>
              <w:rPr>
                <w:bCs w:val="0"/>
                <w:sz w:val="22"/>
                <w:szCs w:val="22"/>
                <w:lang w:val="sr-Latn-CS"/>
              </w:rPr>
            </w:pPr>
            <w:r w:rsidRPr="00965D0D">
              <w:rPr>
                <w:sz w:val="22"/>
                <w:szCs w:val="22"/>
                <w:lang w:val="sr-Latn-CS"/>
              </w:rPr>
              <w:t>Turistička geografija Crne Gore *</w:t>
            </w:r>
          </w:p>
          <w:p w:rsidR="006145C1" w:rsidRPr="00965D0D" w:rsidRDefault="00A93F35" w:rsidP="00965D0D">
            <w:pPr>
              <w:jc w:val="center"/>
              <w:rPr>
                <w:bCs w:val="0"/>
                <w:sz w:val="22"/>
                <w:szCs w:val="22"/>
                <w:lang w:val="sr-Latn-CS"/>
              </w:rPr>
            </w:pPr>
            <w:r w:rsidRPr="00965D0D">
              <w:rPr>
                <w:sz w:val="22"/>
                <w:szCs w:val="22"/>
                <w:lang w:val="sr-Latn-CS"/>
              </w:rPr>
              <w:t xml:space="preserve">III </w:t>
            </w:r>
            <w:r w:rsidR="006145C1" w:rsidRPr="00965D0D">
              <w:rPr>
                <w:sz w:val="22"/>
                <w:szCs w:val="22"/>
                <w:lang w:val="sr-Latn-CS"/>
              </w:rPr>
              <w:t>razred</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6145C1" w:rsidRPr="00965D0D" w:rsidRDefault="009B114B" w:rsidP="00965D0D">
            <w:pPr>
              <w:jc w:val="center"/>
              <w:rPr>
                <w:rFonts w:ascii="Arial" w:hAnsi="Arial" w:cs="Arial"/>
                <w:b/>
                <w:bCs/>
                <w:sz w:val="22"/>
                <w:szCs w:val="22"/>
                <w:lang w:val="sr-Latn-CS"/>
              </w:rPr>
            </w:pPr>
            <w:r w:rsidRPr="00965D0D">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6145C1" w:rsidRPr="00965D0D" w:rsidRDefault="003462DD" w:rsidP="00965D0D">
            <w:pPr>
              <w:jc w:val="center"/>
              <w:rPr>
                <w:rFonts w:ascii="Arial" w:hAnsi="Arial" w:cs="Arial"/>
                <w:bCs w:val="0"/>
                <w:sz w:val="22"/>
                <w:szCs w:val="22"/>
                <w:lang w:val="sr-Latn-CS"/>
              </w:rPr>
            </w:pPr>
            <w:r w:rsidRPr="00965D0D">
              <w:rPr>
                <w:rFonts w:ascii="Arial" w:hAnsi="Arial" w:cs="Arial"/>
                <w:sz w:val="22"/>
                <w:szCs w:val="22"/>
                <w:lang w:val="sr-Latn-CS"/>
              </w:rPr>
              <w:t>1</w:t>
            </w:r>
            <w:r w:rsidR="00965D0D" w:rsidRPr="00965D0D">
              <w:rPr>
                <w:rFonts w:ascii="Arial" w:hAnsi="Arial" w:cs="Arial"/>
                <w:bCs w:val="0"/>
                <w:sz w:val="22"/>
                <w:szCs w:val="22"/>
                <w:lang w:val="sr-Latn-CS"/>
              </w:rPr>
              <w:t>2</w:t>
            </w:r>
          </w:p>
        </w:tc>
      </w:tr>
      <w:tr w:rsidR="006145C1" w:rsidRPr="00965D0D" w:rsidTr="00965D0D">
        <w:trPr>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965D0D" w:rsidRPr="00965D0D" w:rsidRDefault="00965D0D" w:rsidP="00965D0D">
            <w:pPr>
              <w:jc w:val="center"/>
              <w:rPr>
                <w:bCs w:val="0"/>
                <w:sz w:val="22"/>
                <w:szCs w:val="22"/>
                <w:lang w:val="sr-Latn-CS"/>
              </w:rPr>
            </w:pPr>
            <w:r w:rsidRPr="00965D0D">
              <w:rPr>
                <w:sz w:val="22"/>
                <w:szCs w:val="22"/>
                <w:lang w:val="sr-Latn-CS"/>
              </w:rPr>
              <w:t>Turistička geografija Crne Gore *</w:t>
            </w:r>
          </w:p>
          <w:p w:rsidR="006145C1" w:rsidRPr="00965D0D" w:rsidRDefault="00965D0D" w:rsidP="00965D0D">
            <w:pPr>
              <w:jc w:val="center"/>
              <w:rPr>
                <w:bCs w:val="0"/>
                <w:sz w:val="22"/>
                <w:szCs w:val="22"/>
                <w:lang w:val="sr-Latn-CS"/>
              </w:rPr>
            </w:pPr>
            <w:r w:rsidRPr="00965D0D">
              <w:rPr>
                <w:sz w:val="22"/>
                <w:szCs w:val="22"/>
                <w:lang w:val="sr-Latn-CS"/>
              </w:rPr>
              <w:t>I</w:t>
            </w:r>
            <w:r w:rsidRPr="00965D0D">
              <w:rPr>
                <w:bCs w:val="0"/>
                <w:sz w:val="22"/>
                <w:szCs w:val="22"/>
                <w:lang w:val="sr-Latn-CS"/>
              </w:rPr>
              <w:t>V</w:t>
            </w:r>
            <w:r w:rsidRPr="00965D0D">
              <w:rPr>
                <w:sz w:val="22"/>
                <w:szCs w:val="22"/>
                <w:lang w:val="sr-Latn-CS"/>
              </w:rPr>
              <w:t xml:space="preserve"> razred</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6145C1" w:rsidRPr="00965D0D" w:rsidRDefault="00A93F35" w:rsidP="00965D0D">
            <w:pPr>
              <w:jc w:val="center"/>
              <w:rPr>
                <w:rFonts w:ascii="Arial" w:hAnsi="Arial" w:cs="Arial"/>
                <w:b/>
                <w:bCs/>
                <w:sz w:val="22"/>
                <w:szCs w:val="22"/>
                <w:lang w:val="sr-Latn-CS"/>
              </w:rPr>
            </w:pPr>
            <w:r w:rsidRPr="00965D0D">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6145C1"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9</w:t>
            </w:r>
          </w:p>
        </w:tc>
      </w:tr>
      <w:tr w:rsidR="006145C1" w:rsidRPr="00965D0D" w:rsidTr="00965D0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6145C1" w:rsidRPr="00965D0D" w:rsidRDefault="00A93F35" w:rsidP="00965D0D">
            <w:pPr>
              <w:jc w:val="center"/>
              <w:rPr>
                <w:bCs w:val="0"/>
                <w:sz w:val="22"/>
                <w:szCs w:val="22"/>
                <w:lang w:val="sr-Latn-CS"/>
              </w:rPr>
            </w:pPr>
            <w:r w:rsidRPr="00965D0D">
              <w:rPr>
                <w:sz w:val="22"/>
                <w:szCs w:val="22"/>
                <w:lang w:val="sr-Latn-CS"/>
              </w:rPr>
              <w:t>Humana</w:t>
            </w:r>
            <w:r w:rsidR="006145C1" w:rsidRPr="00965D0D">
              <w:rPr>
                <w:sz w:val="22"/>
                <w:szCs w:val="22"/>
                <w:lang w:val="sr-Latn-CS"/>
              </w:rPr>
              <w:t xml:space="preserve"> genetika *(IV razred )</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6145C1" w:rsidRPr="00965D0D" w:rsidRDefault="006145C1" w:rsidP="00965D0D">
            <w:pPr>
              <w:jc w:val="center"/>
              <w:rPr>
                <w:rFonts w:ascii="Arial" w:hAnsi="Arial" w:cs="Arial"/>
                <w:b/>
                <w:bCs/>
                <w:sz w:val="22"/>
                <w:szCs w:val="22"/>
                <w:lang w:val="sr-Latn-CS"/>
              </w:rPr>
            </w:pPr>
            <w:r w:rsidRPr="00965D0D">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6145C1"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6</w:t>
            </w:r>
          </w:p>
        </w:tc>
      </w:tr>
      <w:tr w:rsidR="008E552C" w:rsidRPr="00965D0D" w:rsidTr="00965D0D">
        <w:trPr>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E552C" w:rsidRPr="00965D0D" w:rsidRDefault="008E552C" w:rsidP="00965D0D">
            <w:pPr>
              <w:jc w:val="center"/>
              <w:rPr>
                <w:bCs w:val="0"/>
                <w:sz w:val="22"/>
                <w:szCs w:val="22"/>
                <w:lang w:val="sr-Latn-CS"/>
              </w:rPr>
            </w:pPr>
            <w:r w:rsidRPr="00965D0D">
              <w:rPr>
                <w:sz w:val="22"/>
                <w:szCs w:val="22"/>
                <w:lang w:val="sr-Latn-CS"/>
              </w:rPr>
              <w:t>Biodiverzitet (</w:t>
            </w:r>
            <w:r w:rsidR="00965D0D" w:rsidRPr="00965D0D">
              <w:rPr>
                <w:sz w:val="22"/>
                <w:szCs w:val="22"/>
                <w:lang w:val="sr-Latn-CS"/>
              </w:rPr>
              <w:t>IV razred</w:t>
            </w:r>
            <w:r w:rsidRPr="00965D0D">
              <w:rPr>
                <w:sz w:val="22"/>
                <w:szCs w:val="22"/>
                <w:lang w:val="sr-Latn-CS"/>
              </w:rPr>
              <w:t>)</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8E552C" w:rsidRPr="00965D0D" w:rsidRDefault="008E552C" w:rsidP="00965D0D">
            <w:pPr>
              <w:jc w:val="center"/>
              <w:rPr>
                <w:rFonts w:ascii="Arial" w:hAnsi="Arial" w:cs="Arial"/>
                <w:b/>
                <w:bCs/>
                <w:sz w:val="22"/>
                <w:szCs w:val="22"/>
                <w:lang w:val="sr-Latn-CS"/>
              </w:rPr>
            </w:pPr>
            <w:r w:rsidRPr="00965D0D">
              <w:rPr>
                <w:rFonts w:ascii="Arial" w:hAnsi="Arial" w:cs="Arial"/>
                <w:b/>
                <w:bCs/>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8E552C"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11</w:t>
            </w:r>
          </w:p>
        </w:tc>
      </w:tr>
      <w:tr w:rsidR="008E552C" w:rsidRPr="00965D0D" w:rsidTr="00965D0D">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E552C" w:rsidRPr="00965D0D" w:rsidRDefault="00DC300A" w:rsidP="00965D0D">
            <w:pPr>
              <w:jc w:val="center"/>
              <w:rPr>
                <w:bCs w:val="0"/>
                <w:sz w:val="22"/>
                <w:szCs w:val="22"/>
                <w:lang w:val="sr-Latn-CS"/>
              </w:rPr>
            </w:pPr>
            <w:r w:rsidRPr="00965D0D">
              <w:rPr>
                <w:sz w:val="22"/>
                <w:szCs w:val="22"/>
                <w:lang w:val="sr-Latn-CS"/>
              </w:rPr>
              <w:t>Algoritmi i programiranje (IV  razred )</w:t>
            </w:r>
          </w:p>
        </w:tc>
        <w:tc>
          <w:tcPr>
            <w:cnfStyle w:val="000010000000" w:firstRow="0" w:lastRow="0" w:firstColumn="0" w:lastColumn="0" w:oddVBand="1" w:evenVBand="0" w:oddHBand="0" w:evenHBand="0" w:firstRowFirstColumn="0" w:firstRowLastColumn="0" w:lastRowFirstColumn="0" w:lastRowLastColumn="0"/>
            <w:tcW w:w="2268" w:type="dxa"/>
            <w:vAlign w:val="center"/>
          </w:tcPr>
          <w:p w:rsidR="008E552C" w:rsidRPr="00965D0D" w:rsidRDefault="00DC300A" w:rsidP="00965D0D">
            <w:pPr>
              <w:jc w:val="center"/>
              <w:rPr>
                <w:rFonts w:ascii="Arial" w:hAnsi="Arial" w:cs="Arial"/>
                <w:bCs w:val="0"/>
                <w:sz w:val="22"/>
                <w:szCs w:val="22"/>
                <w:lang w:val="sr-Latn-CS"/>
              </w:rPr>
            </w:pPr>
            <w:r w:rsidRPr="00965D0D">
              <w:rPr>
                <w:rFonts w:ascii="Arial" w:hAnsi="Arial" w:cs="Arial"/>
                <w:sz w:val="22"/>
                <w:szCs w:val="22"/>
                <w:lang w:val="sr-Latn-CS"/>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rsidR="008E552C" w:rsidRPr="00965D0D" w:rsidRDefault="00965D0D" w:rsidP="00965D0D">
            <w:pPr>
              <w:jc w:val="center"/>
              <w:rPr>
                <w:rFonts w:ascii="Arial" w:hAnsi="Arial" w:cs="Arial"/>
                <w:bCs w:val="0"/>
                <w:sz w:val="22"/>
                <w:szCs w:val="22"/>
                <w:lang w:val="sr-Latn-CS"/>
              </w:rPr>
            </w:pPr>
            <w:r w:rsidRPr="00965D0D">
              <w:rPr>
                <w:rFonts w:ascii="Arial" w:hAnsi="Arial" w:cs="Arial"/>
                <w:bCs w:val="0"/>
                <w:sz w:val="22"/>
                <w:szCs w:val="22"/>
                <w:lang w:val="sr-Latn-CS"/>
              </w:rPr>
              <w:t>6</w:t>
            </w:r>
          </w:p>
        </w:tc>
      </w:tr>
    </w:tbl>
    <w:p w:rsidR="004061B3" w:rsidRDefault="004061B3" w:rsidP="004061B3">
      <w:pPr>
        <w:rPr>
          <w:sz w:val="22"/>
          <w:szCs w:val="22"/>
          <w:lang w:val="sr-Latn-CS"/>
        </w:rPr>
      </w:pPr>
    </w:p>
    <w:p w:rsidR="004061B3" w:rsidRDefault="004061B3" w:rsidP="004061B3">
      <w:pPr>
        <w:tabs>
          <w:tab w:val="left" w:pos="6285"/>
        </w:tabs>
        <w:rPr>
          <w:lang w:val="sr-Latn-CS"/>
        </w:rPr>
      </w:pPr>
      <w:r>
        <w:rPr>
          <w:lang w:val="sr-Latn-CS"/>
        </w:rPr>
        <w:t xml:space="preserve">*  </w:t>
      </w:r>
      <w:r w:rsidRPr="00E53276">
        <w:rPr>
          <w:b/>
          <w:u w:val="single"/>
          <w:lang w:val="sr-Latn-CS"/>
        </w:rPr>
        <w:t>Dopuna do maturskog standarda</w:t>
      </w:r>
      <w:r>
        <w:rPr>
          <w:lang w:val="sr-Latn-CS"/>
        </w:rPr>
        <w:tab/>
      </w:r>
    </w:p>
    <w:p w:rsidR="004061B3" w:rsidRDefault="004061B3" w:rsidP="004061B3">
      <w:pPr>
        <w:rPr>
          <w:lang w:val="sr-Latn-CS"/>
        </w:rPr>
      </w:pPr>
    </w:p>
    <w:p w:rsidR="006145C1" w:rsidRDefault="006145C1" w:rsidP="004061B3">
      <w:pPr>
        <w:rPr>
          <w:lang w:val="sr-Latn-CS"/>
        </w:rPr>
      </w:pPr>
    </w:p>
    <w:p w:rsidR="004061B3" w:rsidRDefault="004061B3" w:rsidP="004061B3">
      <w:pPr>
        <w:rPr>
          <w:lang w:val="sr-Latn-CS"/>
        </w:rPr>
      </w:pPr>
      <w:r>
        <w:rPr>
          <w:lang w:val="sr-Latn-CS"/>
        </w:rPr>
        <w:t>Način na koji škola odlučuje o obaveznim izbornim predmetima koji će se slušati u narednoj školskoj godini je sljedeći:</w:t>
      </w:r>
    </w:p>
    <w:p w:rsidR="004061B3" w:rsidRDefault="004061B3" w:rsidP="004061B3">
      <w:pPr>
        <w:rPr>
          <w:lang w:val="sr-Latn-CS"/>
        </w:rPr>
      </w:pPr>
    </w:p>
    <w:p w:rsidR="004061B3" w:rsidRDefault="004061B3" w:rsidP="004061B3">
      <w:pPr>
        <w:jc w:val="both"/>
        <w:rPr>
          <w:lang w:val="sr-Latn-CS"/>
        </w:rPr>
      </w:pPr>
      <w:r>
        <w:rPr>
          <w:lang w:val="sr-Latn-CS"/>
        </w:rPr>
        <w:t>1. Organizuju se prezentacije svih predmeta koji se mogu naći na školskoj listi-februar</w:t>
      </w:r>
    </w:p>
    <w:p w:rsidR="004061B3" w:rsidRDefault="004061B3" w:rsidP="004061B3">
      <w:pPr>
        <w:jc w:val="both"/>
        <w:rPr>
          <w:lang w:val="sr-Latn-CS"/>
        </w:rPr>
      </w:pPr>
      <w:r>
        <w:rPr>
          <w:lang w:val="sr-Latn-CS"/>
        </w:rPr>
        <w:t>2. Učenicima drugog i trećeg razreda se objasni uloga predmeta za dopunu maturskog standarda-februar</w:t>
      </w:r>
    </w:p>
    <w:p w:rsidR="004061B3" w:rsidRDefault="004061B3" w:rsidP="004061B3">
      <w:pPr>
        <w:jc w:val="both"/>
        <w:rPr>
          <w:lang w:val="sr-Latn-CS"/>
        </w:rPr>
      </w:pPr>
      <w:r>
        <w:rPr>
          <w:lang w:val="sr-Latn-CS"/>
        </w:rPr>
        <w:t>3. Preliminarno se anketiraju učenici prvog , drugog i trećeg razreda gimnazije o predmetima koje mogui slušati naredne školske godine-mart</w:t>
      </w:r>
    </w:p>
    <w:p w:rsidR="004061B3" w:rsidRDefault="004061B3" w:rsidP="004061B3">
      <w:pPr>
        <w:jc w:val="both"/>
        <w:rPr>
          <w:lang w:val="sr-Latn-CS"/>
        </w:rPr>
      </w:pPr>
      <w:r>
        <w:rPr>
          <w:lang w:val="sr-Latn-CS"/>
        </w:rPr>
        <w:t>4. Nakon analize ankete pristupa se usvajanju školske liste izbornih predmeta za narednu školsku godinu-mart</w:t>
      </w:r>
    </w:p>
    <w:p w:rsidR="004061B3" w:rsidRDefault="004061B3" w:rsidP="004061B3">
      <w:pPr>
        <w:jc w:val="both"/>
        <w:rPr>
          <w:lang w:val="sr-Latn-CS"/>
        </w:rPr>
      </w:pPr>
      <w:r>
        <w:rPr>
          <w:lang w:val="sr-Latn-CS"/>
        </w:rPr>
        <w:t>5. Pristupa se konačnom izjašnjavanju učenika koje će predmete slušati naredne školske godine –april</w:t>
      </w:r>
    </w:p>
    <w:p w:rsidR="004061B3" w:rsidRDefault="004061B3" w:rsidP="004061B3">
      <w:pPr>
        <w:jc w:val="both"/>
        <w:rPr>
          <w:lang w:val="sr-Latn-CS"/>
        </w:rPr>
      </w:pPr>
      <w:r>
        <w:rPr>
          <w:lang w:val="sr-Latn-CS"/>
        </w:rPr>
        <w:t>6. Za predmete koji su u funkciji dopune maturskog standarda organizuju se grupe bez obzira na broj učenika, a u skladu sa Pravilnikom o normativima za sticanje sredstava</w:t>
      </w:r>
    </w:p>
    <w:p w:rsidR="004061B3" w:rsidRDefault="004061B3" w:rsidP="004061B3">
      <w:pPr>
        <w:jc w:val="both"/>
        <w:rPr>
          <w:lang w:val="sr-Latn-CS"/>
        </w:rPr>
      </w:pPr>
      <w:r>
        <w:rPr>
          <w:lang w:val="sr-Latn-CS"/>
        </w:rPr>
        <w:t>7. Prilikom usvajanja Školske liste uvažava se argumentovano mišljenje a</w:t>
      </w:r>
      <w:r w:rsidR="00640737">
        <w:rPr>
          <w:lang w:val="sr-Latn-CS"/>
        </w:rPr>
        <w:t>ktiva o programima tih predmeta.</w:t>
      </w:r>
    </w:p>
    <w:p w:rsidR="002D60EC" w:rsidRDefault="002D60EC" w:rsidP="004061B3">
      <w:pPr>
        <w:jc w:val="both"/>
        <w:rPr>
          <w:lang w:val="sr-Latn-CS"/>
        </w:rPr>
      </w:pPr>
    </w:p>
    <w:p w:rsidR="002D60EC" w:rsidRDefault="002D60EC" w:rsidP="004061B3">
      <w:pPr>
        <w:jc w:val="both"/>
        <w:rPr>
          <w:lang w:val="sr-Latn-CS"/>
        </w:rPr>
      </w:pPr>
    </w:p>
    <w:p w:rsidR="002D60EC" w:rsidRDefault="002D60EC" w:rsidP="004061B3">
      <w:pPr>
        <w:jc w:val="both"/>
        <w:rPr>
          <w:lang w:val="sr-Latn-CS"/>
        </w:rPr>
      </w:pPr>
    </w:p>
    <w:p w:rsidR="003D5FFD" w:rsidRDefault="003D5FFD" w:rsidP="004061B3">
      <w:pPr>
        <w:jc w:val="both"/>
        <w:rPr>
          <w:lang w:val="sr-Latn-CS"/>
        </w:rPr>
      </w:pPr>
    </w:p>
    <w:p w:rsidR="003D5FFD" w:rsidRDefault="003D5FFD" w:rsidP="004061B3">
      <w:pPr>
        <w:jc w:val="both"/>
        <w:rPr>
          <w:lang w:val="sr-Latn-CS"/>
        </w:rPr>
      </w:pPr>
    </w:p>
    <w:p w:rsidR="003D5FFD" w:rsidRDefault="003D5FFD" w:rsidP="004061B3">
      <w:pPr>
        <w:jc w:val="both"/>
        <w:rPr>
          <w:lang w:val="sr-Latn-CS"/>
        </w:rPr>
      </w:pPr>
    </w:p>
    <w:p w:rsidR="003D5FFD" w:rsidRDefault="003D5FFD" w:rsidP="004061B3">
      <w:pPr>
        <w:jc w:val="both"/>
        <w:rPr>
          <w:lang w:val="sr-Latn-CS"/>
        </w:rPr>
      </w:pPr>
    </w:p>
    <w:p w:rsidR="003D5FFD" w:rsidRDefault="003D5FFD" w:rsidP="004061B3">
      <w:pPr>
        <w:jc w:val="both"/>
        <w:rPr>
          <w:lang w:val="sr-Latn-CS"/>
        </w:rPr>
      </w:pPr>
    </w:p>
    <w:p w:rsidR="003D5FFD" w:rsidRDefault="003D5FFD" w:rsidP="004061B3">
      <w:pPr>
        <w:jc w:val="both"/>
        <w:rPr>
          <w:lang w:val="sr-Latn-CS"/>
        </w:rPr>
      </w:pPr>
    </w:p>
    <w:p w:rsidR="00965D0D" w:rsidRDefault="00965D0D" w:rsidP="004061B3">
      <w:pPr>
        <w:jc w:val="both"/>
        <w:rPr>
          <w:lang w:val="sr-Latn-CS"/>
        </w:rPr>
      </w:pPr>
    </w:p>
    <w:p w:rsidR="00965D0D" w:rsidRDefault="00965D0D" w:rsidP="004061B3">
      <w:pPr>
        <w:jc w:val="both"/>
        <w:rPr>
          <w:lang w:val="sr-Latn-CS"/>
        </w:rPr>
      </w:pPr>
    </w:p>
    <w:p w:rsidR="00965D0D" w:rsidRDefault="00965D0D" w:rsidP="004061B3">
      <w:pPr>
        <w:jc w:val="both"/>
        <w:rPr>
          <w:lang w:val="sr-Latn-CS"/>
        </w:rPr>
      </w:pPr>
    </w:p>
    <w:p w:rsidR="00965D0D" w:rsidRDefault="00965D0D" w:rsidP="004061B3">
      <w:pPr>
        <w:jc w:val="both"/>
        <w:rPr>
          <w:lang w:val="sr-Latn-CS"/>
        </w:rPr>
      </w:pPr>
    </w:p>
    <w:p w:rsidR="00965D0D" w:rsidRDefault="00965D0D" w:rsidP="004061B3">
      <w:pPr>
        <w:jc w:val="both"/>
        <w:rPr>
          <w:lang w:val="sr-Latn-CS"/>
        </w:rPr>
      </w:pPr>
    </w:p>
    <w:p w:rsidR="002D60EC" w:rsidRDefault="002D60EC" w:rsidP="004061B3">
      <w:pPr>
        <w:jc w:val="both"/>
        <w:rPr>
          <w:lang w:val="sr-Latn-CS"/>
        </w:rPr>
      </w:pPr>
    </w:p>
    <w:p w:rsidR="00FA25A2" w:rsidRDefault="00FA25A2" w:rsidP="004061B3">
      <w:pPr>
        <w:rPr>
          <w:lang w:val="sr-Latn-CS"/>
        </w:rPr>
      </w:pPr>
    </w:p>
    <w:p w:rsidR="004061B3" w:rsidRPr="00E843E8" w:rsidRDefault="004061B3" w:rsidP="004061B3">
      <w:pPr>
        <w:jc w:val="center"/>
        <w:rPr>
          <w:sz w:val="28"/>
          <w:szCs w:val="28"/>
          <w:lang w:val="sr-Latn-CS"/>
        </w:rPr>
      </w:pPr>
      <w:r w:rsidRPr="00E843E8">
        <w:rPr>
          <w:sz w:val="28"/>
          <w:szCs w:val="28"/>
          <w:lang w:val="sr-Latn-CS"/>
        </w:rPr>
        <w:lastRenderedPageBreak/>
        <w:t>IZBORNA NASTAVA U STRUČNOJ ŠKOLI U ŠKOLSKOJ 20</w:t>
      </w:r>
      <w:r w:rsidR="00EF6F9E">
        <w:rPr>
          <w:sz w:val="28"/>
          <w:szCs w:val="28"/>
          <w:lang w:val="sr-Latn-CS"/>
        </w:rPr>
        <w:t>24</w:t>
      </w:r>
      <w:r w:rsidR="00C13218">
        <w:rPr>
          <w:sz w:val="28"/>
          <w:szCs w:val="28"/>
          <w:lang w:val="sr-Latn-CS"/>
        </w:rPr>
        <w:t>/2</w:t>
      </w:r>
      <w:r w:rsidR="00EF6F9E">
        <w:rPr>
          <w:sz w:val="28"/>
          <w:szCs w:val="28"/>
          <w:lang w:val="sr-Latn-CS"/>
        </w:rPr>
        <w:t>5</w:t>
      </w:r>
      <w:r w:rsidRPr="00E843E8">
        <w:rPr>
          <w:sz w:val="28"/>
          <w:szCs w:val="28"/>
          <w:lang w:val="sr-Latn-CS"/>
        </w:rPr>
        <w:t>.godini</w:t>
      </w:r>
    </w:p>
    <w:p w:rsidR="004061B3" w:rsidRDefault="004061B3" w:rsidP="004061B3">
      <w:pPr>
        <w:rPr>
          <w:lang w:val="sr-Latn-CS"/>
        </w:rPr>
      </w:pPr>
    </w:p>
    <w:p w:rsidR="004061B3" w:rsidRDefault="004061B3" w:rsidP="004061B3">
      <w:pPr>
        <w:rPr>
          <w:lang w:val="sr-Latn-CS"/>
        </w:rPr>
      </w:pPr>
    </w:p>
    <w:tbl>
      <w:tblPr>
        <w:tblStyle w:val="GridTable4Accent1"/>
        <w:tblW w:w="9288" w:type="dxa"/>
        <w:tblLook w:val="01E0" w:firstRow="1" w:lastRow="1" w:firstColumn="1" w:lastColumn="1" w:noHBand="0" w:noVBand="0"/>
      </w:tblPr>
      <w:tblGrid>
        <w:gridCol w:w="1777"/>
        <w:gridCol w:w="1311"/>
        <w:gridCol w:w="2407"/>
        <w:gridCol w:w="3793"/>
      </w:tblGrid>
      <w:tr w:rsidR="004061B3" w:rsidRPr="00865F46" w:rsidTr="00EF6F9E">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77" w:type="dxa"/>
            <w:vAlign w:val="center"/>
          </w:tcPr>
          <w:p w:rsidR="004061B3" w:rsidRPr="00865F46" w:rsidRDefault="004061B3" w:rsidP="00EF6F9E">
            <w:pPr>
              <w:jc w:val="center"/>
              <w:rPr>
                <w:rFonts w:ascii="Arial" w:hAnsi="Arial" w:cs="Arial"/>
                <w:b w:val="0"/>
                <w:bCs w:val="0"/>
                <w:lang w:val="sr-Latn-CS"/>
              </w:rPr>
            </w:pPr>
            <w:r w:rsidRPr="00865F46">
              <w:rPr>
                <w:rFonts w:ascii="Arial" w:hAnsi="Arial" w:cs="Arial"/>
                <w:b w:val="0"/>
                <w:bCs w:val="0"/>
                <w:lang w:val="sr-Latn-CS"/>
              </w:rPr>
              <w:t>ODJELJENJE</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061B3" w:rsidRPr="00865F46" w:rsidRDefault="004061B3" w:rsidP="00EF6F9E">
            <w:pPr>
              <w:jc w:val="center"/>
              <w:rPr>
                <w:rFonts w:ascii="Arial" w:hAnsi="Arial" w:cs="Arial"/>
                <w:b w:val="0"/>
                <w:bCs w:val="0"/>
                <w:lang w:val="sr-Latn-CS"/>
              </w:rPr>
            </w:pPr>
            <w:r w:rsidRPr="00865F46">
              <w:rPr>
                <w:rFonts w:ascii="Arial" w:hAnsi="Arial" w:cs="Arial"/>
                <w:b w:val="0"/>
                <w:bCs w:val="0"/>
                <w:lang w:val="sr-Latn-CS"/>
              </w:rPr>
              <w:t>BROJ UČENIKA</w:t>
            </w:r>
          </w:p>
        </w:tc>
        <w:tc>
          <w:tcPr>
            <w:tcW w:w="2407" w:type="dxa"/>
            <w:vAlign w:val="center"/>
          </w:tcPr>
          <w:p w:rsidR="004061B3" w:rsidRPr="00865F46" w:rsidRDefault="004061B3" w:rsidP="00EF6F9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sidRPr="00865F46">
              <w:rPr>
                <w:rFonts w:ascii="Arial" w:hAnsi="Arial" w:cs="Arial"/>
                <w:b w:val="0"/>
                <w:bCs w:val="0"/>
                <w:lang w:val="sr-Latn-CS"/>
              </w:rPr>
              <w:t>PREDMET</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4061B3" w:rsidRPr="00865F46" w:rsidRDefault="004061B3" w:rsidP="00EF6F9E">
            <w:pPr>
              <w:jc w:val="center"/>
              <w:rPr>
                <w:rFonts w:ascii="Arial" w:hAnsi="Arial" w:cs="Arial"/>
                <w:b w:val="0"/>
                <w:bCs w:val="0"/>
                <w:lang w:val="sr-Latn-CS"/>
              </w:rPr>
            </w:pPr>
            <w:r w:rsidRPr="00865F46">
              <w:rPr>
                <w:rFonts w:ascii="Arial" w:hAnsi="Arial" w:cs="Arial"/>
                <w:b w:val="0"/>
                <w:bCs w:val="0"/>
                <w:lang w:val="sr-Latn-CS"/>
              </w:rPr>
              <w:t>OBRAZOVNI PROFIL</w:t>
            </w:r>
          </w:p>
        </w:tc>
      </w:tr>
      <w:tr w:rsidR="00591721" w:rsidRPr="00865F46" w:rsidTr="00EF6F9E">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77" w:type="dxa"/>
            <w:vAlign w:val="center"/>
          </w:tcPr>
          <w:p w:rsidR="00591721" w:rsidRPr="00EF6F9E" w:rsidRDefault="00591721" w:rsidP="00EF6F9E">
            <w:pPr>
              <w:jc w:val="center"/>
              <w:rPr>
                <w:rFonts w:ascii="Arial" w:hAnsi="Arial" w:cs="Arial"/>
                <w:bCs w:val="0"/>
                <w:sz w:val="28"/>
                <w:szCs w:val="28"/>
                <w:vertAlign w:val="subscript"/>
                <w:lang w:val="sr-Latn-CS"/>
              </w:rPr>
            </w:pPr>
            <w:r w:rsidRPr="00EF6F9E">
              <w:rPr>
                <w:rFonts w:ascii="Arial" w:hAnsi="Arial" w:cs="Arial"/>
                <w:bCs w:val="0"/>
                <w:sz w:val="28"/>
                <w:szCs w:val="28"/>
                <w:lang w:val="sr-Latn-CS"/>
              </w:rPr>
              <w:t>I</w:t>
            </w:r>
            <w:r w:rsidRPr="00EF6F9E">
              <w:rPr>
                <w:rFonts w:ascii="Arial" w:hAnsi="Arial" w:cs="Arial"/>
                <w:bCs w:val="0"/>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591721" w:rsidRPr="00EF6F9E" w:rsidRDefault="00EF6F9E" w:rsidP="00EF6F9E">
            <w:pPr>
              <w:jc w:val="center"/>
              <w:rPr>
                <w:rFonts w:ascii="Arial" w:hAnsi="Arial" w:cs="Arial"/>
                <w:b/>
                <w:bCs/>
                <w:sz w:val="28"/>
                <w:szCs w:val="28"/>
                <w:lang w:val="sr-Latn-CS"/>
              </w:rPr>
            </w:pPr>
            <w:r w:rsidRPr="00EF6F9E">
              <w:rPr>
                <w:rFonts w:ascii="Arial" w:hAnsi="Arial" w:cs="Arial"/>
                <w:b/>
                <w:bCs/>
                <w:sz w:val="28"/>
                <w:szCs w:val="28"/>
                <w:lang w:val="sr-Latn-CS"/>
              </w:rPr>
              <w:t>21</w:t>
            </w:r>
          </w:p>
        </w:tc>
        <w:tc>
          <w:tcPr>
            <w:tcW w:w="2407" w:type="dxa"/>
            <w:vAlign w:val="center"/>
          </w:tcPr>
          <w:p w:rsidR="00591721" w:rsidRPr="00EF6F9E" w:rsidRDefault="00EF6F9E" w:rsidP="00EF6F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6F9E">
              <w:rPr>
                <w:rFonts w:ascii="Arial" w:hAnsi="Arial" w:cs="Arial"/>
                <w:b/>
                <w:bCs/>
                <w:lang w:val="sr-Latn-CS"/>
              </w:rPr>
              <w:t>Ruski / Italijanski jezik</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591721" w:rsidRPr="00E53276" w:rsidRDefault="00EF6F9E" w:rsidP="00EF6F9E">
            <w:pPr>
              <w:jc w:val="center"/>
              <w:rPr>
                <w:rFonts w:ascii="Arial" w:hAnsi="Arial" w:cs="Arial"/>
                <w:bCs w:val="0"/>
              </w:rPr>
            </w:pPr>
            <w:r>
              <w:rPr>
                <w:rFonts w:ascii="Arial" w:hAnsi="Arial" w:cs="Arial"/>
                <w:bCs w:val="0"/>
                <w:lang w:val="sr-Latn-CS"/>
              </w:rPr>
              <w:t>Tehničar za carinu, špediciju i organizaciju transporta</w:t>
            </w:r>
          </w:p>
        </w:tc>
      </w:tr>
      <w:tr w:rsidR="00DE2A87" w:rsidRPr="00865F46" w:rsidTr="00EF6F9E">
        <w:trPr>
          <w:trHeight w:val="1144"/>
        </w:trPr>
        <w:tc>
          <w:tcPr>
            <w:cnfStyle w:val="001000000000" w:firstRow="0" w:lastRow="0" w:firstColumn="1" w:lastColumn="0" w:oddVBand="0" w:evenVBand="0" w:oddHBand="0" w:evenHBand="0" w:firstRowFirstColumn="0" w:firstRowLastColumn="0" w:lastRowFirstColumn="0" w:lastRowLastColumn="0"/>
            <w:tcW w:w="1777" w:type="dxa"/>
            <w:vAlign w:val="center"/>
          </w:tcPr>
          <w:p w:rsidR="00DE2A87" w:rsidRPr="00EF6F9E" w:rsidRDefault="00DE2A87" w:rsidP="00EF6F9E">
            <w:pPr>
              <w:jc w:val="center"/>
              <w:rPr>
                <w:rFonts w:ascii="Arial" w:hAnsi="Arial" w:cs="Arial"/>
                <w:bCs w:val="0"/>
                <w:sz w:val="28"/>
                <w:szCs w:val="28"/>
                <w:vertAlign w:val="subscript"/>
                <w:lang w:val="sr-Latn-CS"/>
              </w:rPr>
            </w:pPr>
            <w:r w:rsidRPr="00EF6F9E">
              <w:rPr>
                <w:rFonts w:ascii="Arial" w:hAnsi="Arial" w:cs="Arial"/>
                <w:bCs w:val="0"/>
                <w:sz w:val="28"/>
                <w:szCs w:val="28"/>
                <w:lang w:val="sr-Latn-CS"/>
              </w:rPr>
              <w:t>I</w:t>
            </w:r>
            <w:r w:rsidRPr="00EF6F9E">
              <w:rPr>
                <w:rFonts w:ascii="Arial" w:hAnsi="Arial" w:cs="Arial"/>
                <w:bCs w:val="0"/>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DE2A87" w:rsidRPr="00EF6F9E" w:rsidRDefault="00DE2A87" w:rsidP="00EF6F9E">
            <w:pPr>
              <w:jc w:val="center"/>
              <w:rPr>
                <w:rFonts w:ascii="Arial" w:hAnsi="Arial" w:cs="Arial"/>
                <w:b/>
                <w:bCs/>
                <w:sz w:val="28"/>
                <w:szCs w:val="28"/>
                <w:lang w:val="sr-Latn-CS"/>
              </w:rPr>
            </w:pPr>
            <w:r w:rsidRPr="00EF6F9E">
              <w:rPr>
                <w:rFonts w:ascii="Arial" w:hAnsi="Arial" w:cs="Arial"/>
                <w:b/>
                <w:bCs/>
                <w:sz w:val="28"/>
                <w:szCs w:val="28"/>
                <w:lang w:val="sr-Latn-CS"/>
              </w:rPr>
              <w:t>1</w:t>
            </w:r>
            <w:r w:rsidR="00EF6F9E" w:rsidRPr="00EF6F9E">
              <w:rPr>
                <w:rFonts w:ascii="Arial" w:hAnsi="Arial" w:cs="Arial"/>
                <w:b/>
                <w:bCs/>
                <w:sz w:val="28"/>
                <w:szCs w:val="28"/>
                <w:lang w:val="sr-Latn-CS"/>
              </w:rPr>
              <w:t>0</w:t>
            </w:r>
          </w:p>
        </w:tc>
        <w:tc>
          <w:tcPr>
            <w:tcW w:w="2407" w:type="dxa"/>
            <w:vAlign w:val="center"/>
          </w:tcPr>
          <w:p w:rsidR="00DE2A87" w:rsidRPr="00EF6F9E" w:rsidRDefault="00DE2A87" w:rsidP="00EF6F9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sr-Latn-CS"/>
              </w:rPr>
            </w:pPr>
            <w:r w:rsidRPr="00EF6F9E">
              <w:rPr>
                <w:rFonts w:ascii="Arial" w:hAnsi="Arial" w:cs="Arial"/>
                <w:b/>
                <w:bCs/>
                <w:lang w:val="sr-Latn-CS"/>
              </w:rPr>
              <w:t>Održivi razvoj turizma</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DE2A87" w:rsidRPr="002B279C" w:rsidRDefault="00DE2A87" w:rsidP="00EF6F9E">
            <w:pPr>
              <w:jc w:val="center"/>
              <w:rPr>
                <w:rFonts w:ascii="Arial" w:hAnsi="Arial" w:cs="Arial"/>
                <w:bCs w:val="0"/>
                <w:lang w:val="sr-Latn-CS"/>
              </w:rPr>
            </w:pPr>
            <w:r>
              <w:rPr>
                <w:rFonts w:ascii="Arial" w:hAnsi="Arial" w:cs="Arial"/>
                <w:bCs w:val="0"/>
                <w:lang w:val="sr-Latn-CS"/>
              </w:rPr>
              <w:t>Hotelsko-turistički tehničar</w:t>
            </w:r>
          </w:p>
        </w:tc>
      </w:tr>
      <w:tr w:rsidR="004061B3" w:rsidRPr="00865F46" w:rsidTr="00EF6F9E">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0" w:type="auto"/>
            <w:vAlign w:val="center"/>
          </w:tcPr>
          <w:p w:rsidR="004061B3" w:rsidRPr="00EF6F9E" w:rsidRDefault="001E2441" w:rsidP="00EF6F9E">
            <w:pPr>
              <w:jc w:val="center"/>
              <w:rPr>
                <w:rFonts w:ascii="Arial" w:hAnsi="Arial" w:cs="Arial"/>
                <w:bCs w:val="0"/>
                <w:sz w:val="28"/>
                <w:szCs w:val="28"/>
                <w:vertAlign w:val="subscript"/>
                <w:lang w:val="sr-Latn-CS"/>
              </w:rPr>
            </w:pPr>
            <w:r w:rsidRPr="00EF6F9E">
              <w:rPr>
                <w:rFonts w:ascii="Arial" w:hAnsi="Arial" w:cs="Arial"/>
                <w:bCs w:val="0"/>
                <w:sz w:val="28"/>
                <w:szCs w:val="28"/>
                <w:lang w:val="sr-Latn-CS"/>
              </w:rPr>
              <w:t>II</w:t>
            </w:r>
            <w:r w:rsidRPr="00EF6F9E">
              <w:rPr>
                <w:rFonts w:ascii="Arial" w:hAnsi="Arial" w:cs="Arial"/>
                <w:bCs w:val="0"/>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D2A6C" w:rsidRPr="00EF6F9E" w:rsidRDefault="00DE2A87" w:rsidP="00EF6F9E">
            <w:pPr>
              <w:jc w:val="center"/>
              <w:rPr>
                <w:rFonts w:ascii="Arial" w:hAnsi="Arial" w:cs="Arial"/>
                <w:b/>
                <w:bCs/>
                <w:sz w:val="28"/>
                <w:szCs w:val="28"/>
                <w:lang w:val="sr-Latn-CS"/>
              </w:rPr>
            </w:pPr>
            <w:r w:rsidRPr="00EF6F9E">
              <w:rPr>
                <w:rFonts w:ascii="Arial" w:hAnsi="Arial" w:cs="Arial"/>
                <w:b/>
                <w:bCs/>
                <w:sz w:val="28"/>
                <w:szCs w:val="28"/>
                <w:lang w:val="sr-Latn-CS"/>
              </w:rPr>
              <w:t>1</w:t>
            </w:r>
            <w:r w:rsidR="00EF6F9E" w:rsidRPr="00EF6F9E">
              <w:rPr>
                <w:rFonts w:ascii="Arial" w:hAnsi="Arial" w:cs="Arial"/>
                <w:b/>
                <w:bCs/>
                <w:sz w:val="28"/>
                <w:szCs w:val="28"/>
                <w:lang w:val="sr-Latn-CS"/>
              </w:rPr>
              <w:t>3</w:t>
            </w:r>
          </w:p>
        </w:tc>
        <w:tc>
          <w:tcPr>
            <w:tcW w:w="2407" w:type="dxa"/>
            <w:vAlign w:val="center"/>
          </w:tcPr>
          <w:p w:rsidR="004D2A6C" w:rsidRPr="00EF6F9E" w:rsidRDefault="00EF6F9E" w:rsidP="00EF6F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sr-Latn-CS"/>
              </w:rPr>
            </w:pPr>
            <w:r w:rsidRPr="00EF6F9E">
              <w:rPr>
                <w:rFonts w:ascii="Arial" w:hAnsi="Arial" w:cs="Arial"/>
                <w:b/>
                <w:bCs/>
                <w:lang w:val="sr-Latn-CS"/>
              </w:rPr>
              <w:t>Organizacija privrednih društava</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004D2A6C" w:rsidRPr="002B279C" w:rsidRDefault="00EF6F9E" w:rsidP="00EF6F9E">
            <w:pPr>
              <w:jc w:val="center"/>
              <w:rPr>
                <w:rFonts w:ascii="Arial" w:hAnsi="Arial" w:cs="Arial"/>
                <w:bCs w:val="0"/>
                <w:lang w:val="sr-Latn-CS"/>
              </w:rPr>
            </w:pPr>
            <w:r>
              <w:rPr>
                <w:rFonts w:ascii="Arial" w:hAnsi="Arial" w:cs="Arial"/>
                <w:bCs w:val="0"/>
                <w:lang w:val="sr-Latn-CS"/>
              </w:rPr>
              <w:t>Ekonomski tehničar/ka</w:t>
            </w:r>
          </w:p>
        </w:tc>
      </w:tr>
      <w:tr w:rsidR="00DE2A87" w:rsidRPr="00865F46" w:rsidTr="00EF6F9E">
        <w:trPr>
          <w:trHeight w:val="881"/>
        </w:trPr>
        <w:tc>
          <w:tcPr>
            <w:cnfStyle w:val="001000000000" w:firstRow="0" w:lastRow="0" w:firstColumn="1" w:lastColumn="0" w:oddVBand="0" w:evenVBand="0" w:oddHBand="0" w:evenHBand="0" w:firstRowFirstColumn="0" w:firstRowLastColumn="0" w:lastRowFirstColumn="0" w:lastRowLastColumn="0"/>
            <w:tcW w:w="1777" w:type="dxa"/>
            <w:vAlign w:val="center"/>
          </w:tcPr>
          <w:p w:rsidR="00DE2A87" w:rsidRPr="00EF6F9E" w:rsidRDefault="00EF6F9E" w:rsidP="00EF6F9E">
            <w:pPr>
              <w:jc w:val="center"/>
              <w:rPr>
                <w:rFonts w:ascii="Arial" w:hAnsi="Arial" w:cs="Arial"/>
                <w:bCs w:val="0"/>
                <w:sz w:val="28"/>
                <w:szCs w:val="28"/>
                <w:lang w:val="sr-Latn-CS"/>
              </w:rPr>
            </w:pPr>
            <w:r w:rsidRPr="00EF6F9E">
              <w:rPr>
                <w:rFonts w:ascii="Arial" w:hAnsi="Arial" w:cs="Arial"/>
                <w:bCs w:val="0"/>
                <w:sz w:val="28"/>
                <w:szCs w:val="28"/>
                <w:lang w:val="sr-Latn-CS"/>
              </w:rPr>
              <w:t>I</w:t>
            </w:r>
            <w:r w:rsidR="00DE2A87" w:rsidRPr="00EF6F9E">
              <w:rPr>
                <w:rFonts w:ascii="Arial" w:hAnsi="Arial" w:cs="Arial"/>
                <w:bCs w:val="0"/>
                <w:sz w:val="28"/>
                <w:szCs w:val="28"/>
                <w:lang w:val="sr-Latn-CS"/>
              </w:rPr>
              <w:t>I</w:t>
            </w:r>
            <w:r w:rsidRPr="00EF6F9E">
              <w:rPr>
                <w:rFonts w:ascii="Arial" w:hAnsi="Arial" w:cs="Arial"/>
                <w:bCs w:val="0"/>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DE2A87" w:rsidRPr="00EF6F9E" w:rsidRDefault="00DE2A87" w:rsidP="00EF6F9E">
            <w:pPr>
              <w:jc w:val="center"/>
              <w:rPr>
                <w:rFonts w:ascii="Arial" w:hAnsi="Arial" w:cs="Arial"/>
                <w:b/>
                <w:bCs/>
                <w:sz w:val="28"/>
                <w:szCs w:val="28"/>
                <w:lang w:val="sr-Latn-CS"/>
              </w:rPr>
            </w:pPr>
            <w:r w:rsidRPr="00EF6F9E">
              <w:rPr>
                <w:rFonts w:ascii="Arial" w:hAnsi="Arial" w:cs="Arial"/>
                <w:b/>
                <w:bCs/>
                <w:sz w:val="28"/>
                <w:szCs w:val="28"/>
                <w:lang w:val="sr-Latn-CS"/>
              </w:rPr>
              <w:t>7+7</w:t>
            </w:r>
          </w:p>
        </w:tc>
        <w:tc>
          <w:tcPr>
            <w:tcW w:w="2407" w:type="dxa"/>
            <w:vAlign w:val="center"/>
          </w:tcPr>
          <w:p w:rsidR="00DE2A87" w:rsidRPr="00EF6F9E" w:rsidRDefault="00EF6F9E" w:rsidP="00EF6F9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sr-Latn-CS"/>
              </w:rPr>
            </w:pPr>
            <w:r w:rsidRPr="00EF6F9E">
              <w:rPr>
                <w:rFonts w:ascii="Arial" w:hAnsi="Arial" w:cs="Arial"/>
                <w:b/>
                <w:bCs/>
                <w:lang w:val="sr-Latn-CS"/>
              </w:rPr>
              <w:t>Savremeno odrastanje</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DE2A87" w:rsidRPr="002B279C" w:rsidRDefault="00DE2A87" w:rsidP="00EF6F9E">
            <w:pPr>
              <w:jc w:val="center"/>
              <w:rPr>
                <w:rFonts w:ascii="Arial" w:hAnsi="Arial" w:cs="Arial"/>
                <w:bCs w:val="0"/>
                <w:lang w:val="sr-Latn-CS"/>
              </w:rPr>
            </w:pPr>
            <w:r>
              <w:rPr>
                <w:rFonts w:ascii="Arial" w:hAnsi="Arial" w:cs="Arial"/>
                <w:bCs w:val="0"/>
                <w:lang w:val="sr-Latn-CS"/>
              </w:rPr>
              <w:t>Hotelsko-turistički tehničar</w:t>
            </w:r>
          </w:p>
        </w:tc>
      </w:tr>
      <w:tr w:rsidR="00DC300A" w:rsidRPr="00865F46" w:rsidTr="00EF6F9E">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777" w:type="dxa"/>
            <w:vAlign w:val="center"/>
          </w:tcPr>
          <w:p w:rsidR="00DC300A" w:rsidRPr="00EF6F9E" w:rsidRDefault="00DC300A" w:rsidP="00EF6F9E">
            <w:pPr>
              <w:jc w:val="center"/>
              <w:rPr>
                <w:rFonts w:ascii="Arial" w:hAnsi="Arial" w:cs="Arial"/>
                <w:bCs w:val="0"/>
                <w:sz w:val="28"/>
                <w:szCs w:val="28"/>
                <w:lang w:val="sr-Latn-CS"/>
              </w:rPr>
            </w:pPr>
            <w:r w:rsidRPr="00EF6F9E">
              <w:rPr>
                <w:rFonts w:ascii="Arial" w:hAnsi="Arial" w:cs="Arial"/>
                <w:bCs w:val="0"/>
                <w:sz w:val="28"/>
                <w:szCs w:val="28"/>
                <w:lang w:val="sr-Latn-CS"/>
              </w:rPr>
              <w:t>III</w:t>
            </w:r>
            <w:r w:rsidRPr="00EF6F9E">
              <w:rPr>
                <w:rFonts w:ascii="Arial" w:hAnsi="Arial" w:cs="Arial"/>
                <w:bCs w:val="0"/>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DC300A" w:rsidRPr="00EF6F9E" w:rsidRDefault="00EF6F9E" w:rsidP="00EF6F9E">
            <w:pPr>
              <w:jc w:val="center"/>
              <w:rPr>
                <w:rFonts w:ascii="Arial" w:hAnsi="Arial" w:cs="Arial"/>
                <w:b/>
                <w:bCs/>
                <w:sz w:val="28"/>
                <w:szCs w:val="28"/>
                <w:lang w:val="sr-Latn-CS"/>
              </w:rPr>
            </w:pPr>
            <w:r w:rsidRPr="00EF6F9E">
              <w:rPr>
                <w:rFonts w:ascii="Arial" w:hAnsi="Arial" w:cs="Arial"/>
                <w:b/>
                <w:bCs/>
                <w:sz w:val="28"/>
                <w:szCs w:val="28"/>
                <w:lang w:val="sr-Latn-CS"/>
              </w:rPr>
              <w:t>16</w:t>
            </w:r>
          </w:p>
        </w:tc>
        <w:tc>
          <w:tcPr>
            <w:tcW w:w="2407" w:type="dxa"/>
            <w:vAlign w:val="center"/>
          </w:tcPr>
          <w:p w:rsidR="00DC300A" w:rsidRPr="00EF6F9E" w:rsidRDefault="00EF6F9E" w:rsidP="00EF6F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sr-Latn-CS"/>
              </w:rPr>
            </w:pPr>
            <w:r w:rsidRPr="00EF6F9E">
              <w:rPr>
                <w:rFonts w:ascii="Arial" w:hAnsi="Arial" w:cs="Arial"/>
                <w:b/>
                <w:bCs/>
                <w:lang w:val="sr-Latn-CS"/>
              </w:rPr>
              <w:t>Animacija u turizmu</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DC300A" w:rsidRPr="006839B7" w:rsidRDefault="00EF6F9E" w:rsidP="00EF6F9E">
            <w:pPr>
              <w:jc w:val="center"/>
              <w:rPr>
                <w:rFonts w:ascii="Arial" w:hAnsi="Arial" w:cs="Arial"/>
                <w:bCs w:val="0"/>
                <w:lang w:val="sr-Latn-CS"/>
              </w:rPr>
            </w:pPr>
            <w:r>
              <w:rPr>
                <w:rFonts w:ascii="Arial" w:hAnsi="Arial" w:cs="Arial"/>
                <w:bCs w:val="0"/>
                <w:lang w:val="sr-Latn-CS"/>
              </w:rPr>
              <w:t>Hotelsko-turistički tehničar</w:t>
            </w:r>
          </w:p>
        </w:tc>
      </w:tr>
      <w:tr w:rsidR="00084C4E" w:rsidRPr="005B3835" w:rsidTr="00EF6F9E">
        <w:trPr>
          <w:trHeight w:val="728"/>
        </w:trPr>
        <w:tc>
          <w:tcPr>
            <w:cnfStyle w:val="001000000000" w:firstRow="0" w:lastRow="0" w:firstColumn="1" w:lastColumn="0" w:oddVBand="0" w:evenVBand="0" w:oddHBand="0" w:evenHBand="0" w:firstRowFirstColumn="0" w:firstRowLastColumn="0" w:lastRowFirstColumn="0" w:lastRowLastColumn="0"/>
            <w:tcW w:w="1777" w:type="dxa"/>
            <w:vAlign w:val="center"/>
          </w:tcPr>
          <w:p w:rsidR="00084C4E" w:rsidRPr="00EF6F9E" w:rsidRDefault="00084C4E" w:rsidP="00EF6F9E">
            <w:pPr>
              <w:jc w:val="center"/>
              <w:rPr>
                <w:rFonts w:ascii="Arial" w:hAnsi="Arial" w:cs="Arial"/>
                <w:bCs w:val="0"/>
                <w:sz w:val="28"/>
                <w:szCs w:val="28"/>
                <w:lang w:val="sr-Latn-CS"/>
              </w:rPr>
            </w:pPr>
            <w:r w:rsidRPr="00EF6F9E">
              <w:rPr>
                <w:rFonts w:ascii="Arial" w:hAnsi="Arial" w:cs="Arial"/>
                <w:bCs w:val="0"/>
                <w:sz w:val="28"/>
                <w:szCs w:val="28"/>
                <w:lang w:val="sr-Latn-CS"/>
              </w:rPr>
              <w:t>IV</w:t>
            </w:r>
            <w:r w:rsidR="00893E38" w:rsidRPr="00EF6F9E">
              <w:rPr>
                <w:rFonts w:ascii="Arial" w:hAnsi="Arial" w:cs="Arial"/>
                <w:bCs w:val="0"/>
                <w:sz w:val="28"/>
                <w:szCs w:val="28"/>
                <w:vertAlign w:val="subscript"/>
                <w:lang w:val="sr-Latn-CS"/>
              </w:rPr>
              <w:t>2</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084C4E" w:rsidRPr="00EF6F9E" w:rsidRDefault="00EF6F9E" w:rsidP="00EF6F9E">
            <w:pPr>
              <w:jc w:val="center"/>
              <w:rPr>
                <w:rFonts w:ascii="Arial" w:hAnsi="Arial" w:cs="Arial"/>
                <w:b/>
                <w:bCs/>
                <w:sz w:val="28"/>
                <w:szCs w:val="28"/>
                <w:lang w:val="sr-Latn-CS"/>
              </w:rPr>
            </w:pPr>
            <w:r w:rsidRPr="00EF6F9E">
              <w:rPr>
                <w:rFonts w:ascii="Arial" w:hAnsi="Arial" w:cs="Arial"/>
                <w:b/>
                <w:bCs/>
                <w:sz w:val="28"/>
                <w:szCs w:val="28"/>
                <w:lang w:val="sr-Latn-CS"/>
              </w:rPr>
              <w:t>7</w:t>
            </w:r>
          </w:p>
        </w:tc>
        <w:tc>
          <w:tcPr>
            <w:tcW w:w="2407" w:type="dxa"/>
            <w:vAlign w:val="center"/>
          </w:tcPr>
          <w:p w:rsidR="00084C4E" w:rsidRPr="00EF6F9E" w:rsidRDefault="00EF6F9E" w:rsidP="00EF6F9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sr-Latn-CS"/>
              </w:rPr>
            </w:pPr>
            <w:r w:rsidRPr="00EF6F9E">
              <w:rPr>
                <w:rFonts w:ascii="Arial" w:hAnsi="Arial" w:cs="Arial"/>
                <w:b/>
                <w:bCs/>
                <w:lang w:val="sr-Latn-CS"/>
              </w:rPr>
              <w:t>Analiza Finansijskih iskaza</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084C4E" w:rsidRPr="006839B7" w:rsidRDefault="00084C4E" w:rsidP="00EF6F9E">
            <w:pPr>
              <w:jc w:val="center"/>
              <w:rPr>
                <w:rFonts w:ascii="Arial" w:hAnsi="Arial" w:cs="Arial"/>
                <w:bCs w:val="0"/>
                <w:lang w:val="sr-Latn-CS"/>
              </w:rPr>
            </w:pPr>
            <w:r w:rsidRPr="002B279C">
              <w:rPr>
                <w:rFonts w:ascii="Arial" w:hAnsi="Arial" w:cs="Arial"/>
                <w:bCs w:val="0"/>
                <w:lang w:val="sr-Latn-CS"/>
              </w:rPr>
              <w:t>Ekonomski tehničari</w:t>
            </w:r>
          </w:p>
        </w:tc>
      </w:tr>
      <w:tr w:rsidR="004D5969" w:rsidRPr="00865F46" w:rsidTr="00EF6F9E">
        <w:trPr>
          <w:cnfStyle w:val="010000000000" w:firstRow="0" w:lastRow="1"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777" w:type="dxa"/>
            <w:vAlign w:val="center"/>
          </w:tcPr>
          <w:p w:rsidR="004D5969" w:rsidRPr="00EF6F9E" w:rsidRDefault="00893E38" w:rsidP="00EF6F9E">
            <w:pPr>
              <w:jc w:val="center"/>
              <w:rPr>
                <w:rFonts w:ascii="Arial" w:hAnsi="Arial" w:cs="Arial"/>
                <w:bCs w:val="0"/>
                <w:sz w:val="28"/>
                <w:szCs w:val="28"/>
                <w:vertAlign w:val="subscript"/>
                <w:lang w:val="sr-Latn-CS"/>
              </w:rPr>
            </w:pPr>
            <w:r w:rsidRPr="00EF6F9E">
              <w:rPr>
                <w:rFonts w:ascii="Arial" w:hAnsi="Arial" w:cs="Arial"/>
                <w:bCs w:val="0"/>
                <w:sz w:val="28"/>
                <w:szCs w:val="28"/>
                <w:lang w:val="sr-Latn-CS"/>
              </w:rPr>
              <w:t>IV</w:t>
            </w:r>
            <w:r w:rsidRPr="00EF6F9E">
              <w:rPr>
                <w:rFonts w:ascii="Arial" w:hAnsi="Arial" w:cs="Arial"/>
                <w:bCs w:val="0"/>
                <w:sz w:val="28"/>
                <w:szCs w:val="28"/>
                <w:vertAlign w:val="subscript"/>
                <w:lang w:val="sr-Latn-CS"/>
              </w:rPr>
              <w:t>3</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D5969" w:rsidRDefault="00893E38" w:rsidP="00EF6F9E">
            <w:pPr>
              <w:jc w:val="center"/>
              <w:rPr>
                <w:rFonts w:ascii="Arial" w:hAnsi="Arial" w:cs="Arial"/>
                <w:bCs w:val="0"/>
                <w:sz w:val="28"/>
                <w:szCs w:val="28"/>
                <w:lang w:val="sr-Latn-CS"/>
              </w:rPr>
            </w:pPr>
            <w:r>
              <w:rPr>
                <w:rFonts w:ascii="Arial" w:hAnsi="Arial" w:cs="Arial"/>
                <w:bCs w:val="0"/>
                <w:sz w:val="28"/>
                <w:szCs w:val="28"/>
                <w:lang w:val="sr-Latn-CS"/>
              </w:rPr>
              <w:t>1</w:t>
            </w:r>
            <w:r w:rsidR="00DE2A87">
              <w:rPr>
                <w:rFonts w:ascii="Arial" w:hAnsi="Arial" w:cs="Arial"/>
                <w:bCs w:val="0"/>
                <w:sz w:val="28"/>
                <w:szCs w:val="28"/>
                <w:lang w:val="sr-Latn-CS"/>
              </w:rPr>
              <w:t>5</w:t>
            </w:r>
          </w:p>
        </w:tc>
        <w:tc>
          <w:tcPr>
            <w:tcW w:w="2407" w:type="dxa"/>
            <w:vAlign w:val="center"/>
          </w:tcPr>
          <w:p w:rsidR="004D5969" w:rsidRDefault="004D5969" w:rsidP="00EF6F9E">
            <w:pPr>
              <w:jc w:val="center"/>
              <w:cnfStyle w:val="010000000000" w:firstRow="0" w:lastRow="1" w:firstColumn="0" w:lastColumn="0" w:oddVBand="0" w:evenVBand="0" w:oddHBand="0" w:evenHBand="0" w:firstRowFirstColumn="0" w:firstRowLastColumn="0" w:lastRowFirstColumn="0" w:lastRowLastColumn="0"/>
              <w:rPr>
                <w:rFonts w:ascii="Arial" w:hAnsi="Arial" w:cs="Arial"/>
                <w:bCs w:val="0"/>
                <w:lang w:val="sr-Latn-CS"/>
              </w:rPr>
            </w:pPr>
          </w:p>
          <w:p w:rsidR="004D5969" w:rsidRDefault="00EF6F9E" w:rsidP="00EF6F9E">
            <w:pPr>
              <w:jc w:val="center"/>
              <w:cnfStyle w:val="010000000000" w:firstRow="0" w:lastRow="1" w:firstColumn="0" w:lastColumn="0" w:oddVBand="0" w:evenVBand="0" w:oddHBand="0" w:evenHBand="0" w:firstRowFirstColumn="0" w:firstRowLastColumn="0" w:lastRowFirstColumn="0" w:lastRowLastColumn="0"/>
              <w:rPr>
                <w:rFonts w:ascii="Arial" w:hAnsi="Arial" w:cs="Arial"/>
                <w:bCs w:val="0"/>
                <w:lang w:val="sr-Latn-CS"/>
              </w:rPr>
            </w:pPr>
            <w:r>
              <w:rPr>
                <w:rFonts w:ascii="Arial" w:hAnsi="Arial" w:cs="Arial"/>
                <w:bCs w:val="0"/>
                <w:lang w:val="sr-Latn-CS"/>
              </w:rPr>
              <w:t>Vodički poslovi</w:t>
            </w:r>
          </w:p>
        </w:tc>
        <w:tc>
          <w:tcPr>
            <w:cnfStyle w:val="000100000000" w:firstRow="0" w:lastRow="0" w:firstColumn="0" w:lastColumn="1" w:oddVBand="0" w:evenVBand="0" w:oddHBand="0" w:evenHBand="0" w:firstRowFirstColumn="0" w:firstRowLastColumn="0" w:lastRowFirstColumn="0" w:lastRowLastColumn="0"/>
            <w:tcW w:w="3793" w:type="dxa"/>
            <w:vAlign w:val="center"/>
          </w:tcPr>
          <w:p w:rsidR="004D5969" w:rsidRPr="006839B7" w:rsidRDefault="00EF6F9E" w:rsidP="00EF6F9E">
            <w:pPr>
              <w:jc w:val="center"/>
              <w:rPr>
                <w:rFonts w:ascii="Arial" w:hAnsi="Arial" w:cs="Arial"/>
                <w:bCs w:val="0"/>
                <w:lang w:val="sr-Latn-CS"/>
              </w:rPr>
            </w:pPr>
            <w:r>
              <w:rPr>
                <w:rFonts w:ascii="Arial" w:hAnsi="Arial" w:cs="Arial"/>
                <w:bCs w:val="0"/>
                <w:lang w:val="sr-Latn-CS"/>
              </w:rPr>
              <w:t>Hotelsko-turistički tehničar</w:t>
            </w:r>
          </w:p>
        </w:tc>
      </w:tr>
    </w:tbl>
    <w:p w:rsidR="004061B3" w:rsidRDefault="004061B3" w:rsidP="004061B3">
      <w:pPr>
        <w:rPr>
          <w:lang w:val="sr-Latn-CS"/>
        </w:rPr>
      </w:pPr>
    </w:p>
    <w:p w:rsidR="00A77643" w:rsidRDefault="00A77643" w:rsidP="00B73767">
      <w:pPr>
        <w:pStyle w:val="Heading1"/>
        <w:jc w:val="center"/>
        <w:rPr>
          <w:rFonts w:ascii="Times New Roman" w:hAnsi="Times New Roman"/>
          <w:sz w:val="24"/>
          <w:szCs w:val="24"/>
        </w:rPr>
      </w:pPr>
    </w:p>
    <w:p w:rsidR="00A77643" w:rsidRDefault="00A77643" w:rsidP="00B73767">
      <w:pPr>
        <w:pStyle w:val="Heading1"/>
        <w:jc w:val="center"/>
        <w:rPr>
          <w:rFonts w:ascii="Times New Roman" w:hAnsi="Times New Roman"/>
          <w:sz w:val="24"/>
          <w:szCs w:val="24"/>
        </w:rPr>
      </w:pPr>
    </w:p>
    <w:p w:rsidR="00A77643" w:rsidRDefault="00A77643" w:rsidP="00B73767">
      <w:pPr>
        <w:pStyle w:val="Heading1"/>
        <w:jc w:val="center"/>
        <w:rPr>
          <w:rFonts w:ascii="Times New Roman" w:hAnsi="Times New Roman"/>
          <w:sz w:val="24"/>
          <w:szCs w:val="24"/>
        </w:rPr>
      </w:pPr>
    </w:p>
    <w:p w:rsidR="00A77643" w:rsidRDefault="00A77643" w:rsidP="00B73767">
      <w:pPr>
        <w:pStyle w:val="Heading1"/>
        <w:jc w:val="center"/>
        <w:rPr>
          <w:rFonts w:ascii="Times New Roman" w:hAnsi="Times New Roman"/>
          <w:sz w:val="24"/>
          <w:szCs w:val="24"/>
        </w:rPr>
      </w:pPr>
    </w:p>
    <w:p w:rsidR="00A77643" w:rsidRDefault="00A77643" w:rsidP="00B73767">
      <w:pPr>
        <w:pStyle w:val="Heading1"/>
        <w:jc w:val="center"/>
        <w:rPr>
          <w:rFonts w:ascii="Times New Roman" w:hAnsi="Times New Roman"/>
          <w:sz w:val="24"/>
          <w:szCs w:val="24"/>
        </w:rPr>
      </w:pPr>
    </w:p>
    <w:p w:rsidR="00A77643" w:rsidRDefault="00A77643" w:rsidP="00B73767">
      <w:pPr>
        <w:pStyle w:val="Heading1"/>
        <w:jc w:val="center"/>
        <w:rPr>
          <w:rFonts w:ascii="Times New Roman" w:hAnsi="Times New Roman"/>
          <w:sz w:val="24"/>
          <w:szCs w:val="24"/>
        </w:rPr>
      </w:pPr>
    </w:p>
    <w:p w:rsidR="00DF1A83" w:rsidRDefault="00DF1A83" w:rsidP="00DF1A83">
      <w:pPr>
        <w:rPr>
          <w:lang w:val="sr-Latn-CS"/>
        </w:rPr>
      </w:pPr>
    </w:p>
    <w:p w:rsidR="00DF1A83" w:rsidRDefault="00DF1A83" w:rsidP="00DF1A83">
      <w:pPr>
        <w:rPr>
          <w:lang w:val="sr-Latn-CS"/>
        </w:rPr>
      </w:pPr>
    </w:p>
    <w:p w:rsidR="00DF1A83" w:rsidRDefault="00DF1A83" w:rsidP="00DF1A83">
      <w:pPr>
        <w:rPr>
          <w:lang w:val="sr-Latn-CS"/>
        </w:rPr>
      </w:pPr>
    </w:p>
    <w:p w:rsidR="00DF1A83" w:rsidRDefault="00DF1A83" w:rsidP="00DF1A83">
      <w:pPr>
        <w:rPr>
          <w:lang w:val="sr-Latn-CS"/>
        </w:rPr>
      </w:pPr>
    </w:p>
    <w:p w:rsidR="00DF1A83" w:rsidRDefault="00DF1A83" w:rsidP="00DF1A83">
      <w:pPr>
        <w:rPr>
          <w:lang w:val="sr-Latn-CS"/>
        </w:rPr>
      </w:pPr>
    </w:p>
    <w:p w:rsidR="00DF1A83" w:rsidRPr="00DF1A83" w:rsidRDefault="00DF1A83" w:rsidP="00DF1A83">
      <w:pPr>
        <w:rPr>
          <w:lang w:val="sr-Latn-CS"/>
        </w:rPr>
      </w:pPr>
    </w:p>
    <w:p w:rsidR="00B73767" w:rsidRDefault="00B73767" w:rsidP="00B73767">
      <w:pPr>
        <w:jc w:val="both"/>
      </w:pPr>
    </w:p>
    <w:p w:rsidR="006D20FA" w:rsidRDefault="005C5ED0" w:rsidP="00B73767">
      <w:pPr>
        <w:jc w:val="both"/>
      </w:pPr>
      <w:r>
        <w:t xml:space="preserve">    </w:t>
      </w:r>
    </w:p>
    <w:p w:rsidR="00893E38" w:rsidRDefault="00893E38" w:rsidP="00B73767">
      <w:pPr>
        <w:jc w:val="both"/>
      </w:pPr>
    </w:p>
    <w:p w:rsidR="00893E38" w:rsidRDefault="00893E38" w:rsidP="00B73767">
      <w:pPr>
        <w:jc w:val="both"/>
      </w:pPr>
    </w:p>
    <w:p w:rsidR="00893E38" w:rsidRDefault="00893E38" w:rsidP="00B73767">
      <w:pPr>
        <w:jc w:val="both"/>
      </w:pPr>
    </w:p>
    <w:p w:rsidR="00893E38" w:rsidRDefault="00893E38" w:rsidP="00B73767">
      <w:pPr>
        <w:jc w:val="both"/>
      </w:pPr>
    </w:p>
    <w:p w:rsidR="00893E38" w:rsidRDefault="00893E38" w:rsidP="00B73767">
      <w:pPr>
        <w:jc w:val="both"/>
      </w:pPr>
    </w:p>
    <w:p w:rsidR="00B94BC4" w:rsidRDefault="00B94BC4" w:rsidP="00B73767">
      <w:pPr>
        <w:jc w:val="both"/>
      </w:pPr>
    </w:p>
    <w:p w:rsidR="00B94BC4" w:rsidRDefault="00B94BC4"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DE2A87" w:rsidRDefault="00DE2A87" w:rsidP="00B73767">
      <w:pPr>
        <w:jc w:val="both"/>
      </w:pPr>
    </w:p>
    <w:p w:rsidR="008050AC" w:rsidRDefault="008050AC" w:rsidP="00B73767">
      <w:pPr>
        <w:jc w:val="both"/>
      </w:pPr>
    </w:p>
    <w:p w:rsidR="002D60EC" w:rsidRDefault="00106D08" w:rsidP="006D20FA">
      <w:pPr>
        <w:tabs>
          <w:tab w:val="left" w:pos="3060"/>
        </w:tabs>
        <w:jc w:val="center"/>
        <w:rPr>
          <w:b/>
          <w:sz w:val="48"/>
          <w:szCs w:val="48"/>
          <w:lang w:val="sr-Latn-CS"/>
        </w:rPr>
      </w:pPr>
      <w:r>
        <w:rPr>
          <w:b/>
          <w:sz w:val="48"/>
          <w:szCs w:val="48"/>
          <w:lang w:val="sr-Latn-CS"/>
        </w:rPr>
        <w:t xml:space="preserve">PROGRAM VANNASTAVNIH </w:t>
      </w:r>
      <w:r w:rsidR="00C13218">
        <w:rPr>
          <w:b/>
          <w:sz w:val="48"/>
          <w:szCs w:val="48"/>
          <w:lang w:val="sr-Latn-CS"/>
        </w:rPr>
        <w:t>AKTIVNOSTI UČENIKA 20</w:t>
      </w:r>
      <w:r w:rsidR="00C75E22">
        <w:rPr>
          <w:b/>
          <w:sz w:val="48"/>
          <w:szCs w:val="48"/>
          <w:lang w:val="sr-Latn-CS"/>
        </w:rPr>
        <w:t>2</w:t>
      </w:r>
      <w:r w:rsidR="00E4329F">
        <w:rPr>
          <w:b/>
          <w:sz w:val="48"/>
          <w:szCs w:val="48"/>
          <w:lang w:val="sr-Latn-CS"/>
        </w:rPr>
        <w:t>4</w:t>
      </w:r>
      <w:r w:rsidR="00C13218">
        <w:rPr>
          <w:b/>
          <w:sz w:val="48"/>
          <w:szCs w:val="48"/>
          <w:lang w:val="sr-Latn-CS"/>
        </w:rPr>
        <w:t>/2</w:t>
      </w:r>
      <w:r w:rsidR="00E4329F">
        <w:rPr>
          <w:b/>
          <w:sz w:val="48"/>
          <w:szCs w:val="48"/>
          <w:lang w:val="sr-Latn-CS"/>
        </w:rPr>
        <w:t>5</w:t>
      </w:r>
      <w:r w:rsidR="0072452E">
        <w:rPr>
          <w:b/>
          <w:sz w:val="48"/>
          <w:szCs w:val="48"/>
          <w:lang w:val="sr-Latn-CS"/>
        </w:rPr>
        <w:t>.godina</w:t>
      </w:r>
    </w:p>
    <w:p w:rsidR="004D5969" w:rsidRDefault="004D5969" w:rsidP="00B73767">
      <w:pPr>
        <w:jc w:val="both"/>
        <w:rPr>
          <w:lang w:val="sr-Latn-CS"/>
        </w:rPr>
      </w:pPr>
    </w:p>
    <w:p w:rsidR="00893E38" w:rsidRDefault="00893E38" w:rsidP="00B73767">
      <w:pPr>
        <w:jc w:val="both"/>
        <w:rPr>
          <w:lang w:val="sr-Latn-CS"/>
        </w:rPr>
      </w:pPr>
    </w:p>
    <w:p w:rsidR="00893E38" w:rsidRDefault="00893E38" w:rsidP="00B73767">
      <w:pPr>
        <w:jc w:val="both"/>
        <w:rPr>
          <w:lang w:val="sr-Latn-CS"/>
        </w:rPr>
      </w:pPr>
    </w:p>
    <w:p w:rsidR="00893E38" w:rsidRDefault="00893E38" w:rsidP="00B73767">
      <w:pPr>
        <w:jc w:val="both"/>
        <w:rPr>
          <w:lang w:val="sr-Latn-CS"/>
        </w:rPr>
      </w:pPr>
    </w:p>
    <w:p w:rsidR="004D5969" w:rsidRDefault="004D5969"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6D20FA" w:rsidRDefault="006D20FA"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DE2A87" w:rsidRDefault="00DE2A87" w:rsidP="00B73767">
      <w:pPr>
        <w:jc w:val="both"/>
        <w:rPr>
          <w:lang w:val="sr-Latn-CS"/>
        </w:rPr>
      </w:pPr>
    </w:p>
    <w:p w:rsidR="004D5969" w:rsidRDefault="004D5969" w:rsidP="00B73767">
      <w:pPr>
        <w:jc w:val="both"/>
        <w:rPr>
          <w:lang w:val="sr-Latn-CS"/>
        </w:rPr>
      </w:pPr>
    </w:p>
    <w:p w:rsidR="004D5969" w:rsidRDefault="004D5969" w:rsidP="00B73767">
      <w:pPr>
        <w:jc w:val="both"/>
        <w:rPr>
          <w:lang w:val="sr-Latn-CS"/>
        </w:rPr>
      </w:pPr>
    </w:p>
    <w:p w:rsidR="00A77643" w:rsidRPr="009D5DEF" w:rsidRDefault="005C5ED0" w:rsidP="00B73767">
      <w:pPr>
        <w:jc w:val="both"/>
        <w:rPr>
          <w:lang w:val="sr-Latn-CS"/>
        </w:rPr>
      </w:pPr>
      <w:r w:rsidRPr="009D5DEF">
        <w:rPr>
          <w:lang w:val="sr-Latn-CS"/>
        </w:rPr>
        <w:lastRenderedPageBreak/>
        <w:t xml:space="preserve">Na sjednici Nastavničkog vijeća </w:t>
      </w:r>
      <w:r w:rsidRPr="009D5DEF">
        <w:rPr>
          <w:b/>
          <w:bCs/>
          <w:i/>
          <w:iCs/>
          <w:lang w:val="sr-Latn-CS"/>
        </w:rPr>
        <w:t>Gimnazije i Stručne škole</w:t>
      </w:r>
      <w:r w:rsidR="00485600">
        <w:rPr>
          <w:lang w:val="sr-Latn-CS"/>
        </w:rPr>
        <w:t xml:space="preserve"> održanoj </w:t>
      </w:r>
      <w:r w:rsidR="00584409">
        <w:rPr>
          <w:lang w:val="sr-Latn-CS"/>
        </w:rPr>
        <w:t>30</w:t>
      </w:r>
      <w:r w:rsidR="00D03523">
        <w:rPr>
          <w:lang w:val="sr-Latn-CS"/>
        </w:rPr>
        <w:t>.0</w:t>
      </w:r>
      <w:r w:rsidR="00584409">
        <w:rPr>
          <w:lang w:val="sr-Latn-CS"/>
        </w:rPr>
        <w:t>8</w:t>
      </w:r>
      <w:r w:rsidR="00D03523">
        <w:rPr>
          <w:lang w:val="sr-Latn-CS"/>
        </w:rPr>
        <w:t>.</w:t>
      </w:r>
      <w:r w:rsidR="0071404B">
        <w:rPr>
          <w:lang w:val="sr-Latn-CS"/>
        </w:rPr>
        <w:t>20</w:t>
      </w:r>
      <w:r w:rsidR="00B94BC4">
        <w:rPr>
          <w:lang w:val="sr-Latn-CS"/>
        </w:rPr>
        <w:t>2</w:t>
      </w:r>
      <w:r w:rsidR="00584409">
        <w:rPr>
          <w:lang w:val="sr-Latn-CS"/>
        </w:rPr>
        <w:t>4</w:t>
      </w:r>
      <w:r w:rsidRPr="009D5DEF">
        <w:rPr>
          <w:lang w:val="sr-Latn-CS"/>
        </w:rPr>
        <w:t xml:space="preserve">.godine , usvojen je </w:t>
      </w:r>
      <w:r w:rsidR="0064299E" w:rsidRPr="009D5DEF">
        <w:rPr>
          <w:lang w:val="sr-Latn-CS"/>
        </w:rPr>
        <w:t>Program</w:t>
      </w:r>
      <w:r w:rsidR="0064299E">
        <w:rPr>
          <w:lang w:val="sr-Latn-CS"/>
        </w:rPr>
        <w:t xml:space="preserve"> vannastavnih</w:t>
      </w:r>
      <w:r w:rsidR="0071404B">
        <w:rPr>
          <w:lang w:val="sr-Latn-CS"/>
        </w:rPr>
        <w:t xml:space="preserve"> aktivnosti za školsku 20</w:t>
      </w:r>
      <w:r w:rsidR="00B94BC4">
        <w:rPr>
          <w:lang w:val="sr-Latn-CS"/>
        </w:rPr>
        <w:t>2</w:t>
      </w:r>
      <w:r w:rsidR="000D477C">
        <w:rPr>
          <w:lang w:val="sr-Latn-CS"/>
        </w:rPr>
        <w:t>4</w:t>
      </w:r>
      <w:r w:rsidR="00B94BC4">
        <w:rPr>
          <w:lang w:val="sr-Latn-CS"/>
        </w:rPr>
        <w:t>/2</w:t>
      </w:r>
      <w:r w:rsidR="000D477C">
        <w:rPr>
          <w:lang w:val="sr-Latn-CS"/>
        </w:rPr>
        <w:t>5</w:t>
      </w:r>
      <w:r w:rsidRPr="009D5DEF">
        <w:rPr>
          <w:lang w:val="sr-Latn-CS"/>
        </w:rPr>
        <w:t>.godinu.</w:t>
      </w:r>
    </w:p>
    <w:p w:rsidR="005C5ED0" w:rsidRPr="009D5DEF" w:rsidRDefault="005C5ED0" w:rsidP="00B73767">
      <w:pPr>
        <w:jc w:val="both"/>
        <w:rPr>
          <w:lang w:val="sr-Latn-CS"/>
        </w:rPr>
      </w:pPr>
    </w:p>
    <w:p w:rsidR="00A77643" w:rsidRDefault="00106D08" w:rsidP="00A77643">
      <w:pPr>
        <w:pStyle w:val="Heading1"/>
        <w:jc w:val="center"/>
        <w:rPr>
          <w:rFonts w:ascii="Times New Roman" w:hAnsi="Times New Roman"/>
          <w:sz w:val="24"/>
          <w:szCs w:val="24"/>
        </w:rPr>
      </w:pPr>
      <w:bookmarkStart w:id="3" w:name="_Toc427840201"/>
      <w:r>
        <w:rPr>
          <w:rFonts w:ascii="Times New Roman" w:hAnsi="Times New Roman"/>
          <w:sz w:val="24"/>
          <w:szCs w:val="24"/>
        </w:rPr>
        <w:t>VANNASTAVNE</w:t>
      </w:r>
      <w:r w:rsidR="00A77643" w:rsidRPr="00962157">
        <w:rPr>
          <w:rFonts w:ascii="Times New Roman" w:hAnsi="Times New Roman"/>
          <w:sz w:val="24"/>
          <w:szCs w:val="24"/>
        </w:rPr>
        <w:t xml:space="preserve"> AKTIVNOSTI</w:t>
      </w:r>
      <w:bookmarkEnd w:id="3"/>
    </w:p>
    <w:p w:rsidR="00A77643" w:rsidRPr="00A77643" w:rsidRDefault="00A77643" w:rsidP="00A77643">
      <w:pPr>
        <w:rPr>
          <w:lang w:val="sr-Latn-CS"/>
        </w:rPr>
      </w:pPr>
    </w:p>
    <w:p w:rsidR="00B73767" w:rsidRPr="00B457FD" w:rsidRDefault="00B73767" w:rsidP="00B73767">
      <w:pPr>
        <w:jc w:val="both"/>
        <w:rPr>
          <w:lang w:val="hr-HR"/>
        </w:rPr>
      </w:pPr>
      <w:r w:rsidRPr="00B457FD">
        <w:rPr>
          <w:lang w:val="hr-HR"/>
        </w:rPr>
        <w:t xml:space="preserve">Program </w:t>
      </w:r>
      <w:r w:rsidR="00106D08">
        <w:rPr>
          <w:lang w:val="hr-HR"/>
        </w:rPr>
        <w:t>vannastavnih</w:t>
      </w:r>
      <w:r w:rsidRPr="00B457FD">
        <w:rPr>
          <w:lang w:val="hr-HR"/>
        </w:rPr>
        <w:t xml:space="preserve"> aktivnosti je sastavni dio godišnjeg </w:t>
      </w:r>
      <w:r w:rsidR="00106D08">
        <w:rPr>
          <w:lang w:val="hr-HR"/>
        </w:rPr>
        <w:t>programa</w:t>
      </w:r>
      <w:r w:rsidRPr="00B457FD">
        <w:rPr>
          <w:lang w:val="hr-HR"/>
        </w:rPr>
        <w:t xml:space="preserve"> rada škole, a sastoji se iz tri cjeline:</w:t>
      </w:r>
    </w:p>
    <w:p w:rsidR="00B73767" w:rsidRPr="00B457FD" w:rsidRDefault="00B73767" w:rsidP="00B73767">
      <w:pPr>
        <w:jc w:val="both"/>
        <w:rPr>
          <w:lang w:val="hr-HR"/>
        </w:rPr>
      </w:pPr>
    </w:p>
    <w:p w:rsidR="00B73767" w:rsidRDefault="00B73767" w:rsidP="002F2DD7">
      <w:pPr>
        <w:numPr>
          <w:ilvl w:val="0"/>
          <w:numId w:val="8"/>
        </w:numPr>
        <w:jc w:val="both"/>
        <w:rPr>
          <w:b/>
          <w:lang w:val="hr-HR"/>
        </w:rPr>
      </w:pPr>
      <w:r w:rsidRPr="000E5B1B">
        <w:rPr>
          <w:b/>
          <w:lang w:val="hr-HR"/>
        </w:rPr>
        <w:t>obavezni sadržaji vezani za opšteobrazovno područje:</w:t>
      </w:r>
    </w:p>
    <w:p w:rsidR="00D45426" w:rsidRDefault="00D45426" w:rsidP="00D45426">
      <w:pPr>
        <w:jc w:val="both"/>
        <w:rPr>
          <w:b/>
          <w:lang w:val="hr-HR"/>
        </w:rPr>
      </w:pPr>
    </w:p>
    <w:p w:rsidR="00B73767" w:rsidRPr="000E5B1B" w:rsidRDefault="00B73767" w:rsidP="00B73767">
      <w:pPr>
        <w:jc w:val="both"/>
        <w:rPr>
          <w:b/>
          <w:lang w:val="hr-HR"/>
        </w:rPr>
      </w:pPr>
    </w:p>
    <w:p w:rsidR="00B73767" w:rsidRPr="000E5B1B" w:rsidRDefault="00B73767" w:rsidP="002F2DD7">
      <w:pPr>
        <w:numPr>
          <w:ilvl w:val="1"/>
          <w:numId w:val="9"/>
        </w:numPr>
        <w:jc w:val="both"/>
        <w:rPr>
          <w:i/>
          <w:lang w:val="hr-HR"/>
        </w:rPr>
      </w:pPr>
      <w:r w:rsidRPr="000E5B1B">
        <w:rPr>
          <w:i/>
          <w:lang w:val="hr-HR"/>
        </w:rPr>
        <w:t>dan sporta,</w:t>
      </w:r>
    </w:p>
    <w:p w:rsidR="00B73767" w:rsidRPr="000E5B1B" w:rsidRDefault="00D45426" w:rsidP="002F2DD7">
      <w:pPr>
        <w:numPr>
          <w:ilvl w:val="1"/>
          <w:numId w:val="9"/>
        </w:numPr>
        <w:jc w:val="both"/>
        <w:rPr>
          <w:i/>
          <w:lang w:val="hr-HR"/>
        </w:rPr>
      </w:pPr>
      <w:r>
        <w:rPr>
          <w:i/>
          <w:lang w:val="hr-HR"/>
        </w:rPr>
        <w:t>aktivi</w:t>
      </w:r>
      <w:r>
        <w:rPr>
          <w:i/>
          <w:lang w:val="sr-Latn-ME"/>
        </w:rPr>
        <w:t>zam u oblasti ekologije i zaštite životna sredine i zdravlja;</w:t>
      </w:r>
    </w:p>
    <w:p w:rsidR="00B73767" w:rsidRPr="000E5B1B" w:rsidRDefault="00B73767" w:rsidP="002F2DD7">
      <w:pPr>
        <w:numPr>
          <w:ilvl w:val="1"/>
          <w:numId w:val="9"/>
        </w:numPr>
        <w:jc w:val="both"/>
        <w:rPr>
          <w:i/>
          <w:lang w:val="hr-HR"/>
        </w:rPr>
      </w:pPr>
      <w:r w:rsidRPr="000E5B1B">
        <w:rPr>
          <w:i/>
          <w:lang w:val="hr-HR"/>
        </w:rPr>
        <w:t>filmske, pozorišne, muzičke predstave i likovne izložbe,</w:t>
      </w:r>
    </w:p>
    <w:p w:rsidR="00B73767" w:rsidRDefault="00B73767" w:rsidP="002F2DD7">
      <w:pPr>
        <w:numPr>
          <w:ilvl w:val="1"/>
          <w:numId w:val="9"/>
        </w:numPr>
        <w:jc w:val="both"/>
        <w:rPr>
          <w:i/>
          <w:lang w:val="hr-HR"/>
        </w:rPr>
      </w:pPr>
      <w:r w:rsidRPr="000E5B1B">
        <w:rPr>
          <w:i/>
          <w:lang w:val="hr-HR"/>
        </w:rPr>
        <w:t>posjeta istorijskim spomenicima, muzejima, sajmu knjiga i dr;</w:t>
      </w:r>
    </w:p>
    <w:p w:rsidR="00865F07" w:rsidRDefault="00865F07" w:rsidP="002F2DD7">
      <w:pPr>
        <w:numPr>
          <w:ilvl w:val="1"/>
          <w:numId w:val="9"/>
        </w:numPr>
        <w:jc w:val="both"/>
        <w:rPr>
          <w:i/>
          <w:lang w:val="hr-HR"/>
        </w:rPr>
      </w:pPr>
      <w:r>
        <w:rPr>
          <w:i/>
          <w:lang w:val="hr-HR"/>
        </w:rPr>
        <w:t>učešće u projektu Obrazovanje za digitalno građanstvo</w:t>
      </w:r>
    </w:p>
    <w:p w:rsidR="00D45426" w:rsidRDefault="00D45426" w:rsidP="002F2DD7">
      <w:pPr>
        <w:numPr>
          <w:ilvl w:val="1"/>
          <w:numId w:val="9"/>
        </w:numPr>
        <w:jc w:val="both"/>
        <w:rPr>
          <w:i/>
          <w:lang w:val="hr-HR"/>
        </w:rPr>
      </w:pPr>
      <w:r>
        <w:rPr>
          <w:i/>
          <w:lang w:val="hr-HR"/>
        </w:rPr>
        <w:t>PISA zadaci i eksperimenti</w:t>
      </w:r>
    </w:p>
    <w:p w:rsidR="00E8398E" w:rsidRPr="00E8398E" w:rsidRDefault="00E8398E" w:rsidP="00E8398E">
      <w:pPr>
        <w:ind w:left="284"/>
        <w:jc w:val="both"/>
        <w:rPr>
          <w:i/>
          <w:lang w:val="hr-HR"/>
        </w:rPr>
      </w:pPr>
    </w:p>
    <w:p w:rsidR="00B73767" w:rsidRDefault="00B73767" w:rsidP="002F2DD7">
      <w:pPr>
        <w:numPr>
          <w:ilvl w:val="0"/>
          <w:numId w:val="8"/>
        </w:numPr>
        <w:jc w:val="both"/>
        <w:rPr>
          <w:b/>
          <w:lang w:val="hr-HR"/>
        </w:rPr>
      </w:pPr>
      <w:r w:rsidRPr="000E5B1B">
        <w:rPr>
          <w:b/>
          <w:lang w:val="hr-HR"/>
        </w:rPr>
        <w:t xml:space="preserve">obavezni sadržaji vezani za stručno-teorijsko područje; </w:t>
      </w:r>
    </w:p>
    <w:p w:rsidR="00B73767" w:rsidRPr="000E5B1B" w:rsidRDefault="00B73767" w:rsidP="00B73767">
      <w:pPr>
        <w:jc w:val="both"/>
        <w:rPr>
          <w:b/>
          <w:lang w:val="hr-HR"/>
        </w:rPr>
      </w:pPr>
    </w:p>
    <w:p w:rsidR="00B73767" w:rsidRPr="000E5B1B" w:rsidRDefault="00B73767" w:rsidP="002F2DD7">
      <w:pPr>
        <w:numPr>
          <w:ilvl w:val="0"/>
          <w:numId w:val="10"/>
        </w:numPr>
        <w:jc w:val="both"/>
        <w:rPr>
          <w:i/>
          <w:lang w:val="hr-HR"/>
        </w:rPr>
      </w:pPr>
      <w:r w:rsidRPr="000E5B1B">
        <w:rPr>
          <w:i/>
          <w:lang w:val="hr-HR"/>
        </w:rPr>
        <w:t>posjeta institucijama i preduzećima koje su stručno vezane sa obrazovnim programom koji se realizuje,</w:t>
      </w:r>
    </w:p>
    <w:p w:rsidR="00B73767" w:rsidRPr="000E5B1B" w:rsidRDefault="00B73767" w:rsidP="002F2DD7">
      <w:pPr>
        <w:numPr>
          <w:ilvl w:val="0"/>
          <w:numId w:val="10"/>
        </w:numPr>
        <w:jc w:val="both"/>
        <w:rPr>
          <w:i/>
          <w:lang w:val="hr-HR"/>
        </w:rPr>
      </w:pPr>
      <w:r w:rsidRPr="000E5B1B">
        <w:rPr>
          <w:i/>
          <w:lang w:val="hr-HR"/>
        </w:rPr>
        <w:t>posjeta sajmovima informatike, tehnike i nastavne tehnologije,</w:t>
      </w:r>
    </w:p>
    <w:p w:rsidR="00B73767" w:rsidRPr="000E5B1B" w:rsidRDefault="00B73767" w:rsidP="002F2DD7">
      <w:pPr>
        <w:numPr>
          <w:ilvl w:val="0"/>
          <w:numId w:val="10"/>
        </w:numPr>
        <w:jc w:val="both"/>
        <w:rPr>
          <w:i/>
          <w:lang w:val="hr-HR"/>
        </w:rPr>
      </w:pPr>
      <w:r w:rsidRPr="000E5B1B">
        <w:rPr>
          <w:i/>
          <w:lang w:val="hr-HR"/>
        </w:rPr>
        <w:t>učešće na stručnim predavanjima i takmičenjima u poznavanju određenih oblasti;</w:t>
      </w:r>
    </w:p>
    <w:p w:rsidR="00B73767" w:rsidRPr="00B457FD" w:rsidRDefault="00B73767" w:rsidP="00B73767">
      <w:pPr>
        <w:jc w:val="both"/>
        <w:rPr>
          <w:lang w:val="hr-HR"/>
        </w:rPr>
      </w:pPr>
    </w:p>
    <w:p w:rsidR="00B73767" w:rsidRDefault="00B73767" w:rsidP="002F2DD7">
      <w:pPr>
        <w:numPr>
          <w:ilvl w:val="0"/>
          <w:numId w:val="8"/>
        </w:numPr>
        <w:jc w:val="both"/>
        <w:rPr>
          <w:b/>
          <w:lang w:val="hr-HR"/>
        </w:rPr>
      </w:pPr>
      <w:r w:rsidRPr="000E5B1B">
        <w:rPr>
          <w:b/>
          <w:lang w:val="hr-HR"/>
        </w:rPr>
        <w:t>i sadržaji po izboru učenika:</w:t>
      </w:r>
    </w:p>
    <w:p w:rsidR="00B73767" w:rsidRPr="000E5B1B" w:rsidRDefault="00B73767" w:rsidP="00B73767">
      <w:pPr>
        <w:jc w:val="both"/>
        <w:rPr>
          <w:b/>
          <w:lang w:val="hr-HR"/>
        </w:rPr>
      </w:pPr>
    </w:p>
    <w:p w:rsidR="00B73767" w:rsidRPr="000E5B1B" w:rsidRDefault="00B73767" w:rsidP="002F2DD7">
      <w:pPr>
        <w:numPr>
          <w:ilvl w:val="0"/>
          <w:numId w:val="10"/>
        </w:numPr>
        <w:jc w:val="both"/>
        <w:rPr>
          <w:i/>
          <w:lang w:val="hr-HR"/>
        </w:rPr>
      </w:pPr>
      <w:r w:rsidRPr="000E5B1B">
        <w:rPr>
          <w:i/>
          <w:lang w:val="hr-HR"/>
        </w:rPr>
        <w:t>učešće u raznim sekcijama (prve pomoći, saobraćajnih propisa, sportske, dramske, literarne, muzičke, likovne, informatičke, tehnički i Internet klub i dr.)</w:t>
      </w:r>
    </w:p>
    <w:p w:rsidR="00B73767" w:rsidRPr="000E5B1B" w:rsidRDefault="00427162" w:rsidP="002F2DD7">
      <w:pPr>
        <w:numPr>
          <w:ilvl w:val="0"/>
          <w:numId w:val="10"/>
        </w:numPr>
        <w:jc w:val="both"/>
        <w:rPr>
          <w:i/>
          <w:lang w:val="hr-HR"/>
        </w:rPr>
      </w:pPr>
      <w:r>
        <w:rPr>
          <w:i/>
          <w:lang w:val="hr-HR"/>
        </w:rPr>
        <w:t>volonterski</w:t>
      </w:r>
      <w:r w:rsidR="00B73767" w:rsidRPr="000E5B1B">
        <w:rPr>
          <w:i/>
          <w:lang w:val="hr-HR"/>
        </w:rPr>
        <w:t xml:space="preserve"> rad učenika,</w:t>
      </w:r>
    </w:p>
    <w:p w:rsidR="00B73767" w:rsidRDefault="00B73767" w:rsidP="002F2DD7">
      <w:pPr>
        <w:numPr>
          <w:ilvl w:val="0"/>
          <w:numId w:val="10"/>
        </w:numPr>
        <w:jc w:val="both"/>
        <w:rPr>
          <w:i/>
          <w:lang w:val="hr-HR"/>
        </w:rPr>
      </w:pPr>
      <w:r w:rsidRPr="000E5B1B">
        <w:rPr>
          <w:i/>
          <w:lang w:val="hr-HR"/>
        </w:rPr>
        <w:t>organizovanje dopunske i dodatne nastave i dr.</w:t>
      </w:r>
    </w:p>
    <w:p w:rsidR="00B94BC4" w:rsidRDefault="00B94BC4" w:rsidP="00B94BC4">
      <w:pPr>
        <w:ind w:left="567"/>
        <w:jc w:val="both"/>
        <w:rPr>
          <w:i/>
          <w:lang w:val="hr-HR"/>
        </w:rPr>
      </w:pPr>
    </w:p>
    <w:p w:rsidR="00B73767" w:rsidRPr="00B457FD" w:rsidRDefault="00B73767" w:rsidP="00B73767">
      <w:pPr>
        <w:jc w:val="both"/>
        <w:rPr>
          <w:lang w:val="hr-HR"/>
        </w:rPr>
      </w:pPr>
      <w:r w:rsidRPr="00B457FD">
        <w:rPr>
          <w:lang w:val="hr-HR"/>
        </w:rPr>
        <w:t xml:space="preserve">Uspješnost učenika na slobodnim aktivnostima se ne ocjenjuje, ali su učenici obavezni </w:t>
      </w:r>
      <w:r>
        <w:rPr>
          <w:lang w:val="hr-HR"/>
        </w:rPr>
        <w:t xml:space="preserve"> </w:t>
      </w:r>
      <w:r w:rsidRPr="00B457FD">
        <w:rPr>
          <w:lang w:val="hr-HR"/>
        </w:rPr>
        <w:t>da realizuju sadržaje slobodnih aktivnosti jer je to uslov za napredovanje iz jednog u sledeći razred kao i za završetak obrazovnog programa</w:t>
      </w:r>
      <w:r>
        <w:rPr>
          <w:lang w:val="hr-HR"/>
        </w:rPr>
        <w:t>.</w:t>
      </w:r>
    </w:p>
    <w:p w:rsidR="00B73767" w:rsidRDefault="00B73767" w:rsidP="00B73767">
      <w:pPr>
        <w:rPr>
          <w:lang w:val="hr-HR"/>
        </w:rPr>
      </w:pPr>
    </w:p>
    <w:p w:rsidR="005C5ED0" w:rsidRDefault="009F72F7" w:rsidP="00B73767">
      <w:pPr>
        <w:rPr>
          <w:lang w:val="hr-HR"/>
        </w:rPr>
      </w:pPr>
      <w:r>
        <w:rPr>
          <w:lang w:val="hr-HR"/>
        </w:rPr>
        <w:t>Plan slobodnih aktivnosti je dat na osnovu obrazovnih profila, interesovanja učenika, predloga nastavnika i mogućnosti škole da iste realizuje.</w:t>
      </w:r>
    </w:p>
    <w:p w:rsidR="007D5A35" w:rsidRDefault="007D5A35" w:rsidP="00B73767">
      <w:pPr>
        <w:rPr>
          <w:lang w:val="hr-HR"/>
        </w:rPr>
      </w:pPr>
    </w:p>
    <w:p w:rsidR="00584409" w:rsidRDefault="00584409" w:rsidP="00B73767">
      <w:pPr>
        <w:rPr>
          <w:lang w:val="hr-HR"/>
        </w:rPr>
      </w:pPr>
    </w:p>
    <w:p w:rsidR="00584409" w:rsidRDefault="00584409" w:rsidP="00B73767">
      <w:pPr>
        <w:rPr>
          <w:lang w:val="hr-HR"/>
        </w:rPr>
      </w:pPr>
    </w:p>
    <w:p w:rsidR="007D5A35" w:rsidRPr="002D60EC" w:rsidRDefault="007D5A35" w:rsidP="00B73767">
      <w:pPr>
        <w:rPr>
          <w:sz w:val="16"/>
          <w:szCs w:val="16"/>
          <w:lang w:val="hr-HR"/>
        </w:rPr>
      </w:pPr>
    </w:p>
    <w:p w:rsidR="008050AC" w:rsidRDefault="00B73767" w:rsidP="002F2DD7">
      <w:pPr>
        <w:numPr>
          <w:ilvl w:val="0"/>
          <w:numId w:val="11"/>
        </w:numPr>
        <w:rPr>
          <w:b/>
          <w:bCs/>
          <w:i/>
          <w:lang w:val="hr-HR"/>
        </w:rPr>
      </w:pPr>
      <w:r w:rsidRPr="00D03523">
        <w:rPr>
          <w:b/>
          <w:bCs/>
          <w:i/>
          <w:lang w:val="hr-HR"/>
        </w:rPr>
        <w:t>EKONOMSKI TEHNIČARI</w:t>
      </w:r>
      <w:r w:rsidR="00730423" w:rsidRPr="00D03523">
        <w:rPr>
          <w:b/>
          <w:bCs/>
          <w:i/>
          <w:lang w:val="hr-HR"/>
        </w:rPr>
        <w:t xml:space="preserve"> </w:t>
      </w:r>
      <w:r w:rsidR="00B94BC4">
        <w:rPr>
          <w:b/>
          <w:bCs/>
          <w:i/>
          <w:lang w:val="hr-HR"/>
        </w:rPr>
        <w:t>I PRODAVAČI</w:t>
      </w:r>
    </w:p>
    <w:p w:rsidR="00D03523" w:rsidRPr="00D03523" w:rsidRDefault="00D03523" w:rsidP="00D03523">
      <w:pPr>
        <w:ind w:left="720"/>
        <w:rPr>
          <w:b/>
          <w:bCs/>
          <w:i/>
          <w:lang w:val="hr-HR"/>
        </w:rPr>
      </w:pPr>
    </w:p>
    <w:p w:rsidR="00B73767" w:rsidRPr="00FD65B6" w:rsidRDefault="00B73767" w:rsidP="002F2DD7">
      <w:pPr>
        <w:numPr>
          <w:ilvl w:val="1"/>
          <w:numId w:val="11"/>
        </w:numPr>
        <w:tabs>
          <w:tab w:val="clear" w:pos="1440"/>
          <w:tab w:val="num" w:pos="720"/>
        </w:tabs>
        <w:ind w:hanging="990"/>
        <w:jc w:val="both"/>
        <w:rPr>
          <w:lang w:val="hr-HR"/>
        </w:rPr>
      </w:pPr>
      <w:r w:rsidRPr="00FD65B6">
        <w:rPr>
          <w:lang w:val="hr-HR"/>
        </w:rPr>
        <w:t>Stručna predavanja – 3 časa</w:t>
      </w:r>
    </w:p>
    <w:p w:rsidR="00B73767" w:rsidRPr="00FD65B6" w:rsidRDefault="00B73767" w:rsidP="002F2DD7">
      <w:pPr>
        <w:numPr>
          <w:ilvl w:val="1"/>
          <w:numId w:val="11"/>
        </w:numPr>
        <w:tabs>
          <w:tab w:val="clear" w:pos="1440"/>
        </w:tabs>
        <w:ind w:hanging="990"/>
        <w:jc w:val="both"/>
        <w:rPr>
          <w:lang w:val="hr-HR"/>
        </w:rPr>
      </w:pPr>
      <w:r w:rsidRPr="00FD65B6">
        <w:rPr>
          <w:lang w:val="hr-HR"/>
        </w:rPr>
        <w:t>Posjeta institucijama i pre</w:t>
      </w:r>
      <w:r w:rsidR="00427162">
        <w:rPr>
          <w:lang w:val="hr-HR"/>
        </w:rPr>
        <w:t>d</w:t>
      </w:r>
      <w:r w:rsidRPr="00FD65B6">
        <w:rPr>
          <w:lang w:val="hr-HR"/>
        </w:rPr>
        <w:t xml:space="preserve">uzećima koje su stručno vezane sa obrazovnim programom </w:t>
      </w:r>
      <w:r>
        <w:rPr>
          <w:lang w:val="hr-HR"/>
        </w:rPr>
        <w:t xml:space="preserve"> </w:t>
      </w:r>
      <w:r w:rsidRPr="00FD65B6">
        <w:rPr>
          <w:lang w:val="hr-HR"/>
        </w:rPr>
        <w:t>koji se realizuje – hoteli, banke, 7 časova</w:t>
      </w:r>
    </w:p>
    <w:p w:rsidR="00B73767" w:rsidRPr="00FD65B6" w:rsidRDefault="00B73767" w:rsidP="002F2DD7">
      <w:pPr>
        <w:numPr>
          <w:ilvl w:val="1"/>
          <w:numId w:val="11"/>
        </w:numPr>
        <w:tabs>
          <w:tab w:val="clear" w:pos="1440"/>
          <w:tab w:val="left" w:pos="720"/>
          <w:tab w:val="num" w:pos="810"/>
        </w:tabs>
        <w:ind w:hanging="990"/>
        <w:jc w:val="both"/>
        <w:rPr>
          <w:lang w:val="hr-HR"/>
        </w:rPr>
      </w:pPr>
      <w:r w:rsidRPr="00FD65B6">
        <w:rPr>
          <w:lang w:val="hr-HR"/>
        </w:rPr>
        <w:t>Ekološke aktivnosti – uređenje školskog dvorišta – 5 časova</w:t>
      </w:r>
    </w:p>
    <w:p w:rsidR="00B73767" w:rsidRPr="00FD65B6" w:rsidRDefault="00B73767" w:rsidP="002F2DD7">
      <w:pPr>
        <w:numPr>
          <w:ilvl w:val="1"/>
          <w:numId w:val="11"/>
        </w:numPr>
        <w:tabs>
          <w:tab w:val="clear" w:pos="1440"/>
        </w:tabs>
        <w:ind w:hanging="990"/>
        <w:jc w:val="both"/>
        <w:rPr>
          <w:lang w:val="hr-HR"/>
        </w:rPr>
      </w:pPr>
      <w:r w:rsidRPr="00FD65B6">
        <w:rPr>
          <w:lang w:val="hr-HR"/>
        </w:rPr>
        <w:lastRenderedPageBreak/>
        <w:t xml:space="preserve">Posjeta sajmu knjiga u Podgorici– 6 časova </w:t>
      </w:r>
    </w:p>
    <w:p w:rsidR="00B73767" w:rsidRDefault="00B73767" w:rsidP="002F2DD7">
      <w:pPr>
        <w:numPr>
          <w:ilvl w:val="1"/>
          <w:numId w:val="11"/>
        </w:numPr>
        <w:tabs>
          <w:tab w:val="clear" w:pos="1440"/>
        </w:tabs>
        <w:ind w:hanging="990"/>
        <w:jc w:val="both"/>
        <w:rPr>
          <w:lang w:val="hr-HR"/>
        </w:rPr>
      </w:pPr>
      <w:r w:rsidRPr="00FD65B6">
        <w:rPr>
          <w:lang w:val="hr-HR"/>
        </w:rPr>
        <w:t>Dopunska i dodatna nastava – 7 časova</w:t>
      </w:r>
    </w:p>
    <w:p w:rsidR="008050AC" w:rsidRDefault="008050AC" w:rsidP="008050AC">
      <w:pPr>
        <w:ind w:left="1440"/>
        <w:jc w:val="both"/>
        <w:rPr>
          <w:lang w:val="hr-HR"/>
        </w:rPr>
      </w:pPr>
    </w:p>
    <w:p w:rsidR="00CA6E86" w:rsidRDefault="00E6327F" w:rsidP="00E6327F">
      <w:pPr>
        <w:jc w:val="both"/>
        <w:rPr>
          <w:lang w:val="hr-HR"/>
        </w:rPr>
      </w:pPr>
      <w:r>
        <w:rPr>
          <w:lang w:val="hr-HR"/>
        </w:rPr>
        <w:t>Proslava Međunarodnog dana mira 21.septembar- sadnja stabala u saradnji sa opštinom Mojkovac i JKP Gradac</w:t>
      </w:r>
    </w:p>
    <w:p w:rsidR="008050AC" w:rsidRPr="002D60EC" w:rsidRDefault="008050AC" w:rsidP="00E6327F">
      <w:pPr>
        <w:jc w:val="both"/>
        <w:rPr>
          <w:sz w:val="16"/>
          <w:szCs w:val="16"/>
          <w:lang w:val="hr-HR"/>
        </w:rPr>
      </w:pPr>
    </w:p>
    <w:p w:rsidR="008050AC" w:rsidRPr="00E6327F" w:rsidRDefault="008050AC" w:rsidP="00E6327F">
      <w:pPr>
        <w:jc w:val="both"/>
        <w:rPr>
          <w:lang w:val="hr-HR"/>
        </w:rPr>
      </w:pPr>
    </w:p>
    <w:p w:rsidR="00B73767" w:rsidRDefault="00D45426" w:rsidP="002F2DD7">
      <w:pPr>
        <w:numPr>
          <w:ilvl w:val="0"/>
          <w:numId w:val="11"/>
        </w:numPr>
        <w:jc w:val="both"/>
        <w:rPr>
          <w:b/>
          <w:bCs/>
          <w:i/>
          <w:lang w:val="hr-HR"/>
        </w:rPr>
      </w:pPr>
      <w:r>
        <w:rPr>
          <w:b/>
          <w:bCs/>
          <w:i/>
          <w:lang w:val="hr-HR"/>
        </w:rPr>
        <w:t xml:space="preserve">HOTELSKO - </w:t>
      </w:r>
      <w:r w:rsidR="00B73767" w:rsidRPr="009F72F7">
        <w:rPr>
          <w:b/>
          <w:bCs/>
          <w:i/>
          <w:lang w:val="hr-HR"/>
        </w:rPr>
        <w:t xml:space="preserve">TURISTIČKI TEHNIČARI </w:t>
      </w:r>
      <w:r w:rsidR="00F81DAD">
        <w:rPr>
          <w:b/>
          <w:bCs/>
          <w:i/>
          <w:lang w:val="hr-HR"/>
        </w:rPr>
        <w:t>I</w:t>
      </w:r>
      <w:r w:rsidR="00F81DAD" w:rsidRPr="00F81DAD">
        <w:rPr>
          <w:b/>
          <w:bCs/>
          <w:i/>
          <w:lang w:val="hr-HR"/>
        </w:rPr>
        <w:t xml:space="preserve"> </w:t>
      </w:r>
      <w:r w:rsidR="00F81DAD" w:rsidRPr="009F72F7">
        <w:rPr>
          <w:b/>
          <w:bCs/>
          <w:i/>
          <w:lang w:val="hr-HR"/>
        </w:rPr>
        <w:t>TURISTIČKI TEHNIČARI</w:t>
      </w:r>
    </w:p>
    <w:p w:rsidR="008050AC" w:rsidRPr="00E6327F" w:rsidRDefault="008050AC" w:rsidP="008050AC">
      <w:pPr>
        <w:ind w:left="720"/>
        <w:jc w:val="both"/>
        <w:rPr>
          <w:b/>
          <w:bCs/>
          <w:i/>
          <w:lang w:val="hr-HR"/>
        </w:rPr>
      </w:pPr>
    </w:p>
    <w:p w:rsidR="00B73767" w:rsidRPr="00FD65B6" w:rsidRDefault="00B73767" w:rsidP="002F2DD7">
      <w:pPr>
        <w:numPr>
          <w:ilvl w:val="0"/>
          <w:numId w:val="41"/>
        </w:numPr>
        <w:jc w:val="both"/>
        <w:rPr>
          <w:lang w:val="hr-HR"/>
        </w:rPr>
      </w:pPr>
      <w:r w:rsidRPr="00FD65B6">
        <w:rPr>
          <w:lang w:val="hr-HR"/>
        </w:rPr>
        <w:t>Stručna predavanja – 3 časa</w:t>
      </w:r>
    </w:p>
    <w:p w:rsidR="00B73767" w:rsidRPr="00FD65B6" w:rsidRDefault="00B73767" w:rsidP="002F2DD7">
      <w:pPr>
        <w:numPr>
          <w:ilvl w:val="0"/>
          <w:numId w:val="41"/>
        </w:numPr>
        <w:jc w:val="both"/>
        <w:rPr>
          <w:lang w:val="hr-HR"/>
        </w:rPr>
      </w:pPr>
      <w:r w:rsidRPr="00FD65B6">
        <w:rPr>
          <w:lang w:val="hr-HR"/>
        </w:rPr>
        <w:t>Posjeta institucijama i preuzećima koje su stručno vezane sa obrazovnim programom koji se realizuje – hoteli, LTO- 7 časova</w:t>
      </w:r>
    </w:p>
    <w:p w:rsidR="00B73767" w:rsidRPr="00FD65B6" w:rsidRDefault="00B73767" w:rsidP="002F2DD7">
      <w:pPr>
        <w:numPr>
          <w:ilvl w:val="0"/>
          <w:numId w:val="41"/>
        </w:numPr>
        <w:jc w:val="both"/>
        <w:rPr>
          <w:lang w:val="hr-HR"/>
        </w:rPr>
      </w:pPr>
      <w:r w:rsidRPr="00FD65B6">
        <w:rPr>
          <w:lang w:val="hr-HR"/>
        </w:rPr>
        <w:t>Učešće u organizaciji lokalnih turis</w:t>
      </w:r>
      <w:r w:rsidR="00427162">
        <w:rPr>
          <w:lang w:val="hr-HR"/>
        </w:rPr>
        <w:t>tičkih manifestacija – 7 časova</w:t>
      </w:r>
    </w:p>
    <w:p w:rsidR="00B73767" w:rsidRPr="00FD65B6" w:rsidRDefault="00B73767" w:rsidP="002F2DD7">
      <w:pPr>
        <w:numPr>
          <w:ilvl w:val="0"/>
          <w:numId w:val="41"/>
        </w:numPr>
        <w:jc w:val="both"/>
        <w:rPr>
          <w:lang w:val="hr-HR"/>
        </w:rPr>
      </w:pPr>
      <w:r w:rsidRPr="00FD65B6">
        <w:rPr>
          <w:lang w:val="hr-HR"/>
        </w:rPr>
        <w:t>Ekološke aktivnosti – uređenje školskog dvorišta – 5 časova</w:t>
      </w:r>
    </w:p>
    <w:p w:rsidR="00B73767" w:rsidRPr="00FD65B6" w:rsidRDefault="00B73767" w:rsidP="002F2DD7">
      <w:pPr>
        <w:numPr>
          <w:ilvl w:val="0"/>
          <w:numId w:val="41"/>
        </w:numPr>
        <w:jc w:val="both"/>
        <w:rPr>
          <w:lang w:val="hr-HR"/>
        </w:rPr>
      </w:pPr>
      <w:r w:rsidRPr="00FD65B6">
        <w:rPr>
          <w:lang w:val="hr-HR"/>
        </w:rPr>
        <w:t xml:space="preserve">Posjeta sajmu turizma u Budvi – 6 časova </w:t>
      </w:r>
    </w:p>
    <w:p w:rsidR="00B73767" w:rsidRPr="00FD65B6" w:rsidRDefault="00B73767" w:rsidP="002F2DD7">
      <w:pPr>
        <w:numPr>
          <w:ilvl w:val="0"/>
          <w:numId w:val="41"/>
        </w:numPr>
        <w:jc w:val="both"/>
        <w:rPr>
          <w:lang w:val="hr-HR"/>
        </w:rPr>
      </w:pPr>
      <w:r w:rsidRPr="00FD65B6">
        <w:rPr>
          <w:lang w:val="hr-HR"/>
        </w:rPr>
        <w:t xml:space="preserve">Posjeta sajmu knjiga u Podgorici– 6 časova </w:t>
      </w:r>
    </w:p>
    <w:p w:rsidR="00B73767" w:rsidRPr="00FD65B6" w:rsidRDefault="00B73767" w:rsidP="002F2DD7">
      <w:pPr>
        <w:numPr>
          <w:ilvl w:val="0"/>
          <w:numId w:val="41"/>
        </w:numPr>
        <w:jc w:val="both"/>
        <w:rPr>
          <w:lang w:val="hr-HR"/>
        </w:rPr>
      </w:pPr>
      <w:r w:rsidRPr="00FD65B6">
        <w:rPr>
          <w:lang w:val="hr-HR"/>
        </w:rPr>
        <w:t>Dopunska i dodatna nastava – 7 časova</w:t>
      </w:r>
    </w:p>
    <w:p w:rsidR="00B73767" w:rsidRDefault="00B73767" w:rsidP="002F2DD7">
      <w:pPr>
        <w:numPr>
          <w:ilvl w:val="0"/>
          <w:numId w:val="41"/>
        </w:numPr>
        <w:jc w:val="both"/>
        <w:rPr>
          <w:lang w:val="hr-HR"/>
        </w:rPr>
      </w:pPr>
      <w:r w:rsidRPr="00FD65B6">
        <w:rPr>
          <w:lang w:val="hr-HR"/>
        </w:rPr>
        <w:t>Stručna jednodnevna ekskurzija – Skadarsko jezero – 7 časova</w:t>
      </w:r>
    </w:p>
    <w:p w:rsidR="008050AC" w:rsidRDefault="008050AC" w:rsidP="008050AC">
      <w:pPr>
        <w:ind w:left="720"/>
        <w:jc w:val="both"/>
        <w:rPr>
          <w:lang w:val="hr-HR"/>
        </w:rPr>
      </w:pPr>
    </w:p>
    <w:p w:rsidR="008050AC" w:rsidRPr="002D60EC" w:rsidRDefault="008050AC" w:rsidP="00B73767">
      <w:pPr>
        <w:jc w:val="both"/>
        <w:rPr>
          <w:sz w:val="16"/>
          <w:szCs w:val="16"/>
          <w:lang w:val="hr-HR"/>
        </w:rPr>
      </w:pPr>
    </w:p>
    <w:p w:rsidR="008050AC" w:rsidRPr="00E6327F" w:rsidRDefault="008050AC" w:rsidP="00B73767">
      <w:pPr>
        <w:jc w:val="both"/>
        <w:rPr>
          <w:lang w:val="hr-HR"/>
        </w:rPr>
      </w:pPr>
    </w:p>
    <w:p w:rsidR="00B73767" w:rsidRDefault="00B73767" w:rsidP="002F2DD7">
      <w:pPr>
        <w:numPr>
          <w:ilvl w:val="0"/>
          <w:numId w:val="11"/>
        </w:numPr>
        <w:jc w:val="both"/>
        <w:rPr>
          <w:b/>
          <w:bCs/>
          <w:i/>
          <w:lang w:val="hr-HR"/>
        </w:rPr>
      </w:pPr>
      <w:r w:rsidRPr="009F72F7">
        <w:rPr>
          <w:b/>
          <w:bCs/>
          <w:i/>
          <w:lang w:val="hr-HR"/>
        </w:rPr>
        <w:t>KUVARI I KONOBARI</w:t>
      </w:r>
    </w:p>
    <w:p w:rsidR="008050AC" w:rsidRPr="00E6327F" w:rsidRDefault="008050AC" w:rsidP="008050AC">
      <w:pPr>
        <w:ind w:left="720"/>
        <w:jc w:val="both"/>
        <w:rPr>
          <w:b/>
          <w:bCs/>
          <w:i/>
          <w:lang w:val="hr-HR"/>
        </w:rPr>
      </w:pPr>
    </w:p>
    <w:p w:rsidR="00B73767" w:rsidRPr="00FD65B6" w:rsidRDefault="00B73767" w:rsidP="002F2DD7">
      <w:pPr>
        <w:numPr>
          <w:ilvl w:val="0"/>
          <w:numId w:val="42"/>
        </w:numPr>
        <w:jc w:val="both"/>
        <w:rPr>
          <w:lang w:val="hr-HR"/>
        </w:rPr>
      </w:pPr>
      <w:r w:rsidRPr="00FD65B6">
        <w:rPr>
          <w:lang w:val="hr-HR"/>
        </w:rPr>
        <w:t>Stručna predavanja – 3 časa</w:t>
      </w:r>
    </w:p>
    <w:p w:rsidR="00B73767" w:rsidRPr="00FD65B6" w:rsidRDefault="00B73767" w:rsidP="002F2DD7">
      <w:pPr>
        <w:numPr>
          <w:ilvl w:val="0"/>
          <w:numId w:val="42"/>
        </w:numPr>
        <w:jc w:val="both"/>
        <w:rPr>
          <w:lang w:val="hr-HR"/>
        </w:rPr>
      </w:pPr>
      <w:r w:rsidRPr="00FD65B6">
        <w:rPr>
          <w:lang w:val="hr-HR"/>
        </w:rPr>
        <w:t xml:space="preserve">Posjeta institucijama i preuzećima koje su stručno vezane sa obrazovnim programom koji se realizuje – hoteli, </w:t>
      </w:r>
      <w:r>
        <w:rPr>
          <w:lang w:val="hr-HR"/>
        </w:rPr>
        <w:t>restorani</w:t>
      </w:r>
      <w:r w:rsidRPr="00FD65B6">
        <w:rPr>
          <w:lang w:val="hr-HR"/>
        </w:rPr>
        <w:t>- 7 časova</w:t>
      </w:r>
    </w:p>
    <w:p w:rsidR="00B73767" w:rsidRPr="00FD65B6" w:rsidRDefault="00B73767" w:rsidP="002F2DD7">
      <w:pPr>
        <w:numPr>
          <w:ilvl w:val="0"/>
          <w:numId w:val="42"/>
        </w:numPr>
        <w:jc w:val="both"/>
        <w:rPr>
          <w:lang w:val="hr-HR"/>
        </w:rPr>
      </w:pPr>
      <w:r w:rsidRPr="00FD65B6">
        <w:rPr>
          <w:lang w:val="hr-HR"/>
        </w:rPr>
        <w:t>Ekološke aktivnosti – uređenje školskog dvorišta – 5 časova</w:t>
      </w:r>
    </w:p>
    <w:p w:rsidR="00B73767" w:rsidRPr="00FD65B6" w:rsidRDefault="00B73767" w:rsidP="002F2DD7">
      <w:pPr>
        <w:numPr>
          <w:ilvl w:val="0"/>
          <w:numId w:val="42"/>
        </w:numPr>
        <w:jc w:val="both"/>
        <w:rPr>
          <w:lang w:val="hr-HR"/>
        </w:rPr>
      </w:pPr>
      <w:r w:rsidRPr="00FD65B6">
        <w:rPr>
          <w:lang w:val="hr-HR"/>
        </w:rPr>
        <w:t xml:space="preserve">Posjeta sajmu turizma u Budvi – 6 časova </w:t>
      </w:r>
    </w:p>
    <w:p w:rsidR="00B73767" w:rsidRPr="00FD65B6" w:rsidRDefault="00B73767" w:rsidP="002F2DD7">
      <w:pPr>
        <w:numPr>
          <w:ilvl w:val="0"/>
          <w:numId w:val="42"/>
        </w:numPr>
        <w:jc w:val="both"/>
        <w:rPr>
          <w:lang w:val="hr-HR"/>
        </w:rPr>
      </w:pPr>
      <w:r w:rsidRPr="00FD65B6">
        <w:rPr>
          <w:lang w:val="hr-HR"/>
        </w:rPr>
        <w:t>Posjeta sajmu knjiga u Podgorici</w:t>
      </w:r>
      <w:r w:rsidR="0071404B">
        <w:rPr>
          <w:lang w:val="hr-HR"/>
        </w:rPr>
        <w:t xml:space="preserve"> </w:t>
      </w:r>
      <w:r w:rsidRPr="00FD65B6">
        <w:rPr>
          <w:lang w:val="hr-HR"/>
        </w:rPr>
        <w:t xml:space="preserve">– 6 časova </w:t>
      </w:r>
    </w:p>
    <w:p w:rsidR="00B73767" w:rsidRPr="00FD65B6" w:rsidRDefault="00B73767" w:rsidP="002F2DD7">
      <w:pPr>
        <w:numPr>
          <w:ilvl w:val="0"/>
          <w:numId w:val="42"/>
        </w:numPr>
        <w:jc w:val="both"/>
        <w:rPr>
          <w:lang w:val="hr-HR"/>
        </w:rPr>
      </w:pPr>
      <w:r w:rsidRPr="00FD65B6">
        <w:rPr>
          <w:lang w:val="hr-HR"/>
        </w:rPr>
        <w:t>Dopunska i dodatna nastava – 7 časova</w:t>
      </w:r>
    </w:p>
    <w:p w:rsidR="00B73767" w:rsidRDefault="00B73767" w:rsidP="002F2DD7">
      <w:pPr>
        <w:numPr>
          <w:ilvl w:val="0"/>
          <w:numId w:val="42"/>
        </w:numPr>
        <w:jc w:val="both"/>
        <w:rPr>
          <w:lang w:val="hr-HR"/>
        </w:rPr>
      </w:pPr>
      <w:r w:rsidRPr="00FD65B6">
        <w:rPr>
          <w:lang w:val="hr-HR"/>
        </w:rPr>
        <w:t xml:space="preserve">Stručna jednodnevna ekskurzija – </w:t>
      </w:r>
      <w:r>
        <w:rPr>
          <w:lang w:val="hr-HR"/>
        </w:rPr>
        <w:t>Primorje</w:t>
      </w:r>
      <w:r w:rsidRPr="00FD65B6">
        <w:rPr>
          <w:lang w:val="hr-HR"/>
        </w:rPr>
        <w:t xml:space="preserve"> – 7 časova</w:t>
      </w:r>
    </w:p>
    <w:p w:rsidR="008050AC" w:rsidRDefault="008050AC" w:rsidP="008050AC">
      <w:pPr>
        <w:ind w:left="720"/>
        <w:jc w:val="both"/>
        <w:rPr>
          <w:lang w:val="hr-HR"/>
        </w:rPr>
      </w:pPr>
    </w:p>
    <w:p w:rsidR="008050AC" w:rsidRDefault="008050AC" w:rsidP="008050AC">
      <w:pPr>
        <w:ind w:left="720"/>
        <w:jc w:val="both"/>
        <w:rPr>
          <w:lang w:val="hr-HR"/>
        </w:rPr>
      </w:pPr>
    </w:p>
    <w:p w:rsidR="008050AC" w:rsidRPr="00E6327F" w:rsidRDefault="008050AC" w:rsidP="00B73767">
      <w:pPr>
        <w:jc w:val="both"/>
        <w:rPr>
          <w:lang w:val="hr-HR"/>
        </w:rPr>
      </w:pPr>
    </w:p>
    <w:p w:rsidR="009F72F7" w:rsidRDefault="009F72F7" w:rsidP="002F2DD7">
      <w:pPr>
        <w:numPr>
          <w:ilvl w:val="0"/>
          <w:numId w:val="11"/>
        </w:numPr>
        <w:jc w:val="both"/>
        <w:rPr>
          <w:b/>
          <w:i/>
          <w:iCs/>
          <w:lang w:val="hr-HR"/>
        </w:rPr>
      </w:pPr>
      <w:r w:rsidRPr="009F72F7">
        <w:rPr>
          <w:b/>
          <w:i/>
          <w:iCs/>
          <w:lang w:val="hr-HR"/>
        </w:rPr>
        <w:t>OPŠTA GIMNAZIJA</w:t>
      </w:r>
    </w:p>
    <w:p w:rsidR="008050AC" w:rsidRPr="00E6327F" w:rsidRDefault="008050AC" w:rsidP="008050AC">
      <w:pPr>
        <w:ind w:left="720"/>
        <w:jc w:val="both"/>
        <w:rPr>
          <w:b/>
          <w:i/>
          <w:iCs/>
          <w:lang w:val="hr-HR"/>
        </w:rPr>
      </w:pPr>
    </w:p>
    <w:p w:rsidR="00B73767" w:rsidRPr="000E5B1B" w:rsidRDefault="00B73767" w:rsidP="002F2DD7">
      <w:pPr>
        <w:numPr>
          <w:ilvl w:val="0"/>
          <w:numId w:val="43"/>
        </w:numPr>
        <w:jc w:val="both"/>
        <w:rPr>
          <w:b/>
          <w:i/>
          <w:lang w:val="hr-HR"/>
        </w:rPr>
      </w:pPr>
      <w:r w:rsidRPr="000E5B1B">
        <w:rPr>
          <w:b/>
          <w:i/>
          <w:lang w:val="hr-HR"/>
        </w:rPr>
        <w:t>Učešće u organizaciji proslave Dana škole – 7 časova</w:t>
      </w:r>
    </w:p>
    <w:p w:rsidR="00B73767" w:rsidRPr="000E5B1B" w:rsidRDefault="00B73767" w:rsidP="002F2DD7">
      <w:pPr>
        <w:numPr>
          <w:ilvl w:val="0"/>
          <w:numId w:val="43"/>
        </w:numPr>
        <w:jc w:val="both"/>
        <w:rPr>
          <w:b/>
          <w:i/>
          <w:lang w:val="hr-HR"/>
        </w:rPr>
      </w:pPr>
      <w:r w:rsidRPr="000E5B1B">
        <w:rPr>
          <w:b/>
          <w:i/>
          <w:lang w:val="hr-HR"/>
        </w:rPr>
        <w:t>Dani sporta – 7 časova</w:t>
      </w:r>
    </w:p>
    <w:p w:rsidR="00B73767" w:rsidRPr="000E5B1B" w:rsidRDefault="00B73767" w:rsidP="002F2DD7">
      <w:pPr>
        <w:numPr>
          <w:ilvl w:val="0"/>
          <w:numId w:val="43"/>
        </w:numPr>
        <w:jc w:val="both"/>
        <w:rPr>
          <w:b/>
          <w:i/>
          <w:lang w:val="hr-HR"/>
        </w:rPr>
      </w:pPr>
      <w:r w:rsidRPr="000E5B1B">
        <w:rPr>
          <w:b/>
          <w:i/>
          <w:lang w:val="hr-HR"/>
        </w:rPr>
        <w:t>Filmska jesen – 7 časova</w:t>
      </w:r>
    </w:p>
    <w:p w:rsidR="00B73767" w:rsidRPr="000E5B1B" w:rsidRDefault="00B73767" w:rsidP="002F2DD7">
      <w:pPr>
        <w:numPr>
          <w:ilvl w:val="0"/>
          <w:numId w:val="43"/>
        </w:numPr>
        <w:jc w:val="both"/>
        <w:rPr>
          <w:b/>
          <w:i/>
          <w:lang w:val="hr-HR"/>
        </w:rPr>
      </w:pPr>
      <w:r w:rsidRPr="000E5B1B">
        <w:rPr>
          <w:b/>
          <w:i/>
          <w:lang w:val="hr-HR"/>
        </w:rPr>
        <w:t>Ekološke aktivnosti – uređenje školskog dvorišta – 5 časova</w:t>
      </w:r>
    </w:p>
    <w:p w:rsidR="00B73767" w:rsidRPr="000E5B1B" w:rsidRDefault="00B73767" w:rsidP="002F2DD7">
      <w:pPr>
        <w:numPr>
          <w:ilvl w:val="0"/>
          <w:numId w:val="43"/>
        </w:numPr>
        <w:jc w:val="both"/>
        <w:rPr>
          <w:b/>
          <w:i/>
          <w:lang w:val="hr-HR"/>
        </w:rPr>
      </w:pPr>
      <w:r w:rsidRPr="000E5B1B">
        <w:rPr>
          <w:b/>
          <w:i/>
          <w:lang w:val="hr-HR"/>
        </w:rPr>
        <w:t>Ekološke aktivnosti – uređenje gradskih zelenih površina, pošumljavanje, čišćenje korita rijeke Tare – 5 časova</w:t>
      </w:r>
    </w:p>
    <w:p w:rsidR="00B73767" w:rsidRDefault="007C5098" w:rsidP="002F2DD7">
      <w:pPr>
        <w:numPr>
          <w:ilvl w:val="0"/>
          <w:numId w:val="43"/>
        </w:numPr>
        <w:jc w:val="both"/>
        <w:rPr>
          <w:b/>
          <w:i/>
          <w:lang w:val="hr-HR"/>
        </w:rPr>
      </w:pPr>
      <w:r>
        <w:rPr>
          <w:b/>
          <w:i/>
          <w:lang w:val="hr-HR"/>
        </w:rPr>
        <w:t>Otvoreni Dani nauke – 10</w:t>
      </w:r>
      <w:r w:rsidR="00B73767" w:rsidRPr="003F31A3">
        <w:rPr>
          <w:b/>
          <w:i/>
          <w:lang w:val="hr-HR"/>
        </w:rPr>
        <w:t xml:space="preserve"> časova</w:t>
      </w:r>
    </w:p>
    <w:p w:rsidR="00427162" w:rsidRDefault="00427162" w:rsidP="002F2DD7">
      <w:pPr>
        <w:numPr>
          <w:ilvl w:val="0"/>
          <w:numId w:val="43"/>
        </w:numPr>
        <w:jc w:val="both"/>
        <w:rPr>
          <w:b/>
          <w:i/>
          <w:lang w:val="hr-HR"/>
        </w:rPr>
      </w:pPr>
      <w:r w:rsidRPr="00427162">
        <w:rPr>
          <w:b/>
          <w:i/>
          <w:lang w:val="hr-HR"/>
        </w:rPr>
        <w:t xml:space="preserve">Posjeta sajmu knjiga u Podgorici– 6 časova </w:t>
      </w:r>
    </w:p>
    <w:p w:rsidR="000B0F26" w:rsidRDefault="000B0F26" w:rsidP="002F2DD7">
      <w:pPr>
        <w:numPr>
          <w:ilvl w:val="0"/>
          <w:numId w:val="43"/>
        </w:numPr>
        <w:jc w:val="both"/>
        <w:rPr>
          <w:b/>
          <w:i/>
          <w:lang w:val="hr-HR"/>
        </w:rPr>
      </w:pPr>
      <w:r>
        <w:rPr>
          <w:b/>
          <w:i/>
          <w:lang w:val="hr-HR"/>
        </w:rPr>
        <w:t>Posjeta sajmu knjiga u Beogradu – 6 časova</w:t>
      </w:r>
    </w:p>
    <w:p w:rsidR="008050AC" w:rsidRPr="00427162" w:rsidRDefault="008050AC" w:rsidP="008050AC">
      <w:pPr>
        <w:jc w:val="both"/>
        <w:rPr>
          <w:b/>
          <w:i/>
          <w:lang w:val="hr-HR"/>
        </w:rPr>
      </w:pPr>
    </w:p>
    <w:p w:rsidR="008050AC" w:rsidRDefault="005C5ED0" w:rsidP="003F31A3">
      <w:pPr>
        <w:rPr>
          <w:lang w:val="sr-Latn-CS"/>
        </w:rPr>
      </w:pPr>
      <w:r>
        <w:rPr>
          <w:lang w:val="sr-Latn-CS"/>
        </w:rPr>
        <w:t xml:space="preserve">                                                                                                        </w:t>
      </w:r>
      <w:r w:rsidR="008050AC">
        <w:rPr>
          <w:lang w:val="sr-Latn-CS"/>
        </w:rPr>
        <w:t xml:space="preserve">                               </w:t>
      </w:r>
    </w:p>
    <w:p w:rsidR="00134EA7" w:rsidRDefault="008050AC" w:rsidP="002D60EC">
      <w:pPr>
        <w:rPr>
          <w:lang w:val="sr-Latn-CS"/>
        </w:rPr>
      </w:pPr>
      <w:r>
        <w:rPr>
          <w:lang w:val="sr-Latn-CS"/>
        </w:rPr>
        <w:t xml:space="preserve">                                                                                                                                                                  </w:t>
      </w:r>
      <w:bookmarkEnd w:id="1"/>
      <w:bookmarkEnd w:id="2"/>
    </w:p>
    <w:p w:rsidR="00134EA7" w:rsidRDefault="00134EA7" w:rsidP="00562B8D">
      <w:pPr>
        <w:rPr>
          <w:lang w:val="sr-Latn-CS"/>
        </w:rPr>
      </w:pPr>
    </w:p>
    <w:p w:rsidR="008F6F17" w:rsidRDefault="008F6F17" w:rsidP="00562B8D">
      <w:pPr>
        <w:rPr>
          <w:lang w:val="sr-Latn-CS"/>
        </w:rPr>
      </w:pPr>
    </w:p>
    <w:p w:rsidR="008F6F17" w:rsidRDefault="008F6F17" w:rsidP="00562B8D">
      <w:pPr>
        <w:rPr>
          <w:lang w:val="sr-Latn-CS"/>
        </w:rPr>
      </w:pPr>
    </w:p>
    <w:p w:rsidR="00F13176" w:rsidRDefault="00F13176" w:rsidP="00562B8D">
      <w:pPr>
        <w:rPr>
          <w:lang w:val="sr-Latn-CS"/>
        </w:rPr>
      </w:pPr>
    </w:p>
    <w:p w:rsidR="00F13176" w:rsidRDefault="00F13176" w:rsidP="00562B8D">
      <w:pPr>
        <w:rPr>
          <w:lang w:val="sr-Latn-CS"/>
        </w:rPr>
      </w:pPr>
    </w:p>
    <w:p w:rsidR="00F13176" w:rsidRDefault="00F13176" w:rsidP="00562B8D">
      <w:pPr>
        <w:rPr>
          <w:lang w:val="sr-Latn-CS"/>
        </w:rPr>
      </w:pPr>
    </w:p>
    <w:p w:rsidR="0058749C" w:rsidRDefault="0058749C" w:rsidP="00562B8D">
      <w:pPr>
        <w:rPr>
          <w:lang w:val="sr-Latn-CS"/>
        </w:rPr>
      </w:pPr>
    </w:p>
    <w:p w:rsidR="00B94BC4" w:rsidRDefault="00B94BC4" w:rsidP="00562B8D">
      <w:pPr>
        <w:rPr>
          <w:lang w:val="sr-Latn-CS"/>
        </w:rPr>
      </w:pPr>
    </w:p>
    <w:p w:rsidR="00B94BC4" w:rsidRDefault="00B94BC4" w:rsidP="00562B8D">
      <w:pPr>
        <w:rPr>
          <w:lang w:val="sr-Latn-CS"/>
        </w:rPr>
      </w:pPr>
    </w:p>
    <w:p w:rsidR="00B94BC4" w:rsidRDefault="00B94BC4" w:rsidP="00562B8D">
      <w:pPr>
        <w:rPr>
          <w:lang w:val="sr-Latn-CS"/>
        </w:rPr>
      </w:pPr>
    </w:p>
    <w:p w:rsidR="00B94BC4" w:rsidRDefault="00B94BC4" w:rsidP="00562B8D">
      <w:pPr>
        <w:rPr>
          <w:lang w:val="sr-Latn-CS"/>
        </w:rPr>
      </w:pPr>
    </w:p>
    <w:p w:rsidR="00B94BC4" w:rsidRDefault="00B94BC4" w:rsidP="00562B8D">
      <w:pPr>
        <w:rPr>
          <w:lang w:val="sr-Latn-CS"/>
        </w:rPr>
      </w:pPr>
    </w:p>
    <w:p w:rsidR="00532119" w:rsidRDefault="00532119" w:rsidP="00562B8D">
      <w:pPr>
        <w:rPr>
          <w:lang w:val="sr-Latn-CS"/>
        </w:rPr>
      </w:pPr>
    </w:p>
    <w:p w:rsidR="002D60EC" w:rsidRDefault="002D60EC" w:rsidP="00562B8D">
      <w:pPr>
        <w:rPr>
          <w:lang w:val="sr-Latn-CS"/>
        </w:rPr>
      </w:pPr>
    </w:p>
    <w:p w:rsidR="00532119" w:rsidRDefault="00532119" w:rsidP="00532119">
      <w:pPr>
        <w:jc w:val="center"/>
        <w:rPr>
          <w:b/>
          <w:sz w:val="48"/>
          <w:szCs w:val="48"/>
          <w:lang w:val="sr-Latn-CS"/>
        </w:rPr>
      </w:pPr>
      <w:r w:rsidRPr="00532119">
        <w:rPr>
          <w:b/>
          <w:sz w:val="48"/>
          <w:szCs w:val="48"/>
          <w:lang w:val="sr-Latn-CS"/>
        </w:rPr>
        <w:t>PLAN RADA STRUČNIH ORGANA ŠKOLE</w:t>
      </w:r>
    </w:p>
    <w:p w:rsidR="00532119" w:rsidRDefault="00532119" w:rsidP="00532119">
      <w:pPr>
        <w:jc w:val="center"/>
        <w:rPr>
          <w:b/>
          <w:sz w:val="48"/>
          <w:szCs w:val="48"/>
          <w:lang w:val="sr-Latn-CS"/>
        </w:rPr>
      </w:pPr>
    </w:p>
    <w:p w:rsidR="00674473" w:rsidRPr="00532119" w:rsidRDefault="00674473" w:rsidP="002F2DD7">
      <w:pPr>
        <w:numPr>
          <w:ilvl w:val="0"/>
          <w:numId w:val="7"/>
        </w:numPr>
        <w:jc w:val="both"/>
        <w:rPr>
          <w:b/>
          <w:i/>
          <w:sz w:val="32"/>
          <w:szCs w:val="32"/>
          <w:lang w:val="sr-Latn-CS"/>
        </w:rPr>
      </w:pPr>
      <w:r w:rsidRPr="00532119">
        <w:rPr>
          <w:b/>
          <w:i/>
          <w:sz w:val="32"/>
          <w:szCs w:val="32"/>
          <w:lang w:val="sr-Latn-CS"/>
        </w:rPr>
        <w:t>Plan rada Nastavničkog vijeća Gimnazije za školsku  20</w:t>
      </w:r>
      <w:r w:rsidR="00584409">
        <w:rPr>
          <w:b/>
          <w:i/>
          <w:sz w:val="32"/>
          <w:szCs w:val="32"/>
          <w:lang w:val="sr-Latn-CS"/>
        </w:rPr>
        <w:t>24</w:t>
      </w:r>
      <w:r w:rsidR="0071404B">
        <w:rPr>
          <w:b/>
          <w:i/>
          <w:sz w:val="32"/>
          <w:szCs w:val="32"/>
          <w:lang w:val="sr-Latn-CS"/>
        </w:rPr>
        <w:t>/2</w:t>
      </w:r>
      <w:r w:rsidR="00584409">
        <w:rPr>
          <w:b/>
          <w:i/>
          <w:sz w:val="32"/>
          <w:szCs w:val="32"/>
          <w:lang w:val="sr-Latn-CS"/>
        </w:rPr>
        <w:t>5</w:t>
      </w:r>
      <w:r w:rsidR="009D5DEF">
        <w:rPr>
          <w:b/>
          <w:i/>
          <w:sz w:val="32"/>
          <w:szCs w:val="32"/>
          <w:lang w:val="sr-Latn-CS"/>
        </w:rPr>
        <w:t>.</w:t>
      </w:r>
      <w:r w:rsidRPr="00532119">
        <w:rPr>
          <w:b/>
          <w:i/>
          <w:sz w:val="32"/>
          <w:szCs w:val="32"/>
          <w:lang w:val="sr-Latn-CS"/>
        </w:rPr>
        <w:t xml:space="preserve"> godinu</w:t>
      </w:r>
    </w:p>
    <w:p w:rsidR="00674473" w:rsidRPr="00532119" w:rsidRDefault="00674473" w:rsidP="002F2DD7">
      <w:pPr>
        <w:numPr>
          <w:ilvl w:val="0"/>
          <w:numId w:val="7"/>
        </w:numPr>
        <w:jc w:val="both"/>
        <w:rPr>
          <w:b/>
          <w:i/>
          <w:sz w:val="32"/>
          <w:szCs w:val="32"/>
          <w:lang w:val="sr-Latn-CS"/>
        </w:rPr>
      </w:pPr>
      <w:r w:rsidRPr="00532119">
        <w:rPr>
          <w:b/>
          <w:i/>
          <w:sz w:val="32"/>
          <w:szCs w:val="32"/>
          <w:lang w:val="sr-Latn-CS"/>
        </w:rPr>
        <w:t>Plan rada Nastavničkog vijeća Stručne škole za školsku  20</w:t>
      </w:r>
      <w:r w:rsidR="00584409">
        <w:rPr>
          <w:b/>
          <w:i/>
          <w:sz w:val="32"/>
          <w:szCs w:val="32"/>
          <w:lang w:val="sr-Latn-CS"/>
        </w:rPr>
        <w:t>24</w:t>
      </w:r>
      <w:r w:rsidR="0071404B">
        <w:rPr>
          <w:b/>
          <w:i/>
          <w:sz w:val="32"/>
          <w:szCs w:val="32"/>
          <w:lang w:val="sr-Latn-CS"/>
        </w:rPr>
        <w:t>/2</w:t>
      </w:r>
      <w:r w:rsidR="00584409">
        <w:rPr>
          <w:b/>
          <w:i/>
          <w:sz w:val="32"/>
          <w:szCs w:val="32"/>
          <w:lang w:val="sr-Latn-CS"/>
        </w:rPr>
        <w:t>5</w:t>
      </w:r>
      <w:r w:rsidR="009D5DEF">
        <w:rPr>
          <w:b/>
          <w:i/>
          <w:sz w:val="32"/>
          <w:szCs w:val="32"/>
          <w:lang w:val="sr-Latn-CS"/>
        </w:rPr>
        <w:t>.</w:t>
      </w:r>
      <w:r w:rsidRPr="00532119">
        <w:rPr>
          <w:b/>
          <w:i/>
          <w:sz w:val="32"/>
          <w:szCs w:val="32"/>
          <w:lang w:val="sr-Latn-CS"/>
        </w:rPr>
        <w:t xml:space="preserve"> godinu</w:t>
      </w:r>
    </w:p>
    <w:p w:rsidR="00674473" w:rsidRDefault="00674473" w:rsidP="002F2DD7">
      <w:pPr>
        <w:numPr>
          <w:ilvl w:val="0"/>
          <w:numId w:val="7"/>
        </w:numPr>
        <w:jc w:val="both"/>
        <w:rPr>
          <w:b/>
          <w:bCs/>
          <w:i/>
          <w:sz w:val="32"/>
          <w:szCs w:val="32"/>
          <w:lang w:val="pl-PL"/>
        </w:rPr>
      </w:pPr>
      <w:r>
        <w:rPr>
          <w:b/>
          <w:bCs/>
          <w:i/>
          <w:sz w:val="32"/>
          <w:szCs w:val="32"/>
          <w:lang w:val="pl-PL"/>
        </w:rPr>
        <w:t>Plan rada direktora škole za školsku 20</w:t>
      </w:r>
      <w:r w:rsidR="00584409">
        <w:rPr>
          <w:b/>
          <w:bCs/>
          <w:i/>
          <w:sz w:val="32"/>
          <w:szCs w:val="32"/>
          <w:lang w:val="pl-PL"/>
        </w:rPr>
        <w:t>24</w:t>
      </w:r>
      <w:r w:rsidR="0071404B">
        <w:rPr>
          <w:b/>
          <w:bCs/>
          <w:i/>
          <w:sz w:val="32"/>
          <w:szCs w:val="32"/>
          <w:lang w:val="pl-PL"/>
        </w:rPr>
        <w:t>/2</w:t>
      </w:r>
      <w:r w:rsidR="00584409">
        <w:rPr>
          <w:b/>
          <w:bCs/>
          <w:i/>
          <w:sz w:val="32"/>
          <w:szCs w:val="32"/>
          <w:lang w:val="pl-PL"/>
        </w:rPr>
        <w:t>5</w:t>
      </w:r>
      <w:r>
        <w:rPr>
          <w:b/>
          <w:bCs/>
          <w:i/>
          <w:sz w:val="32"/>
          <w:szCs w:val="32"/>
          <w:lang w:val="pl-PL"/>
        </w:rPr>
        <w:t>.godinu</w:t>
      </w:r>
    </w:p>
    <w:p w:rsidR="00674473" w:rsidRDefault="00674473" w:rsidP="002F2DD7">
      <w:pPr>
        <w:numPr>
          <w:ilvl w:val="0"/>
          <w:numId w:val="7"/>
        </w:numPr>
        <w:jc w:val="both"/>
        <w:rPr>
          <w:b/>
          <w:bCs/>
          <w:i/>
          <w:sz w:val="32"/>
          <w:szCs w:val="32"/>
          <w:lang w:val="pl-PL"/>
        </w:rPr>
      </w:pPr>
      <w:r>
        <w:rPr>
          <w:b/>
          <w:bCs/>
          <w:i/>
          <w:sz w:val="32"/>
          <w:szCs w:val="32"/>
          <w:lang w:val="pl-PL"/>
        </w:rPr>
        <w:t xml:space="preserve">Plan rada </w:t>
      </w:r>
      <w:r w:rsidR="00F6151F">
        <w:rPr>
          <w:b/>
          <w:bCs/>
          <w:i/>
          <w:sz w:val="32"/>
          <w:szCs w:val="32"/>
          <w:lang w:val="pl-PL"/>
        </w:rPr>
        <w:t xml:space="preserve">organizatora praktičnog obrazovanja </w:t>
      </w:r>
      <w:r w:rsidRPr="00532119">
        <w:rPr>
          <w:b/>
          <w:bCs/>
          <w:i/>
          <w:sz w:val="32"/>
          <w:szCs w:val="32"/>
          <w:lang w:val="pl-PL"/>
        </w:rPr>
        <w:t xml:space="preserve"> </w:t>
      </w:r>
      <w:r>
        <w:rPr>
          <w:b/>
          <w:bCs/>
          <w:i/>
          <w:sz w:val="32"/>
          <w:szCs w:val="32"/>
          <w:lang w:val="pl-PL"/>
        </w:rPr>
        <w:t>za školsku 20</w:t>
      </w:r>
      <w:r w:rsidR="00584409">
        <w:rPr>
          <w:b/>
          <w:bCs/>
          <w:i/>
          <w:sz w:val="32"/>
          <w:szCs w:val="32"/>
          <w:lang w:val="pl-PL"/>
        </w:rPr>
        <w:t>24</w:t>
      </w:r>
      <w:r w:rsidR="0071404B">
        <w:rPr>
          <w:b/>
          <w:bCs/>
          <w:i/>
          <w:sz w:val="32"/>
          <w:szCs w:val="32"/>
          <w:lang w:val="pl-PL"/>
        </w:rPr>
        <w:t>/2</w:t>
      </w:r>
      <w:r w:rsidR="00584409">
        <w:rPr>
          <w:b/>
          <w:bCs/>
          <w:i/>
          <w:sz w:val="32"/>
          <w:szCs w:val="32"/>
          <w:lang w:val="pl-PL"/>
        </w:rPr>
        <w:t>5</w:t>
      </w:r>
      <w:r>
        <w:rPr>
          <w:b/>
          <w:bCs/>
          <w:i/>
          <w:sz w:val="32"/>
          <w:szCs w:val="32"/>
          <w:lang w:val="pl-PL"/>
        </w:rPr>
        <w:t>.godinu</w:t>
      </w:r>
    </w:p>
    <w:p w:rsidR="008067C1" w:rsidRPr="00532119" w:rsidRDefault="00A41F67" w:rsidP="002F2DD7">
      <w:pPr>
        <w:numPr>
          <w:ilvl w:val="0"/>
          <w:numId w:val="7"/>
        </w:numPr>
        <w:tabs>
          <w:tab w:val="left" w:pos="4950"/>
        </w:tabs>
        <w:jc w:val="both"/>
        <w:rPr>
          <w:b/>
          <w:i/>
          <w:sz w:val="32"/>
          <w:szCs w:val="32"/>
        </w:rPr>
      </w:pPr>
      <w:r>
        <w:rPr>
          <w:b/>
          <w:i/>
          <w:sz w:val="32"/>
          <w:szCs w:val="32"/>
        </w:rPr>
        <w:t>Planiranje integracije ključ</w:t>
      </w:r>
      <w:r w:rsidR="00584409">
        <w:rPr>
          <w:b/>
          <w:i/>
          <w:sz w:val="32"/>
          <w:szCs w:val="32"/>
        </w:rPr>
        <w:t>nih kompetencija za školsku 2024/2025</w:t>
      </w:r>
      <w:r>
        <w:rPr>
          <w:b/>
          <w:i/>
          <w:sz w:val="32"/>
          <w:szCs w:val="32"/>
        </w:rPr>
        <w:t>.godinu</w:t>
      </w:r>
    </w:p>
    <w:p w:rsidR="00F6151F" w:rsidRDefault="00F6151F" w:rsidP="002F2DD7">
      <w:pPr>
        <w:numPr>
          <w:ilvl w:val="0"/>
          <w:numId w:val="7"/>
        </w:numPr>
        <w:jc w:val="both"/>
        <w:rPr>
          <w:b/>
          <w:bCs/>
          <w:i/>
          <w:sz w:val="32"/>
          <w:szCs w:val="32"/>
          <w:lang w:val="pl-PL"/>
        </w:rPr>
      </w:pPr>
      <w:r>
        <w:rPr>
          <w:b/>
          <w:bCs/>
          <w:i/>
          <w:sz w:val="32"/>
          <w:szCs w:val="32"/>
          <w:lang w:val="pl-PL"/>
        </w:rPr>
        <w:t>Plan rada ICT koordinatora</w:t>
      </w:r>
      <w:r w:rsidRPr="00532119">
        <w:rPr>
          <w:b/>
          <w:bCs/>
          <w:i/>
          <w:sz w:val="32"/>
          <w:szCs w:val="32"/>
          <w:lang w:val="pl-PL"/>
        </w:rPr>
        <w:t xml:space="preserve"> </w:t>
      </w:r>
      <w:r>
        <w:rPr>
          <w:b/>
          <w:bCs/>
          <w:i/>
          <w:sz w:val="32"/>
          <w:szCs w:val="32"/>
          <w:lang w:val="pl-PL"/>
        </w:rPr>
        <w:t>za školsku 20</w:t>
      </w:r>
      <w:r w:rsidR="00584409">
        <w:rPr>
          <w:b/>
          <w:bCs/>
          <w:i/>
          <w:sz w:val="32"/>
          <w:szCs w:val="32"/>
          <w:lang w:val="pl-PL"/>
        </w:rPr>
        <w:t>24/25</w:t>
      </w:r>
      <w:r>
        <w:rPr>
          <w:b/>
          <w:bCs/>
          <w:i/>
          <w:sz w:val="32"/>
          <w:szCs w:val="32"/>
          <w:lang w:val="pl-PL"/>
        </w:rPr>
        <w:t>.godinu</w:t>
      </w:r>
    </w:p>
    <w:p w:rsidR="008B72E8" w:rsidRDefault="008B72E8" w:rsidP="002F2DD7">
      <w:pPr>
        <w:numPr>
          <w:ilvl w:val="0"/>
          <w:numId w:val="7"/>
        </w:numPr>
        <w:jc w:val="both"/>
        <w:rPr>
          <w:b/>
          <w:bCs/>
          <w:i/>
          <w:sz w:val="32"/>
          <w:szCs w:val="32"/>
          <w:lang w:val="pl-PL"/>
        </w:rPr>
      </w:pPr>
      <w:r>
        <w:rPr>
          <w:b/>
          <w:bCs/>
          <w:i/>
          <w:sz w:val="32"/>
          <w:szCs w:val="32"/>
          <w:lang w:val="pl-PL"/>
        </w:rPr>
        <w:t>Plan rada tima za borb</w:t>
      </w:r>
      <w:r w:rsidR="00584409">
        <w:rPr>
          <w:b/>
          <w:bCs/>
          <w:i/>
          <w:sz w:val="32"/>
          <w:szCs w:val="32"/>
          <w:lang w:val="pl-PL"/>
        </w:rPr>
        <w:t>u protiv nasilja za školsku 2024/2025</w:t>
      </w:r>
      <w:r w:rsidR="004344D2">
        <w:rPr>
          <w:b/>
          <w:bCs/>
          <w:i/>
          <w:sz w:val="32"/>
          <w:szCs w:val="32"/>
          <w:lang w:val="pl-PL"/>
        </w:rPr>
        <w:t>.godinu</w:t>
      </w:r>
    </w:p>
    <w:p w:rsidR="004344D2" w:rsidRDefault="004344D2" w:rsidP="002F2DD7">
      <w:pPr>
        <w:numPr>
          <w:ilvl w:val="0"/>
          <w:numId w:val="7"/>
        </w:numPr>
        <w:jc w:val="both"/>
        <w:rPr>
          <w:b/>
          <w:bCs/>
          <w:i/>
          <w:sz w:val="32"/>
          <w:szCs w:val="32"/>
          <w:lang w:val="pl-PL"/>
        </w:rPr>
      </w:pPr>
      <w:r>
        <w:rPr>
          <w:b/>
          <w:bCs/>
          <w:i/>
          <w:sz w:val="32"/>
          <w:szCs w:val="32"/>
          <w:lang w:val="pl-PL"/>
        </w:rPr>
        <w:t>Plan rada S</w:t>
      </w:r>
      <w:r w:rsidR="00B94BC4">
        <w:rPr>
          <w:b/>
          <w:bCs/>
          <w:i/>
          <w:sz w:val="32"/>
          <w:szCs w:val="32"/>
          <w:lang w:val="pl-PL"/>
        </w:rPr>
        <w:t>avjeta roditelja za šk</w:t>
      </w:r>
      <w:r w:rsidR="00584409">
        <w:rPr>
          <w:b/>
          <w:bCs/>
          <w:i/>
          <w:sz w:val="32"/>
          <w:szCs w:val="32"/>
          <w:lang w:val="pl-PL"/>
        </w:rPr>
        <w:t>olsku 2024/2025</w:t>
      </w:r>
      <w:r>
        <w:rPr>
          <w:b/>
          <w:bCs/>
          <w:i/>
          <w:sz w:val="32"/>
          <w:szCs w:val="32"/>
          <w:lang w:val="pl-PL"/>
        </w:rPr>
        <w:t>.godinu</w:t>
      </w:r>
    </w:p>
    <w:p w:rsidR="004344D2" w:rsidRDefault="004344D2" w:rsidP="002F2DD7">
      <w:pPr>
        <w:numPr>
          <w:ilvl w:val="0"/>
          <w:numId w:val="7"/>
        </w:numPr>
        <w:jc w:val="both"/>
        <w:rPr>
          <w:b/>
          <w:bCs/>
          <w:i/>
          <w:sz w:val="32"/>
          <w:szCs w:val="32"/>
          <w:lang w:val="pl-PL"/>
        </w:rPr>
      </w:pPr>
      <w:r>
        <w:rPr>
          <w:b/>
          <w:bCs/>
          <w:i/>
          <w:sz w:val="32"/>
          <w:szCs w:val="32"/>
          <w:lang w:val="pl-PL"/>
        </w:rPr>
        <w:t>Plan rada Učen</w:t>
      </w:r>
      <w:r w:rsidR="00584409">
        <w:rPr>
          <w:b/>
          <w:bCs/>
          <w:i/>
          <w:sz w:val="32"/>
          <w:szCs w:val="32"/>
          <w:lang w:val="pl-PL"/>
        </w:rPr>
        <w:t>ičkog parlamenta za školsku 2024/2025</w:t>
      </w:r>
      <w:r>
        <w:rPr>
          <w:b/>
          <w:bCs/>
          <w:i/>
          <w:sz w:val="32"/>
          <w:szCs w:val="32"/>
          <w:lang w:val="pl-PL"/>
        </w:rPr>
        <w:t>.godinu</w:t>
      </w:r>
    </w:p>
    <w:p w:rsidR="00DA6C96" w:rsidRPr="00C07CB6" w:rsidRDefault="004344D2" w:rsidP="00674473">
      <w:pPr>
        <w:numPr>
          <w:ilvl w:val="0"/>
          <w:numId w:val="7"/>
        </w:numPr>
        <w:jc w:val="both"/>
        <w:rPr>
          <w:b/>
          <w:bCs/>
          <w:i/>
          <w:sz w:val="32"/>
          <w:szCs w:val="32"/>
          <w:lang w:val="pl-PL"/>
        </w:rPr>
        <w:sectPr w:rsidR="00DA6C96" w:rsidRPr="00C07CB6" w:rsidSect="007F71D2">
          <w:pgSz w:w="11909" w:h="16834" w:code="9"/>
          <w:pgMar w:top="1440" w:right="1797" w:bottom="1440" w:left="1797" w:header="720" w:footer="720" w:gutter="0"/>
          <w:cols w:space="720"/>
          <w:docGrid w:linePitch="360"/>
        </w:sectPr>
      </w:pPr>
      <w:r>
        <w:rPr>
          <w:b/>
          <w:bCs/>
          <w:i/>
          <w:sz w:val="32"/>
          <w:szCs w:val="32"/>
          <w:lang w:val="pl-PL"/>
        </w:rPr>
        <w:t>Plan r</w:t>
      </w:r>
      <w:r w:rsidR="00584409">
        <w:rPr>
          <w:b/>
          <w:bCs/>
          <w:i/>
          <w:sz w:val="32"/>
          <w:szCs w:val="32"/>
          <w:lang w:val="pl-PL"/>
        </w:rPr>
        <w:t>ada Bibliotekara za školsku 2024</w:t>
      </w:r>
      <w:r>
        <w:rPr>
          <w:b/>
          <w:bCs/>
          <w:i/>
          <w:sz w:val="32"/>
          <w:szCs w:val="32"/>
          <w:lang w:val="pl-PL"/>
        </w:rPr>
        <w:t>/202</w:t>
      </w:r>
      <w:r w:rsidR="00584409">
        <w:rPr>
          <w:b/>
          <w:bCs/>
          <w:i/>
          <w:sz w:val="32"/>
          <w:szCs w:val="32"/>
          <w:lang w:val="pl-PL"/>
        </w:rPr>
        <w:t>5</w:t>
      </w:r>
    </w:p>
    <w:p w:rsidR="00674473" w:rsidRPr="001F201B" w:rsidRDefault="00674473" w:rsidP="00674473">
      <w:pPr>
        <w:jc w:val="both"/>
        <w:rPr>
          <w:lang w:val="sr-Latn-CS"/>
        </w:rPr>
      </w:pPr>
      <w:r w:rsidRPr="001F201B">
        <w:rPr>
          <w:lang w:val="sr-Latn-CS"/>
        </w:rPr>
        <w:lastRenderedPageBreak/>
        <w:t xml:space="preserve">Nastavničko vijeće </w:t>
      </w:r>
      <w:r w:rsidRPr="00674473">
        <w:rPr>
          <w:b/>
          <w:lang w:val="sr-Latn-CS"/>
        </w:rPr>
        <w:t>Gimnazije JUSMŠ „Vuksan Đukić“</w:t>
      </w:r>
      <w:r w:rsidRPr="001F201B">
        <w:rPr>
          <w:lang w:val="sr-Latn-CS"/>
        </w:rPr>
        <w:t xml:space="preserve"> – Mojkovac na sjednici  održanoj  </w:t>
      </w:r>
      <w:r w:rsidR="00E9297A">
        <w:rPr>
          <w:lang w:val="sr-Latn-CS"/>
        </w:rPr>
        <w:t>3</w:t>
      </w:r>
      <w:r w:rsidR="00584409">
        <w:rPr>
          <w:lang w:val="sr-Latn-CS"/>
        </w:rPr>
        <w:t>0</w:t>
      </w:r>
      <w:r w:rsidR="002962F8">
        <w:rPr>
          <w:lang w:val="sr-Latn-CS"/>
        </w:rPr>
        <w:t>.</w:t>
      </w:r>
      <w:r w:rsidR="00A9357F">
        <w:rPr>
          <w:lang w:val="sr-Latn-CS"/>
        </w:rPr>
        <w:t>08.202</w:t>
      </w:r>
      <w:r w:rsidR="00584409">
        <w:rPr>
          <w:lang w:val="sr-Latn-CS"/>
        </w:rPr>
        <w:t>4</w:t>
      </w:r>
      <w:r w:rsidRPr="001F201B">
        <w:rPr>
          <w:lang w:val="sr-Latn-CS"/>
        </w:rPr>
        <w:t xml:space="preserve">.godine  usvojilo je </w:t>
      </w:r>
    </w:p>
    <w:p w:rsidR="00674473" w:rsidRDefault="00674473" w:rsidP="00674473">
      <w:pPr>
        <w:jc w:val="center"/>
        <w:rPr>
          <w:b/>
          <w:sz w:val="36"/>
          <w:szCs w:val="36"/>
          <w:lang w:val="sr-Latn-CS"/>
        </w:rPr>
      </w:pPr>
    </w:p>
    <w:p w:rsidR="00674473" w:rsidRPr="002962F8" w:rsidRDefault="00674473" w:rsidP="00674473">
      <w:pPr>
        <w:jc w:val="center"/>
        <w:rPr>
          <w:b/>
          <w:sz w:val="28"/>
          <w:szCs w:val="28"/>
          <w:lang w:val="sr-Latn-CS"/>
        </w:rPr>
      </w:pPr>
      <w:r w:rsidRPr="002962F8">
        <w:rPr>
          <w:b/>
          <w:sz w:val="28"/>
          <w:szCs w:val="28"/>
          <w:lang w:val="sr-Latn-CS"/>
        </w:rPr>
        <w:t xml:space="preserve">PLAN RADA NV GIMNAZIJE </w:t>
      </w:r>
    </w:p>
    <w:p w:rsidR="00674473" w:rsidRPr="002962F8" w:rsidRDefault="00674473" w:rsidP="00674473">
      <w:pPr>
        <w:jc w:val="center"/>
        <w:rPr>
          <w:b/>
          <w:sz w:val="28"/>
          <w:szCs w:val="28"/>
          <w:lang w:val="sr-Latn-CS"/>
        </w:rPr>
      </w:pPr>
      <w:r w:rsidRPr="002962F8">
        <w:rPr>
          <w:b/>
          <w:sz w:val="28"/>
          <w:szCs w:val="28"/>
          <w:lang w:val="sr-Latn-CS"/>
        </w:rPr>
        <w:t>ZA ŠKOLSKU 20</w:t>
      </w:r>
      <w:r w:rsidR="00A9357F">
        <w:rPr>
          <w:b/>
          <w:sz w:val="28"/>
          <w:szCs w:val="28"/>
          <w:lang w:val="sr-Latn-CS"/>
        </w:rPr>
        <w:t>2</w:t>
      </w:r>
      <w:r w:rsidR="00710405">
        <w:rPr>
          <w:b/>
          <w:sz w:val="28"/>
          <w:szCs w:val="28"/>
          <w:lang w:val="sr-Latn-CS"/>
        </w:rPr>
        <w:t>4</w:t>
      </w:r>
      <w:r w:rsidRPr="002962F8">
        <w:rPr>
          <w:b/>
          <w:sz w:val="28"/>
          <w:szCs w:val="28"/>
          <w:lang w:val="sr-Latn-CS"/>
        </w:rPr>
        <w:t>/</w:t>
      </w:r>
      <w:r w:rsidR="0071404B">
        <w:rPr>
          <w:b/>
          <w:sz w:val="28"/>
          <w:szCs w:val="28"/>
          <w:lang w:val="sr-Latn-CS"/>
        </w:rPr>
        <w:t>2</w:t>
      </w:r>
      <w:r w:rsidR="00710405">
        <w:rPr>
          <w:b/>
          <w:sz w:val="28"/>
          <w:szCs w:val="28"/>
          <w:lang w:val="sr-Latn-CS"/>
        </w:rPr>
        <w:t>5</w:t>
      </w:r>
      <w:r w:rsidR="009D5DEF">
        <w:rPr>
          <w:b/>
          <w:sz w:val="28"/>
          <w:szCs w:val="28"/>
          <w:lang w:val="sr-Latn-CS"/>
        </w:rPr>
        <w:t>.</w:t>
      </w:r>
      <w:r w:rsidRPr="002962F8">
        <w:rPr>
          <w:b/>
          <w:sz w:val="28"/>
          <w:szCs w:val="28"/>
          <w:lang w:val="sr-Latn-CS"/>
        </w:rPr>
        <w:t xml:space="preserve"> GODINU</w:t>
      </w:r>
    </w:p>
    <w:p w:rsidR="00674473" w:rsidRPr="002F2B3F" w:rsidRDefault="002962F8" w:rsidP="00674473">
      <w:pPr>
        <w:jc w:val="both"/>
        <w:rPr>
          <w:sz w:val="28"/>
          <w:szCs w:val="28"/>
          <w:lang w:val="sr-Latn-CS"/>
        </w:rPr>
      </w:pPr>
      <w:r>
        <w:rPr>
          <w:lang w:val="sr-Latn-CS"/>
        </w:rPr>
        <w:t xml:space="preserve">      </w:t>
      </w:r>
    </w:p>
    <w:p w:rsidR="00674473" w:rsidRPr="001F201B" w:rsidRDefault="00674473" w:rsidP="00674473">
      <w:pPr>
        <w:jc w:val="both"/>
        <w:rPr>
          <w:lang w:val="sr-Latn-CS"/>
        </w:rPr>
      </w:pPr>
      <w:r w:rsidRPr="002F2B3F">
        <w:rPr>
          <w:sz w:val="28"/>
          <w:szCs w:val="28"/>
          <w:lang w:val="sr-Latn-CS"/>
        </w:rPr>
        <w:t xml:space="preserve">          </w:t>
      </w:r>
      <w:r w:rsidRPr="001F201B">
        <w:rPr>
          <w:lang w:val="sr-Latn-CS"/>
        </w:rPr>
        <w:t>Osim ovih aktivnosti koje su u saglasnosti sa Godišnjim planom rada Škole,  Nastavničko vijeće Gimnazije će odlučivati i davati mišljenja i sugestije o drugim bitnim aktivnostima učenika, roditelja, nastavnika</w:t>
      </w:r>
      <w:r w:rsidR="001710E6">
        <w:rPr>
          <w:lang w:val="sr-Latn-CS"/>
        </w:rPr>
        <w:t>,</w:t>
      </w:r>
      <w:r w:rsidRPr="001F201B">
        <w:rPr>
          <w:lang w:val="sr-Latn-CS"/>
        </w:rPr>
        <w:t xml:space="preserve"> a sve u skladu sa Statutom Škole i preporukama Ministarstva prosvjete.</w:t>
      </w:r>
    </w:p>
    <w:p w:rsidR="00674473" w:rsidRPr="001F201B" w:rsidRDefault="00674473" w:rsidP="00674473">
      <w:pPr>
        <w:jc w:val="both"/>
        <w:rPr>
          <w:lang w:val="sr-Latn-CS"/>
        </w:rPr>
      </w:pPr>
    </w:p>
    <w:p w:rsidR="00674473" w:rsidRPr="001F201B" w:rsidRDefault="00674473" w:rsidP="00674473">
      <w:pPr>
        <w:jc w:val="both"/>
        <w:rPr>
          <w:lang w:val="sr-Latn-CS"/>
        </w:rPr>
      </w:pPr>
      <w:r w:rsidRPr="001F201B">
        <w:rPr>
          <w:lang w:val="sr-Latn-CS"/>
        </w:rPr>
        <w:t xml:space="preserve">          Sjednice Nastavničkog vijeća Gimnazije će se održavati osim redovnih –</w:t>
      </w:r>
      <w:r w:rsidR="002962F8">
        <w:rPr>
          <w:lang w:val="sr-Latn-CS"/>
        </w:rPr>
        <w:t xml:space="preserve"> </w:t>
      </w:r>
      <w:r w:rsidRPr="001F201B">
        <w:rPr>
          <w:lang w:val="sr-Latn-CS"/>
        </w:rPr>
        <w:t xml:space="preserve"> ( jedan put mjesečno ) i po potrebi u zavisnosti od aktuelne situacije.</w:t>
      </w:r>
    </w:p>
    <w:p w:rsidR="00674473" w:rsidRPr="001F201B" w:rsidRDefault="00674473" w:rsidP="00674473">
      <w:pPr>
        <w:jc w:val="both"/>
        <w:rPr>
          <w:lang w:val="sr-Latn-CS"/>
        </w:rPr>
      </w:pPr>
    </w:p>
    <w:p w:rsidR="00674473" w:rsidRPr="001F201B" w:rsidRDefault="00674473" w:rsidP="00674473">
      <w:pPr>
        <w:jc w:val="both"/>
        <w:rPr>
          <w:lang w:val="sr-Latn-CS"/>
        </w:rPr>
      </w:pPr>
      <w:r w:rsidRPr="001F201B">
        <w:rPr>
          <w:lang w:val="sr-Latn-CS"/>
        </w:rPr>
        <w:t xml:space="preserve">         U pripremi sjednica Nastavničkog vijeća osim direktora  biće uključeni:</w:t>
      </w:r>
    </w:p>
    <w:p w:rsidR="00674473" w:rsidRPr="002F2B3F" w:rsidRDefault="00674473" w:rsidP="00674473">
      <w:pPr>
        <w:jc w:val="both"/>
        <w:rPr>
          <w:sz w:val="28"/>
          <w:szCs w:val="28"/>
          <w:lang w:val="sr-Latn-CS"/>
        </w:rPr>
      </w:pPr>
      <w:r w:rsidRPr="002F2B3F">
        <w:rPr>
          <w:sz w:val="28"/>
          <w:szCs w:val="28"/>
          <w:lang w:val="sr-Latn-CS"/>
        </w:rPr>
        <w:t xml:space="preserve">        </w:t>
      </w:r>
    </w:p>
    <w:p w:rsidR="00674473" w:rsidRPr="001F201B" w:rsidRDefault="00674473" w:rsidP="002F2DD7">
      <w:pPr>
        <w:numPr>
          <w:ilvl w:val="0"/>
          <w:numId w:val="6"/>
        </w:numPr>
        <w:jc w:val="both"/>
        <w:rPr>
          <w:lang w:val="sr-Latn-CS"/>
        </w:rPr>
      </w:pPr>
      <w:r w:rsidRPr="001F201B">
        <w:rPr>
          <w:lang w:val="sr-Latn-CS"/>
        </w:rPr>
        <w:t>Ra</w:t>
      </w:r>
      <w:r w:rsidR="00D45426">
        <w:rPr>
          <w:lang w:val="sr-Latn-CS"/>
        </w:rPr>
        <w:t>konjac</w:t>
      </w:r>
      <w:r w:rsidRPr="001F201B">
        <w:rPr>
          <w:lang w:val="sr-Latn-CS"/>
        </w:rPr>
        <w:t xml:space="preserve"> </w:t>
      </w:r>
      <w:r w:rsidR="00D45426">
        <w:rPr>
          <w:lang w:val="sr-Latn-CS"/>
        </w:rPr>
        <w:t>Bojan</w:t>
      </w:r>
      <w:r w:rsidRPr="001F201B">
        <w:rPr>
          <w:lang w:val="sr-Latn-CS"/>
        </w:rPr>
        <w:t xml:space="preserve"> - sekretar Škole</w:t>
      </w:r>
    </w:p>
    <w:p w:rsidR="00674473" w:rsidRPr="001F201B" w:rsidRDefault="00674473" w:rsidP="002F2DD7">
      <w:pPr>
        <w:numPr>
          <w:ilvl w:val="0"/>
          <w:numId w:val="6"/>
        </w:numPr>
        <w:jc w:val="both"/>
        <w:rPr>
          <w:lang w:val="sr-Latn-CS"/>
        </w:rPr>
      </w:pPr>
      <w:r w:rsidRPr="001F201B">
        <w:rPr>
          <w:lang w:val="sr-Latn-CS"/>
        </w:rPr>
        <w:t xml:space="preserve">Smolović Petrana – </w:t>
      </w:r>
      <w:r w:rsidR="00E9297A">
        <w:rPr>
          <w:lang w:val="sr-Latn-CS"/>
        </w:rPr>
        <w:t>organizator</w:t>
      </w:r>
      <w:r w:rsidR="001710E6">
        <w:rPr>
          <w:lang w:val="sr-Latn-CS"/>
        </w:rPr>
        <w:t xml:space="preserve"> praktičnog obrazovanja</w:t>
      </w:r>
    </w:p>
    <w:p w:rsidR="00674473" w:rsidRPr="001F201B" w:rsidRDefault="0000453A" w:rsidP="002F2DD7">
      <w:pPr>
        <w:numPr>
          <w:ilvl w:val="0"/>
          <w:numId w:val="6"/>
        </w:numPr>
        <w:jc w:val="both"/>
        <w:rPr>
          <w:lang w:val="sr-Latn-CS"/>
        </w:rPr>
      </w:pPr>
      <w:r w:rsidRPr="0000453A">
        <w:rPr>
          <w:lang w:val="sr-Latn-CS"/>
        </w:rPr>
        <w:t>Vuksan Gašević</w:t>
      </w:r>
      <w:r>
        <w:rPr>
          <w:color w:val="FF0000"/>
          <w:lang w:val="sr-Latn-CS"/>
        </w:rPr>
        <w:t xml:space="preserve"> </w:t>
      </w:r>
      <w:r w:rsidR="00674473" w:rsidRPr="001F201B">
        <w:rPr>
          <w:lang w:val="sr-Latn-CS"/>
        </w:rPr>
        <w:t>– predsjednik Školskog odbora</w:t>
      </w:r>
    </w:p>
    <w:p w:rsidR="00674473" w:rsidRPr="001F201B" w:rsidRDefault="003A2994" w:rsidP="002F2DD7">
      <w:pPr>
        <w:numPr>
          <w:ilvl w:val="0"/>
          <w:numId w:val="6"/>
        </w:numPr>
        <w:jc w:val="both"/>
        <w:rPr>
          <w:lang w:val="sr-Latn-CS"/>
        </w:rPr>
      </w:pPr>
      <w:r>
        <w:rPr>
          <w:lang w:val="sr-Latn-CS"/>
        </w:rPr>
        <w:t xml:space="preserve">Bjelajac Zora </w:t>
      </w:r>
      <w:r w:rsidR="00674473" w:rsidRPr="001F201B">
        <w:rPr>
          <w:lang w:val="sr-Latn-CS"/>
        </w:rPr>
        <w:t xml:space="preserve"> – koordinator Savjeta roditelja</w:t>
      </w:r>
    </w:p>
    <w:p w:rsidR="001710E6" w:rsidRDefault="00BB489E" w:rsidP="002F2DD7">
      <w:pPr>
        <w:numPr>
          <w:ilvl w:val="0"/>
          <w:numId w:val="6"/>
        </w:numPr>
        <w:jc w:val="both"/>
        <w:rPr>
          <w:lang w:val="sr-Latn-CS"/>
        </w:rPr>
      </w:pPr>
      <w:r>
        <w:rPr>
          <w:lang w:val="sr-Latn-CS"/>
        </w:rPr>
        <w:t>Vu</w:t>
      </w:r>
      <w:r>
        <w:rPr>
          <w:lang w:val="sr-Latn-ME"/>
        </w:rPr>
        <w:t>činić Stojana</w:t>
      </w:r>
      <w:r w:rsidR="001710E6">
        <w:rPr>
          <w:lang w:val="sr-Latn-CS"/>
        </w:rPr>
        <w:t xml:space="preserve"> – koordinator Učeničkog parlamenta</w:t>
      </w:r>
    </w:p>
    <w:p w:rsidR="00674473" w:rsidRPr="001F201B" w:rsidRDefault="00674473" w:rsidP="002F2DD7">
      <w:pPr>
        <w:numPr>
          <w:ilvl w:val="0"/>
          <w:numId w:val="6"/>
        </w:numPr>
        <w:jc w:val="both"/>
        <w:rPr>
          <w:lang w:val="sr-Latn-CS"/>
        </w:rPr>
      </w:pPr>
      <w:r w:rsidRPr="001F201B">
        <w:rPr>
          <w:lang w:val="sr-Latn-CS"/>
        </w:rPr>
        <w:t>Predsjednici aktiva</w:t>
      </w:r>
    </w:p>
    <w:p w:rsidR="00674473" w:rsidRDefault="002962F8" w:rsidP="00674473">
      <w:pPr>
        <w:jc w:val="both"/>
        <w:rPr>
          <w:lang w:val="sr-Latn-CS"/>
        </w:rPr>
      </w:pPr>
      <w:r>
        <w:rPr>
          <w:lang w:val="sr-Latn-CS"/>
        </w:rPr>
        <w:t xml:space="preserve">       </w:t>
      </w:r>
    </w:p>
    <w:p w:rsidR="00893E38" w:rsidRDefault="00893E38" w:rsidP="00674473">
      <w:pPr>
        <w:jc w:val="both"/>
        <w:rPr>
          <w:lang w:val="sr-Latn-CS"/>
        </w:rPr>
      </w:pPr>
    </w:p>
    <w:p w:rsidR="00893E38" w:rsidRDefault="00893E38" w:rsidP="00674473">
      <w:pPr>
        <w:jc w:val="both"/>
        <w:rPr>
          <w:lang w:val="sr-Latn-CS"/>
        </w:rPr>
      </w:pPr>
    </w:p>
    <w:p w:rsidR="00893E38" w:rsidRDefault="00893E38" w:rsidP="00674473">
      <w:pPr>
        <w:jc w:val="both"/>
        <w:rPr>
          <w:lang w:val="sr-Latn-CS"/>
        </w:rPr>
      </w:pPr>
    </w:p>
    <w:tbl>
      <w:tblPr>
        <w:tblStyle w:val="GridTable4Accent1"/>
        <w:tblW w:w="13878" w:type="dxa"/>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1799"/>
        </w:trPr>
        <w:tc>
          <w:tcPr>
            <w:cnfStyle w:val="001000000000" w:firstRow="0" w:lastRow="0" w:firstColumn="1" w:lastColumn="0" w:oddVBand="0" w:evenVBand="0" w:oddHBand="0" w:evenHBand="0" w:firstRowFirstColumn="0" w:firstRowLastColumn="0" w:lastRowFirstColumn="0" w:lastRowLastColumn="0"/>
            <w:tcW w:w="2268" w:type="dxa"/>
          </w:tcPr>
          <w:p w:rsidR="001710E6" w:rsidRPr="001710E6" w:rsidRDefault="001710E6" w:rsidP="001710E6">
            <w:pPr>
              <w:jc w:val="center"/>
              <w:rPr>
                <w:b w:val="0"/>
                <w:bCs w:val="0"/>
                <w:lang w:val="sr-Latn-CS"/>
              </w:rPr>
            </w:pPr>
            <w:r w:rsidRPr="001710E6">
              <w:rPr>
                <w:lang w:val="sr-Latn-CS"/>
              </w:rPr>
              <w:lastRenderedPageBreak/>
              <w:t>Mjesec</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1710E6" w:rsidRDefault="001710E6" w:rsidP="001710E6">
            <w:pPr>
              <w:ind w:left="314"/>
              <w:jc w:val="center"/>
              <w:rPr>
                <w:b w:val="0"/>
                <w:bCs w:val="0"/>
                <w:lang w:val="sr-Latn-CS"/>
              </w:rPr>
            </w:pPr>
            <w:r w:rsidRPr="001710E6">
              <w:rPr>
                <w:lang w:val="sr-Latn-CS"/>
              </w:rPr>
              <w:t>Aktivnosti</w:t>
            </w:r>
          </w:p>
        </w:tc>
        <w:tc>
          <w:tcPr>
            <w:tcW w:w="3330" w:type="dxa"/>
          </w:tcPr>
          <w:p w:rsidR="001710E6" w:rsidRPr="001710E6" w:rsidRDefault="001710E6" w:rsidP="001710E6">
            <w:pPr>
              <w:jc w:val="center"/>
              <w:cnfStyle w:val="100000000000" w:firstRow="1" w:lastRow="0" w:firstColumn="0" w:lastColumn="0" w:oddVBand="0" w:evenVBand="0" w:oddHBand="0" w:evenHBand="0" w:firstRowFirstColumn="0" w:firstRowLastColumn="0" w:lastRowFirstColumn="0" w:lastRowLastColumn="0"/>
              <w:rPr>
                <w:b w:val="0"/>
                <w:bCs w:val="0"/>
                <w:lang w:val="sr-Latn-CS"/>
              </w:rPr>
            </w:pPr>
            <w:r w:rsidRPr="001710E6">
              <w:rPr>
                <w:lang w:val="sr-Latn-CS"/>
              </w:rPr>
              <w:t>Osoba</w:t>
            </w:r>
            <w:r>
              <w:rPr>
                <w:lang w:val="sr-Latn-CS"/>
              </w:rPr>
              <w:t xml:space="preserve">/e </w:t>
            </w:r>
            <w:r w:rsidRPr="001710E6">
              <w:rPr>
                <w:lang w:val="sr-Latn-CS"/>
              </w:rPr>
              <w:t xml:space="preserve"> zadužena</w:t>
            </w:r>
            <w:r>
              <w:rPr>
                <w:lang w:val="sr-Latn-CS"/>
              </w:rPr>
              <w:t>/e</w:t>
            </w:r>
            <w:r w:rsidRPr="001710E6">
              <w:rPr>
                <w:lang w:val="sr-Latn-CS"/>
              </w:rPr>
              <w:t xml:space="preserve"> za realizaciju</w:t>
            </w:r>
          </w:p>
        </w:tc>
        <w:tc>
          <w:tcPr>
            <w:cnfStyle w:val="000100000000" w:firstRow="0" w:lastRow="0" w:firstColumn="0" w:lastColumn="1" w:oddVBand="0" w:evenVBand="0" w:oddHBand="0" w:evenHBand="0" w:firstRowFirstColumn="0" w:firstRowLastColumn="0" w:lastRowFirstColumn="0" w:lastRowLastColumn="0"/>
            <w:tcW w:w="1980" w:type="dxa"/>
          </w:tcPr>
          <w:p w:rsidR="001710E6" w:rsidRPr="001710E6" w:rsidRDefault="001710E6" w:rsidP="001710E6">
            <w:pPr>
              <w:jc w:val="center"/>
              <w:rPr>
                <w:b w:val="0"/>
                <w:bCs w:val="0"/>
                <w:lang w:val="sr-Latn-CS"/>
              </w:rPr>
            </w:pPr>
            <w:r w:rsidRPr="001710E6">
              <w:rPr>
                <w:lang w:val="sr-Latn-CS"/>
              </w:rPr>
              <w:t>Vrijeme realizacije</w:t>
            </w:r>
          </w:p>
        </w:tc>
      </w:tr>
      <w:tr w:rsidR="001710E6" w:rsidRPr="00865F46" w:rsidTr="002352A4">
        <w:trPr>
          <w:cnfStyle w:val="010000000000" w:firstRow="0" w:lastRow="1" w:firstColumn="0" w:lastColumn="0" w:oddVBand="0" w:evenVBand="0" w:oddHBand="0" w:evenHBand="0" w:firstRowFirstColumn="0" w:firstRowLastColumn="0" w:lastRowFirstColumn="0" w:lastRowLastColumn="0"/>
          <w:trHeight w:hRule="exact" w:val="2152"/>
        </w:trPr>
        <w:tc>
          <w:tcPr>
            <w:cnfStyle w:val="001000000000" w:firstRow="0" w:lastRow="0" w:firstColumn="1" w:lastColumn="0" w:oddVBand="0" w:evenVBand="0" w:oddHBand="0" w:evenHBand="0" w:firstRowFirstColumn="0" w:firstRowLastColumn="0" w:lastRowFirstColumn="0" w:lastRowLastColumn="0"/>
            <w:tcW w:w="2268" w:type="dxa"/>
          </w:tcPr>
          <w:p w:rsidR="001710E6" w:rsidRPr="00DA6C96" w:rsidRDefault="001710E6" w:rsidP="00E85FA0">
            <w:pPr>
              <w:jc w:val="center"/>
              <w:rPr>
                <w:b w:val="0"/>
                <w:bCs w:val="0"/>
                <w:sz w:val="20"/>
                <w:szCs w:val="20"/>
                <w:lang w:val="sr-Latn-CS"/>
              </w:rPr>
            </w:pPr>
            <w:r w:rsidRPr="00DA6C96">
              <w:rPr>
                <w:sz w:val="20"/>
                <w:szCs w:val="20"/>
                <w:lang w:val="sr-Latn-CS"/>
              </w:rPr>
              <w:t>SEPTEMBAR 20</w:t>
            </w:r>
            <w:r w:rsidR="00A9357F">
              <w:rPr>
                <w:sz w:val="20"/>
                <w:szCs w:val="20"/>
                <w:lang w:val="sr-Latn-CS"/>
              </w:rPr>
              <w:t>2</w:t>
            </w:r>
            <w:r w:rsidR="00584409">
              <w:rPr>
                <w:sz w:val="20"/>
                <w:szCs w:val="20"/>
                <w:lang w:val="sr-Latn-CS"/>
              </w:rPr>
              <w:t>4</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825219">
            <w:pPr>
              <w:rPr>
                <w:rFonts w:ascii="Arial" w:hAnsi="Arial" w:cs="Arial"/>
                <w:b w:val="0"/>
                <w:bCs w:val="0"/>
                <w:lang w:val="sr-Latn-CS"/>
              </w:rPr>
            </w:pPr>
          </w:p>
          <w:p w:rsidR="001710E6" w:rsidRPr="00865F46" w:rsidRDefault="001710E6" w:rsidP="002F2DD7">
            <w:pPr>
              <w:numPr>
                <w:ilvl w:val="0"/>
                <w:numId w:val="25"/>
              </w:numPr>
              <w:tabs>
                <w:tab w:val="clear" w:pos="1034"/>
                <w:tab w:val="num" w:pos="702"/>
              </w:tabs>
              <w:ind w:hanging="692"/>
              <w:rPr>
                <w:b w:val="0"/>
                <w:bCs w:val="0"/>
                <w:sz w:val="20"/>
                <w:szCs w:val="20"/>
                <w:lang w:val="sr-Latn-CS"/>
              </w:rPr>
            </w:pPr>
            <w:r w:rsidRPr="00865F46">
              <w:rPr>
                <w:sz w:val="20"/>
                <w:szCs w:val="20"/>
                <w:lang w:val="sr-Latn-CS"/>
              </w:rPr>
              <w:t>Profesionalno usavršavanje nastavnika</w:t>
            </w:r>
          </w:p>
          <w:p w:rsidR="001710E6" w:rsidRPr="00865F46" w:rsidRDefault="001710E6" w:rsidP="002F2DD7">
            <w:pPr>
              <w:numPr>
                <w:ilvl w:val="0"/>
                <w:numId w:val="25"/>
              </w:numPr>
              <w:tabs>
                <w:tab w:val="clear" w:pos="1034"/>
                <w:tab w:val="num" w:pos="702"/>
              </w:tabs>
              <w:ind w:hanging="692"/>
              <w:rPr>
                <w:b w:val="0"/>
                <w:bCs w:val="0"/>
                <w:sz w:val="20"/>
                <w:szCs w:val="20"/>
                <w:lang w:val="sr-Latn-CS"/>
              </w:rPr>
            </w:pPr>
            <w:r w:rsidRPr="00865F46">
              <w:rPr>
                <w:sz w:val="20"/>
                <w:szCs w:val="20"/>
                <w:lang w:val="sr-Cyrl-CS"/>
              </w:rPr>
              <w:t>Daje mišljenje o godišnjem planu rada Škole</w:t>
            </w:r>
          </w:p>
          <w:p w:rsidR="001710E6" w:rsidRPr="007F2E4C" w:rsidRDefault="001710E6" w:rsidP="002F2DD7">
            <w:pPr>
              <w:numPr>
                <w:ilvl w:val="0"/>
                <w:numId w:val="25"/>
              </w:numPr>
              <w:tabs>
                <w:tab w:val="clear" w:pos="1034"/>
                <w:tab w:val="num" w:pos="702"/>
                <w:tab w:val="num" w:pos="1320"/>
              </w:tabs>
              <w:ind w:hanging="692"/>
              <w:rPr>
                <w:b w:val="0"/>
                <w:bCs w:val="0"/>
                <w:sz w:val="20"/>
                <w:szCs w:val="20"/>
                <w:lang w:val="sr-Cyrl-CS"/>
              </w:rPr>
            </w:pPr>
            <w:r w:rsidRPr="00865F46">
              <w:rPr>
                <w:sz w:val="20"/>
                <w:szCs w:val="20"/>
                <w:lang w:val="sr-Cyrl-CS"/>
              </w:rPr>
              <w:t>Utvrđuje program izvođenja ekskurzija i odobrava učenicima</w:t>
            </w:r>
            <w:r w:rsidR="00825219" w:rsidRPr="00825219">
              <w:rPr>
                <w:sz w:val="20"/>
                <w:szCs w:val="20"/>
                <w:lang w:val="sr-Latn-CS"/>
              </w:rPr>
              <w:t xml:space="preserve"> </w:t>
            </w:r>
            <w:r w:rsidRPr="00865F46">
              <w:rPr>
                <w:sz w:val="20"/>
                <w:szCs w:val="20"/>
                <w:lang w:val="sr-Cyrl-CS"/>
              </w:rPr>
              <w:t xml:space="preserve"> ekskurzije preko tri dana;</w:t>
            </w:r>
          </w:p>
          <w:p w:rsidR="007F2E4C" w:rsidRPr="00865F46" w:rsidRDefault="007F2E4C" w:rsidP="002F2DD7">
            <w:pPr>
              <w:numPr>
                <w:ilvl w:val="0"/>
                <w:numId w:val="25"/>
              </w:numPr>
              <w:tabs>
                <w:tab w:val="clear" w:pos="1034"/>
                <w:tab w:val="num" w:pos="702"/>
                <w:tab w:val="num" w:pos="1320"/>
              </w:tabs>
              <w:ind w:hanging="692"/>
              <w:rPr>
                <w:b w:val="0"/>
                <w:bCs w:val="0"/>
                <w:sz w:val="20"/>
                <w:szCs w:val="20"/>
                <w:lang w:val="sr-Cyrl-CS"/>
              </w:rPr>
            </w:pPr>
            <w:r>
              <w:rPr>
                <w:sz w:val="20"/>
                <w:szCs w:val="20"/>
                <w:lang w:val="sr-Latn-ME"/>
              </w:rPr>
              <w:t>Upoznavanje sa planom i zaduženjima na ekskurziji/ izletima</w:t>
            </w:r>
          </w:p>
          <w:p w:rsidR="001710E6" w:rsidRPr="00865F46" w:rsidRDefault="001710E6" w:rsidP="00865F46">
            <w:pPr>
              <w:tabs>
                <w:tab w:val="num" w:pos="1320"/>
              </w:tabs>
              <w:ind w:left="360"/>
              <w:jc w:val="both"/>
              <w:rPr>
                <w:rFonts w:ascii="Arial" w:hAnsi="Arial" w:cs="Arial"/>
                <w:b w:val="0"/>
                <w:bCs w:val="0"/>
                <w:lang w:val="sr-Cyrl-CS"/>
              </w:rPr>
            </w:pPr>
          </w:p>
          <w:p w:rsidR="001710E6" w:rsidRPr="00865F46" w:rsidRDefault="001710E6" w:rsidP="00865F46">
            <w:pPr>
              <w:ind w:left="360"/>
              <w:jc w:val="center"/>
              <w:rPr>
                <w:rFonts w:ascii="Arial" w:hAnsi="Arial" w:cs="Arial"/>
                <w:b w:val="0"/>
                <w:bCs w:val="0"/>
                <w:lang w:val="sr-Latn-CS"/>
              </w:rPr>
            </w:pPr>
          </w:p>
        </w:tc>
        <w:tc>
          <w:tcPr>
            <w:tcW w:w="3330" w:type="dxa"/>
          </w:tcPr>
          <w:p w:rsidR="001710E6" w:rsidRPr="00DA6C96" w:rsidRDefault="001710E6"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1710E6" w:rsidRPr="00DA6C96" w:rsidRDefault="001710E6"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1710E6" w:rsidRPr="00DA6C96" w:rsidRDefault="001710E6"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rFonts w:ascii="Arial" w:hAnsi="Arial" w:cs="Arial"/>
                <w:b w:val="0"/>
                <w:bCs w:val="0"/>
                <w:lang w:val="sr-Latn-CS"/>
              </w:rPr>
            </w:pPr>
            <w:r w:rsidRPr="00DA6C96">
              <w:rPr>
                <w:rFonts w:ascii="Arial" w:hAnsi="Arial" w:cs="Arial"/>
                <w:sz w:val="16"/>
                <w:szCs w:val="16"/>
                <w:lang w:val="sr-Latn-CS"/>
              </w:rPr>
              <w:t>Savjet roditelja</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1710E6">
            <w:pPr>
              <w:jc w:val="center"/>
              <w:rPr>
                <w:rFonts w:ascii="Arial" w:hAnsi="Arial" w:cs="Arial"/>
                <w:bCs w:val="0"/>
                <w:sz w:val="16"/>
                <w:szCs w:val="16"/>
                <w:lang w:val="sr-Latn-CS"/>
              </w:rPr>
            </w:pPr>
            <w:r>
              <w:rPr>
                <w:rFonts w:ascii="Arial" w:hAnsi="Arial" w:cs="Arial"/>
                <w:sz w:val="16"/>
                <w:szCs w:val="16"/>
                <w:lang w:val="sr-Latn-CS"/>
              </w:rPr>
              <w:t xml:space="preserve">Kontinuirano, </w:t>
            </w:r>
          </w:p>
          <w:p w:rsidR="001710E6" w:rsidRPr="00DA6C96" w:rsidRDefault="00055AF0" w:rsidP="001710E6">
            <w:pPr>
              <w:jc w:val="center"/>
              <w:rPr>
                <w:rFonts w:ascii="Arial" w:hAnsi="Arial" w:cs="Arial"/>
                <w:bCs w:val="0"/>
                <w:sz w:val="16"/>
                <w:szCs w:val="16"/>
                <w:lang w:val="sr-Latn-CS"/>
              </w:rPr>
            </w:pPr>
            <w:r>
              <w:rPr>
                <w:rFonts w:ascii="Arial" w:hAnsi="Arial" w:cs="Arial"/>
                <w:sz w:val="16"/>
                <w:szCs w:val="16"/>
                <w:lang w:val="sr-Latn-CS"/>
              </w:rPr>
              <w:t>tokom mjeseca</w:t>
            </w:r>
          </w:p>
        </w:tc>
      </w:tr>
    </w:tbl>
    <w:p w:rsidR="00674473" w:rsidRDefault="00674473" w:rsidP="00674473">
      <w:pPr>
        <w:jc w:val="both"/>
        <w:rPr>
          <w:lang w:val="sr-Latn-CS"/>
        </w:rPr>
      </w:pPr>
    </w:p>
    <w:tbl>
      <w:tblPr>
        <w:tblStyle w:val="GridTable4Accent1"/>
        <w:tblW w:w="13878" w:type="dxa"/>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1500"/>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t xml:space="preserve">OKTOBAR </w:t>
            </w:r>
            <w:r w:rsidR="00A9357F" w:rsidRPr="00DA6C96">
              <w:rPr>
                <w:sz w:val="20"/>
                <w:szCs w:val="20"/>
                <w:lang w:val="sr-Latn-CS"/>
              </w:rPr>
              <w:t>20</w:t>
            </w:r>
            <w:r w:rsidR="00A9357F">
              <w:rPr>
                <w:sz w:val="20"/>
                <w:szCs w:val="20"/>
                <w:lang w:val="sr-Latn-CS"/>
              </w:rPr>
              <w:t>2</w:t>
            </w:r>
            <w:r w:rsidR="00584409">
              <w:rPr>
                <w:sz w:val="20"/>
                <w:szCs w:val="20"/>
                <w:lang w:val="sr-Latn-CS"/>
              </w:rPr>
              <w:t>4</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26"/>
              </w:numPr>
              <w:jc w:val="both"/>
              <w:rPr>
                <w:b w:val="0"/>
                <w:bCs w:val="0"/>
                <w:sz w:val="20"/>
                <w:szCs w:val="20"/>
                <w:lang w:val="sr-Cyrl-CS"/>
              </w:rPr>
            </w:pPr>
            <w:r w:rsidRPr="00865F46">
              <w:rPr>
                <w:sz w:val="20"/>
                <w:szCs w:val="20"/>
                <w:lang w:val="sr-Cyrl-CS"/>
              </w:rPr>
              <w:t>Razmatra o donosi odluke o stručnim pitanjima obrazovno-vaspitnog rada;</w:t>
            </w:r>
          </w:p>
          <w:p w:rsidR="001710E6" w:rsidRPr="00865F46" w:rsidRDefault="001710E6" w:rsidP="002F2DD7">
            <w:pPr>
              <w:numPr>
                <w:ilvl w:val="0"/>
                <w:numId w:val="26"/>
              </w:numPr>
              <w:jc w:val="both"/>
              <w:rPr>
                <w:b w:val="0"/>
                <w:bCs w:val="0"/>
                <w:sz w:val="20"/>
                <w:szCs w:val="20"/>
                <w:lang w:val="sr-Cyrl-CS"/>
              </w:rPr>
            </w:pPr>
            <w:r w:rsidRPr="00865F46">
              <w:rPr>
                <w:sz w:val="20"/>
                <w:szCs w:val="20"/>
                <w:lang w:val="sr-Cyrl-CS"/>
              </w:rPr>
              <w:t>Stara se o organizaciji obrazovno - vaspitnog rada;</w:t>
            </w:r>
          </w:p>
          <w:p w:rsidR="001710E6" w:rsidRPr="00865F46" w:rsidRDefault="001710E6" w:rsidP="002F2DD7">
            <w:pPr>
              <w:numPr>
                <w:ilvl w:val="0"/>
                <w:numId w:val="26"/>
              </w:numPr>
              <w:jc w:val="both"/>
              <w:rPr>
                <w:b w:val="0"/>
                <w:bCs w:val="0"/>
                <w:sz w:val="20"/>
                <w:szCs w:val="20"/>
                <w:lang w:val="sr-Cyrl-CS"/>
              </w:rPr>
            </w:pPr>
            <w:r w:rsidRPr="00865F46">
              <w:rPr>
                <w:sz w:val="20"/>
                <w:szCs w:val="20"/>
                <w:lang w:val="sr-Cyrl-CS"/>
              </w:rPr>
              <w:t>Daje mišljenje o osavremenjavanju obrazovno - vaspitnog rada;</w:t>
            </w:r>
          </w:p>
        </w:tc>
        <w:tc>
          <w:tcPr>
            <w:tcW w:w="3330" w:type="dxa"/>
          </w:tcPr>
          <w:p w:rsidR="001710E6" w:rsidRDefault="001710E6" w:rsidP="007A3380">
            <w:pPr>
              <w:cnfStyle w:val="100000000000" w:firstRow="1" w:lastRow="0" w:firstColumn="0" w:lastColumn="0" w:oddVBand="0" w:evenVBand="0" w:oddHBand="0" w:evenHBand="0" w:firstRowFirstColumn="0" w:firstRowLastColumn="0" w:lastRowFirstColumn="0" w:lastRowLastColumn="0"/>
              <w:rPr>
                <w:rFonts w:ascii="Arial" w:hAnsi="Arial" w:cs="Arial"/>
                <w:bCs w:val="0"/>
                <w:lang w:val="sr-Latn-CS"/>
              </w:rPr>
            </w:pPr>
          </w:p>
          <w:p w:rsidR="001710E6" w:rsidRPr="00DA6C96" w:rsidRDefault="001710E6" w:rsidP="002F2DD7">
            <w:pPr>
              <w:numPr>
                <w:ilvl w:val="0"/>
                <w:numId w:val="7"/>
              </w:numPr>
              <w:tabs>
                <w:tab w:val="clear" w:pos="1080"/>
                <w:tab w:val="num" w:pos="342"/>
              </w:tabs>
              <w:ind w:hanging="1008"/>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1710E6" w:rsidRPr="001710E6" w:rsidRDefault="001710E6" w:rsidP="002F2DD7">
            <w:pPr>
              <w:numPr>
                <w:ilvl w:val="0"/>
                <w:numId w:val="7"/>
              </w:numPr>
              <w:tabs>
                <w:tab w:val="clear" w:pos="1080"/>
                <w:tab w:val="num" w:pos="342"/>
              </w:tabs>
              <w:ind w:hanging="1008"/>
              <w:cnfStyle w:val="100000000000" w:firstRow="1" w:lastRow="0" w:firstColumn="0" w:lastColumn="0" w:oddVBand="0" w:evenVBand="0" w:oddHBand="0" w:evenHBand="0" w:firstRowFirstColumn="0" w:firstRowLastColumn="0" w:lastRowFirstColumn="0" w:lastRowLastColumn="0"/>
              <w:rPr>
                <w:rFonts w:ascii="Arial" w:hAnsi="Arial" w:cs="Arial"/>
                <w:bCs w:val="0"/>
                <w:lang w:val="sr-Latn-CS"/>
              </w:rPr>
            </w:pPr>
            <w:r w:rsidRPr="00DA6C96">
              <w:rPr>
                <w:rFonts w:ascii="Arial" w:hAnsi="Arial" w:cs="Arial"/>
                <w:sz w:val="16"/>
                <w:szCs w:val="16"/>
                <w:lang w:val="sr-Latn-CS"/>
              </w:rPr>
              <w:t>Nastavničko vijeće</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jc w:val="both"/>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2160"/>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t xml:space="preserve">NOVEMBAR </w:t>
            </w:r>
            <w:r w:rsidR="00A9357F" w:rsidRPr="00DA6C96">
              <w:rPr>
                <w:sz w:val="20"/>
                <w:szCs w:val="20"/>
                <w:lang w:val="sr-Latn-CS"/>
              </w:rPr>
              <w:t>20</w:t>
            </w:r>
            <w:r w:rsidR="00A9357F">
              <w:rPr>
                <w:sz w:val="20"/>
                <w:szCs w:val="20"/>
                <w:lang w:val="sr-Latn-CS"/>
              </w:rPr>
              <w:t>2</w:t>
            </w:r>
            <w:r w:rsidR="00584409">
              <w:rPr>
                <w:sz w:val="20"/>
                <w:szCs w:val="20"/>
                <w:lang w:val="sr-Latn-CS"/>
              </w:rPr>
              <w:t>4</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27"/>
              </w:numPr>
              <w:jc w:val="both"/>
              <w:rPr>
                <w:b w:val="0"/>
                <w:bCs w:val="0"/>
                <w:sz w:val="20"/>
                <w:szCs w:val="20"/>
                <w:lang w:val="sr-Latn-CS"/>
              </w:rPr>
            </w:pPr>
            <w:r w:rsidRPr="00865F46">
              <w:rPr>
                <w:sz w:val="20"/>
                <w:szCs w:val="20"/>
                <w:lang w:val="sr-Latn-CS"/>
              </w:rPr>
              <w:t>Analiza postignuća učenika na kraju I klasifikacionog perioda</w:t>
            </w:r>
          </w:p>
          <w:p w:rsidR="001710E6" w:rsidRPr="00865F46" w:rsidRDefault="001710E6" w:rsidP="002F2DD7">
            <w:pPr>
              <w:numPr>
                <w:ilvl w:val="0"/>
                <w:numId w:val="27"/>
              </w:numPr>
              <w:jc w:val="both"/>
              <w:rPr>
                <w:b w:val="0"/>
                <w:bCs w:val="0"/>
                <w:sz w:val="20"/>
                <w:szCs w:val="20"/>
                <w:lang w:val="sr-Latn-CS"/>
              </w:rPr>
            </w:pPr>
            <w:r w:rsidRPr="00865F46">
              <w:rPr>
                <w:sz w:val="20"/>
                <w:szCs w:val="20"/>
                <w:lang w:val="sr-Latn-CS"/>
              </w:rPr>
              <w:t>Mjere za poboljšanje postignuća učenika</w:t>
            </w:r>
          </w:p>
          <w:p w:rsidR="001710E6" w:rsidRPr="00865F46" w:rsidRDefault="001710E6" w:rsidP="002F2DD7">
            <w:pPr>
              <w:numPr>
                <w:ilvl w:val="0"/>
                <w:numId w:val="27"/>
              </w:numPr>
              <w:jc w:val="both"/>
              <w:rPr>
                <w:b w:val="0"/>
                <w:bCs w:val="0"/>
                <w:sz w:val="20"/>
                <w:szCs w:val="20"/>
                <w:lang w:val="sr-Latn-CS"/>
              </w:rPr>
            </w:pPr>
            <w:r w:rsidRPr="00865F46">
              <w:rPr>
                <w:sz w:val="20"/>
                <w:szCs w:val="20"/>
                <w:lang w:val="sr-Latn-CS"/>
              </w:rPr>
              <w:t>Potreba organizacije dopunske i dodatne nastave</w:t>
            </w:r>
          </w:p>
          <w:p w:rsidR="001710E6" w:rsidRPr="00865F46" w:rsidRDefault="001710E6" w:rsidP="002F2DD7">
            <w:pPr>
              <w:numPr>
                <w:ilvl w:val="0"/>
                <w:numId w:val="27"/>
              </w:numPr>
              <w:tabs>
                <w:tab w:val="num" w:pos="1320"/>
              </w:tabs>
              <w:jc w:val="both"/>
              <w:rPr>
                <w:b w:val="0"/>
                <w:bCs w:val="0"/>
                <w:sz w:val="20"/>
                <w:szCs w:val="20"/>
                <w:lang w:val="sr-Cyrl-CS"/>
              </w:rPr>
            </w:pPr>
            <w:r w:rsidRPr="00865F46">
              <w:rPr>
                <w:sz w:val="20"/>
                <w:szCs w:val="20"/>
                <w:lang w:val="sr-Cyrl-CS"/>
              </w:rPr>
              <w:t>Odlučuje o vaspitnim mjerama, pohvalama i nagradama iz svoje nadležnosti;</w:t>
            </w:r>
          </w:p>
          <w:p w:rsidR="001710E6" w:rsidRPr="00865F46" w:rsidRDefault="001710E6" w:rsidP="002F2DD7">
            <w:pPr>
              <w:numPr>
                <w:ilvl w:val="0"/>
                <w:numId w:val="27"/>
              </w:numPr>
              <w:jc w:val="both"/>
              <w:rPr>
                <w:b w:val="0"/>
                <w:bCs w:val="0"/>
                <w:sz w:val="20"/>
                <w:szCs w:val="20"/>
                <w:lang w:val="sr-Cyrl-CS"/>
              </w:rPr>
            </w:pPr>
            <w:r w:rsidRPr="00865F46">
              <w:rPr>
                <w:sz w:val="20"/>
                <w:szCs w:val="20"/>
                <w:lang w:val="sr-Cyrl-CS"/>
              </w:rPr>
              <w:t>Utvrđuje  spornu  ocjenu  iz nastavnog  predmeta   , kada  odjeljenjsko vijeće ne može da utvrdi zaključnu ocjenu;</w:t>
            </w:r>
          </w:p>
        </w:tc>
        <w:tc>
          <w:tcPr>
            <w:tcW w:w="3330" w:type="dxa"/>
          </w:tcPr>
          <w:p w:rsidR="003B37BE" w:rsidRPr="00DA6C96" w:rsidRDefault="003B37BE"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3B37BE" w:rsidRPr="00DA6C96" w:rsidRDefault="003B37BE"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3B37BE" w:rsidRPr="00DA6C96" w:rsidRDefault="003B37BE"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3B37BE" w:rsidP="002F2DD7">
            <w:pPr>
              <w:numPr>
                <w:ilvl w:val="0"/>
                <w:numId w:val="7"/>
              </w:numPr>
              <w:tabs>
                <w:tab w:val="clear" w:pos="1080"/>
                <w:tab w:val="num" w:pos="342"/>
              </w:tabs>
              <w:ind w:hanging="108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sidRPr="00DA6C96">
              <w:rPr>
                <w:rFonts w:ascii="Arial" w:hAnsi="Arial" w:cs="Arial"/>
                <w:sz w:val="16"/>
                <w:szCs w:val="16"/>
                <w:lang w:val="sr-Latn-CS"/>
              </w:rPr>
              <w:t>Savjet roditelja</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1795"/>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t xml:space="preserve">DECEMBAR </w:t>
            </w:r>
            <w:r w:rsidR="00A9357F" w:rsidRPr="00DA6C96">
              <w:rPr>
                <w:sz w:val="20"/>
                <w:szCs w:val="20"/>
                <w:lang w:val="sr-Latn-CS"/>
              </w:rPr>
              <w:t>20</w:t>
            </w:r>
            <w:r w:rsidR="00A9357F">
              <w:rPr>
                <w:sz w:val="20"/>
                <w:szCs w:val="20"/>
                <w:lang w:val="sr-Latn-CS"/>
              </w:rPr>
              <w:t>2</w:t>
            </w:r>
            <w:r w:rsidR="00584409">
              <w:rPr>
                <w:sz w:val="20"/>
                <w:szCs w:val="20"/>
                <w:lang w:val="sr-Latn-CS"/>
              </w:rPr>
              <w:t>4</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28"/>
              </w:numPr>
              <w:jc w:val="both"/>
              <w:rPr>
                <w:b w:val="0"/>
                <w:bCs w:val="0"/>
                <w:sz w:val="20"/>
                <w:szCs w:val="20"/>
                <w:lang w:val="sr-Cyrl-CS"/>
              </w:rPr>
            </w:pPr>
            <w:r w:rsidRPr="00865F46">
              <w:rPr>
                <w:sz w:val="20"/>
                <w:szCs w:val="20"/>
                <w:lang w:val="sr-Cyrl-CS"/>
              </w:rPr>
              <w:t>Razmatra o donosi odluke o stručnim pitanjima obrazovno-vaspitnog rada;</w:t>
            </w:r>
          </w:p>
          <w:p w:rsidR="001710E6" w:rsidRPr="00865F46" w:rsidRDefault="001710E6" w:rsidP="002F2DD7">
            <w:pPr>
              <w:numPr>
                <w:ilvl w:val="0"/>
                <w:numId w:val="28"/>
              </w:numPr>
              <w:jc w:val="both"/>
              <w:rPr>
                <w:b w:val="0"/>
                <w:bCs w:val="0"/>
                <w:sz w:val="20"/>
                <w:szCs w:val="20"/>
                <w:lang w:val="sr-Cyrl-CS"/>
              </w:rPr>
            </w:pPr>
            <w:r w:rsidRPr="00865F46">
              <w:rPr>
                <w:sz w:val="20"/>
                <w:szCs w:val="20"/>
                <w:lang w:val="sr-Cyrl-CS"/>
              </w:rPr>
              <w:t>Stara se o organizaciji obrazovno - vaspitnog rada;</w:t>
            </w:r>
          </w:p>
          <w:p w:rsidR="001710E6" w:rsidRPr="007F2E4C" w:rsidRDefault="001710E6" w:rsidP="002F2DD7">
            <w:pPr>
              <w:numPr>
                <w:ilvl w:val="0"/>
                <w:numId w:val="28"/>
              </w:numPr>
              <w:jc w:val="both"/>
              <w:rPr>
                <w:b w:val="0"/>
                <w:bCs w:val="0"/>
                <w:sz w:val="20"/>
                <w:szCs w:val="20"/>
                <w:lang w:val="sr-Cyrl-CS"/>
              </w:rPr>
            </w:pPr>
            <w:r w:rsidRPr="00865F46">
              <w:rPr>
                <w:sz w:val="20"/>
                <w:szCs w:val="20"/>
                <w:lang w:val="sr-Cyrl-CS"/>
              </w:rPr>
              <w:t>Daje mišljenje o osavremenjavanju obrazovno - vaspitnog rada;</w:t>
            </w:r>
          </w:p>
          <w:p w:rsidR="007F2E4C" w:rsidRPr="007F2E4C" w:rsidRDefault="007F2E4C" w:rsidP="002F2DD7">
            <w:pPr>
              <w:numPr>
                <w:ilvl w:val="0"/>
                <w:numId w:val="28"/>
              </w:numPr>
              <w:jc w:val="both"/>
              <w:rPr>
                <w:b w:val="0"/>
                <w:bCs w:val="0"/>
                <w:sz w:val="20"/>
                <w:szCs w:val="20"/>
                <w:lang w:val="sr-Cyrl-CS"/>
              </w:rPr>
            </w:pPr>
            <w:r>
              <w:rPr>
                <w:sz w:val="20"/>
                <w:szCs w:val="20"/>
                <w:lang w:val="sr-Latn-ME"/>
              </w:rPr>
              <w:t>Analiza uspjeha i vladanja na prvpm polugodištu</w:t>
            </w:r>
          </w:p>
          <w:p w:rsidR="007F2E4C" w:rsidRPr="007F2E4C" w:rsidRDefault="007F2E4C" w:rsidP="002F2DD7">
            <w:pPr>
              <w:numPr>
                <w:ilvl w:val="0"/>
                <w:numId w:val="28"/>
              </w:numPr>
              <w:jc w:val="both"/>
              <w:rPr>
                <w:b w:val="0"/>
                <w:bCs w:val="0"/>
                <w:sz w:val="20"/>
                <w:szCs w:val="20"/>
                <w:lang w:val="sr-Cyrl-CS"/>
              </w:rPr>
            </w:pPr>
            <w:r>
              <w:rPr>
                <w:sz w:val="20"/>
                <w:szCs w:val="20"/>
                <w:lang w:val="sr-Latn-ME"/>
              </w:rPr>
              <w:t>Formiranje komisija, otganizacija školskog takmičenja</w:t>
            </w:r>
          </w:p>
          <w:p w:rsidR="007F2E4C" w:rsidRPr="00865F46" w:rsidRDefault="007F2E4C" w:rsidP="002F2DD7">
            <w:pPr>
              <w:numPr>
                <w:ilvl w:val="0"/>
                <w:numId w:val="28"/>
              </w:numPr>
              <w:jc w:val="both"/>
              <w:rPr>
                <w:b w:val="0"/>
                <w:bCs w:val="0"/>
                <w:sz w:val="20"/>
                <w:szCs w:val="20"/>
                <w:lang w:val="sr-Cyrl-CS"/>
              </w:rPr>
            </w:pP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A15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2304"/>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A9357F">
            <w:pPr>
              <w:jc w:val="center"/>
              <w:rPr>
                <w:b w:val="0"/>
                <w:bCs w:val="0"/>
                <w:lang w:val="sr-Latn-CS"/>
              </w:rPr>
            </w:pPr>
            <w:r w:rsidRPr="00865F46">
              <w:rPr>
                <w:lang w:val="sr-Latn-CS"/>
              </w:rPr>
              <w:t>JANUAR 20</w:t>
            </w:r>
            <w:r w:rsidR="0071404B">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7F2E4C" w:rsidP="002F2DD7">
            <w:pPr>
              <w:numPr>
                <w:ilvl w:val="0"/>
                <w:numId w:val="29"/>
              </w:numPr>
              <w:jc w:val="both"/>
              <w:rPr>
                <w:b w:val="0"/>
                <w:bCs w:val="0"/>
                <w:sz w:val="20"/>
                <w:szCs w:val="20"/>
                <w:lang w:val="sr-Latn-CS"/>
              </w:rPr>
            </w:pPr>
            <w:r>
              <w:rPr>
                <w:sz w:val="20"/>
                <w:szCs w:val="20"/>
                <w:lang w:val="sr-Latn-CS"/>
              </w:rPr>
              <w:t xml:space="preserve">Razmatranje rezultata dopunske i dodatne nastave </w:t>
            </w:r>
          </w:p>
          <w:p w:rsidR="001710E6" w:rsidRPr="00865F46" w:rsidRDefault="007F2E4C" w:rsidP="002F2DD7">
            <w:pPr>
              <w:numPr>
                <w:ilvl w:val="0"/>
                <w:numId w:val="29"/>
              </w:numPr>
              <w:jc w:val="both"/>
              <w:rPr>
                <w:b w:val="0"/>
                <w:bCs w:val="0"/>
                <w:sz w:val="20"/>
                <w:szCs w:val="20"/>
                <w:lang w:val="sr-Latn-CS"/>
              </w:rPr>
            </w:pPr>
            <w:r>
              <w:rPr>
                <w:sz w:val="20"/>
                <w:szCs w:val="20"/>
                <w:lang w:val="sr-Latn-CS"/>
              </w:rPr>
              <w:t>Analiza rada odjeljenskih vijeća</w:t>
            </w:r>
          </w:p>
          <w:p w:rsidR="001710E6" w:rsidRPr="00865F46" w:rsidRDefault="001710E6" w:rsidP="002F2DD7">
            <w:pPr>
              <w:numPr>
                <w:ilvl w:val="0"/>
                <w:numId w:val="29"/>
              </w:numPr>
              <w:jc w:val="both"/>
              <w:rPr>
                <w:b w:val="0"/>
                <w:bCs w:val="0"/>
                <w:sz w:val="20"/>
                <w:szCs w:val="20"/>
                <w:lang w:val="sr-Latn-CS"/>
              </w:rPr>
            </w:pPr>
            <w:r w:rsidRPr="00865F46">
              <w:rPr>
                <w:sz w:val="20"/>
                <w:szCs w:val="20"/>
                <w:lang w:val="sr-Latn-CS"/>
              </w:rPr>
              <w:t>Profesionalno usavršavanje nastavnika</w:t>
            </w:r>
          </w:p>
          <w:p w:rsidR="001710E6" w:rsidRPr="00865F46" w:rsidRDefault="001710E6" w:rsidP="007F2E4C">
            <w:pPr>
              <w:ind w:left="720"/>
              <w:jc w:val="both"/>
              <w:rPr>
                <w:b w:val="0"/>
                <w:bCs w:val="0"/>
                <w:sz w:val="20"/>
                <w:szCs w:val="20"/>
                <w:lang w:val="sr-Cyrl-CS"/>
              </w:rPr>
            </w:pP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A15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2592"/>
        </w:trPr>
        <w:tc>
          <w:tcPr>
            <w:cnfStyle w:val="001000000000" w:firstRow="0" w:lastRow="0" w:firstColumn="1" w:lastColumn="0" w:oddVBand="0" w:evenVBand="0" w:oddHBand="0" w:evenHBand="0" w:firstRowFirstColumn="0" w:firstRowLastColumn="0" w:lastRowFirstColumn="0" w:lastRowLastColumn="0"/>
            <w:tcW w:w="2268" w:type="dxa"/>
          </w:tcPr>
          <w:p w:rsidR="001710E6" w:rsidRPr="007D5A35" w:rsidRDefault="001710E6" w:rsidP="00865F46">
            <w:pPr>
              <w:jc w:val="center"/>
              <w:rPr>
                <w:b w:val="0"/>
                <w:bCs w:val="0"/>
                <w:lang w:val="sr-Latn-CS"/>
              </w:rPr>
            </w:pPr>
            <w:r w:rsidRPr="007D5A35">
              <w:rPr>
                <w:lang w:val="sr-Latn-CS"/>
              </w:rPr>
              <w:t>FEBRUAR</w:t>
            </w:r>
          </w:p>
          <w:p w:rsidR="001710E6" w:rsidRPr="00865F46" w:rsidRDefault="001710E6" w:rsidP="00E9297A">
            <w:pPr>
              <w:jc w:val="center"/>
              <w:rPr>
                <w:rFonts w:ascii="Arial" w:hAnsi="Arial" w:cs="Arial"/>
                <w:b w:val="0"/>
                <w:bCs w:val="0"/>
                <w:lang w:val="sr-Latn-CS"/>
              </w:rPr>
            </w:pPr>
            <w:r w:rsidRPr="007D5A35">
              <w:rPr>
                <w:lang w:val="sr-Latn-CS"/>
              </w:rPr>
              <w:t xml:space="preserve"> </w:t>
            </w:r>
            <w:r w:rsidR="00A9357F" w:rsidRPr="00865F46">
              <w:rPr>
                <w:lang w:val="sr-Latn-CS"/>
              </w:rPr>
              <w:t>20</w:t>
            </w:r>
            <w:r w:rsidR="00A9357F">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865F46">
            <w:pPr>
              <w:ind w:left="360"/>
              <w:jc w:val="center"/>
              <w:rPr>
                <w:rFonts w:ascii="Arial" w:hAnsi="Arial" w:cs="Arial"/>
                <w:b w:val="0"/>
                <w:bCs w:val="0"/>
                <w:lang w:val="sr-Latn-CS"/>
              </w:rPr>
            </w:pPr>
          </w:p>
          <w:p w:rsidR="001710E6" w:rsidRPr="00573500" w:rsidRDefault="001710E6" w:rsidP="002F2DD7">
            <w:pPr>
              <w:numPr>
                <w:ilvl w:val="0"/>
                <w:numId w:val="5"/>
              </w:numPr>
              <w:jc w:val="both"/>
              <w:rPr>
                <w:b w:val="0"/>
                <w:bCs w:val="0"/>
                <w:sz w:val="20"/>
                <w:szCs w:val="20"/>
                <w:lang w:val="sr-Latn-CS"/>
              </w:rPr>
            </w:pPr>
            <w:r w:rsidRPr="00573500">
              <w:rPr>
                <w:sz w:val="20"/>
                <w:szCs w:val="20"/>
                <w:lang w:val="sr-Latn-CS"/>
              </w:rPr>
              <w:t>Intenzivne pripreme za polaganje maturskog/stručnog/završnog ispita</w:t>
            </w:r>
          </w:p>
          <w:p w:rsidR="001710E6" w:rsidRPr="00573500" w:rsidRDefault="001710E6" w:rsidP="002F2DD7">
            <w:pPr>
              <w:numPr>
                <w:ilvl w:val="0"/>
                <w:numId w:val="5"/>
              </w:numPr>
              <w:tabs>
                <w:tab w:val="num" w:pos="1320"/>
              </w:tabs>
              <w:jc w:val="both"/>
              <w:rPr>
                <w:b w:val="0"/>
                <w:bCs w:val="0"/>
                <w:sz w:val="20"/>
                <w:szCs w:val="20"/>
                <w:lang w:val="sr-Cyrl-CS"/>
              </w:rPr>
            </w:pPr>
            <w:r w:rsidRPr="00573500">
              <w:rPr>
                <w:sz w:val="20"/>
                <w:szCs w:val="20"/>
                <w:lang w:val="sr-Cyrl-CS"/>
              </w:rPr>
              <w:t>Razmatra o donosi odluke o stručnim pitanjima obrazovno-vaspitnog rada;</w:t>
            </w:r>
          </w:p>
          <w:p w:rsidR="001710E6" w:rsidRPr="00573500" w:rsidRDefault="001710E6" w:rsidP="002F2DD7">
            <w:pPr>
              <w:numPr>
                <w:ilvl w:val="0"/>
                <w:numId w:val="5"/>
              </w:numPr>
              <w:tabs>
                <w:tab w:val="num" w:pos="1320"/>
              </w:tabs>
              <w:jc w:val="both"/>
              <w:rPr>
                <w:b w:val="0"/>
                <w:bCs w:val="0"/>
                <w:sz w:val="20"/>
                <w:szCs w:val="20"/>
                <w:lang w:val="sr-Cyrl-CS"/>
              </w:rPr>
            </w:pPr>
            <w:r w:rsidRPr="00573500">
              <w:rPr>
                <w:sz w:val="20"/>
                <w:szCs w:val="20"/>
                <w:lang w:val="sr-Cyrl-CS"/>
              </w:rPr>
              <w:t>Stara se o organizaciji obrazovno - vaspitnog rada;</w:t>
            </w:r>
          </w:p>
          <w:p w:rsidR="001710E6" w:rsidRPr="00573500" w:rsidRDefault="001710E6" w:rsidP="002F2DD7">
            <w:pPr>
              <w:numPr>
                <w:ilvl w:val="0"/>
                <w:numId w:val="5"/>
              </w:numPr>
              <w:tabs>
                <w:tab w:val="num" w:pos="1320"/>
              </w:tabs>
              <w:jc w:val="both"/>
              <w:rPr>
                <w:b w:val="0"/>
                <w:bCs w:val="0"/>
                <w:sz w:val="20"/>
                <w:szCs w:val="20"/>
                <w:lang w:val="sr-Cyrl-CS"/>
              </w:rPr>
            </w:pPr>
            <w:r w:rsidRPr="00573500">
              <w:rPr>
                <w:sz w:val="20"/>
                <w:szCs w:val="20"/>
                <w:lang w:val="sr-Cyrl-CS"/>
              </w:rPr>
              <w:t>Daje mišljenje o osavremenjavanju obrazovno - vaspitnog rada;</w:t>
            </w:r>
          </w:p>
          <w:p w:rsidR="001710E6" w:rsidRPr="00573500" w:rsidRDefault="001710E6" w:rsidP="002F2DD7">
            <w:pPr>
              <w:numPr>
                <w:ilvl w:val="0"/>
                <w:numId w:val="5"/>
              </w:numPr>
              <w:jc w:val="both"/>
              <w:rPr>
                <w:b w:val="0"/>
                <w:bCs w:val="0"/>
                <w:sz w:val="20"/>
                <w:szCs w:val="20"/>
                <w:lang w:val="sr-Latn-CS"/>
              </w:rPr>
            </w:pPr>
            <w:r w:rsidRPr="00573500">
              <w:rPr>
                <w:sz w:val="20"/>
                <w:szCs w:val="20"/>
                <w:lang w:val="sr-Latn-CS"/>
              </w:rPr>
              <w:t>Ispitni odbor za maturski / završni ispit</w:t>
            </w:r>
          </w:p>
          <w:p w:rsidR="001710E6" w:rsidRPr="00573500" w:rsidRDefault="001710E6" w:rsidP="002F2DD7">
            <w:pPr>
              <w:numPr>
                <w:ilvl w:val="0"/>
                <w:numId w:val="5"/>
              </w:numPr>
              <w:jc w:val="both"/>
              <w:rPr>
                <w:b w:val="0"/>
                <w:bCs w:val="0"/>
                <w:sz w:val="20"/>
                <w:szCs w:val="20"/>
                <w:lang w:val="sr-Latn-CS"/>
              </w:rPr>
            </w:pPr>
            <w:r w:rsidRPr="00573500">
              <w:rPr>
                <w:sz w:val="20"/>
                <w:szCs w:val="20"/>
                <w:lang w:val="sr-Latn-CS"/>
              </w:rPr>
              <w:t>Rokovi za izradu tema za maturski / stručni / završni ispit</w:t>
            </w:r>
          </w:p>
          <w:p w:rsidR="001710E6" w:rsidRPr="00865F46" w:rsidRDefault="001710E6" w:rsidP="00865F46">
            <w:pPr>
              <w:jc w:val="center"/>
              <w:rPr>
                <w:rFonts w:ascii="Arial" w:hAnsi="Arial" w:cs="Arial"/>
                <w:b w:val="0"/>
                <w:bCs w:val="0"/>
                <w:lang w:val="sr-Latn-CS"/>
              </w:rPr>
            </w:pPr>
          </w:p>
        </w:tc>
        <w:tc>
          <w:tcPr>
            <w:tcW w:w="3330" w:type="dxa"/>
          </w:tcPr>
          <w:p w:rsidR="007A3380" w:rsidRDefault="007A3380" w:rsidP="007A3380">
            <w:pPr>
              <w:ind w:left="108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p>
          <w:p w:rsidR="007A3380" w:rsidRDefault="007A3380" w:rsidP="007A3380">
            <w:pPr>
              <w:ind w:left="108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p>
          <w:p w:rsidR="007A3380" w:rsidRPr="007A3380" w:rsidRDefault="007A3380" w:rsidP="007A3380">
            <w:pPr>
              <w:ind w:left="108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p>
          <w:p w:rsidR="007A3380" w:rsidRDefault="007A3380" w:rsidP="007A3380">
            <w:pPr>
              <w:ind w:left="108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p>
          <w:p w:rsidR="007A3380" w:rsidRDefault="007A3380" w:rsidP="007A3380">
            <w:pPr>
              <w:ind w:left="108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D45426" w:rsidRDefault="00A1539C" w:rsidP="00D45426">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sidRPr="00D45426">
              <w:rPr>
                <w:rFonts w:ascii="Arial" w:hAnsi="Arial" w:cs="Arial"/>
                <w:sz w:val="16"/>
                <w:szCs w:val="16"/>
                <w:lang w:val="sr-Latn-CS"/>
              </w:rPr>
              <w:t>Savjet roditelja</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lastRenderedPageBreak/>
              <w:t xml:space="preserve">MART  </w:t>
            </w:r>
            <w:r w:rsidR="00A9357F" w:rsidRPr="00865F46">
              <w:rPr>
                <w:lang w:val="sr-Latn-CS"/>
              </w:rPr>
              <w:t>20</w:t>
            </w:r>
            <w:r w:rsidR="00A9357F">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23"/>
              </w:numPr>
              <w:tabs>
                <w:tab w:val="clear" w:pos="1080"/>
                <w:tab w:val="num" w:pos="702"/>
              </w:tabs>
              <w:ind w:hanging="738"/>
              <w:jc w:val="both"/>
              <w:rPr>
                <w:b w:val="0"/>
                <w:bCs w:val="0"/>
                <w:sz w:val="20"/>
                <w:szCs w:val="20"/>
                <w:lang w:val="sr-Latn-CS"/>
              </w:rPr>
            </w:pPr>
            <w:r w:rsidRPr="00865F46">
              <w:rPr>
                <w:sz w:val="20"/>
                <w:szCs w:val="20"/>
                <w:lang w:val="sr-Latn-CS"/>
              </w:rPr>
              <w:t>Intenzivne pripreme za polaganje maturskog/stručnog/završnog ispita</w:t>
            </w:r>
          </w:p>
          <w:p w:rsidR="001710E6" w:rsidRPr="00865F46" w:rsidRDefault="001710E6" w:rsidP="002F2DD7">
            <w:pPr>
              <w:numPr>
                <w:ilvl w:val="0"/>
                <w:numId w:val="23"/>
              </w:numPr>
              <w:tabs>
                <w:tab w:val="clear" w:pos="1080"/>
                <w:tab w:val="num" w:pos="702"/>
                <w:tab w:val="num" w:pos="1320"/>
              </w:tabs>
              <w:ind w:hanging="738"/>
              <w:jc w:val="both"/>
              <w:rPr>
                <w:rFonts w:ascii="Tahoma" w:hAnsi="Tahoma" w:cs="Tahoma"/>
                <w:b w:val="0"/>
                <w:bCs w:val="0"/>
                <w:sz w:val="20"/>
                <w:szCs w:val="20"/>
                <w:lang w:val="sr-Cyrl-CS"/>
              </w:rPr>
            </w:pPr>
            <w:r w:rsidRPr="00865F46">
              <w:rPr>
                <w:sz w:val="20"/>
                <w:szCs w:val="20"/>
                <w:lang w:val="sr-Cyrl-CS"/>
              </w:rPr>
              <w:t>Daje saglasnost na konkurs za upis u Školu na predlog direktora;</w:t>
            </w: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A15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1872"/>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t xml:space="preserve">APRIL  </w:t>
            </w:r>
            <w:r w:rsidR="00A9357F" w:rsidRPr="00865F46">
              <w:rPr>
                <w:lang w:val="sr-Latn-CS"/>
              </w:rPr>
              <w:t>20</w:t>
            </w:r>
            <w:r w:rsidR="00A9357F">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24"/>
              </w:numPr>
              <w:jc w:val="both"/>
              <w:rPr>
                <w:b w:val="0"/>
                <w:bCs w:val="0"/>
                <w:sz w:val="20"/>
                <w:szCs w:val="20"/>
                <w:lang w:val="sr-Latn-CS"/>
              </w:rPr>
            </w:pPr>
            <w:r w:rsidRPr="00865F46">
              <w:rPr>
                <w:sz w:val="20"/>
                <w:szCs w:val="20"/>
                <w:lang w:val="sr-Latn-CS"/>
              </w:rPr>
              <w:t>Intenzivne pripreme za polaganje maturskog/stručnog/završnog ispita</w:t>
            </w:r>
          </w:p>
          <w:p w:rsidR="001710E6" w:rsidRPr="00865F46" w:rsidRDefault="001710E6" w:rsidP="002F2DD7">
            <w:pPr>
              <w:numPr>
                <w:ilvl w:val="0"/>
                <w:numId w:val="24"/>
              </w:numPr>
              <w:jc w:val="both"/>
              <w:rPr>
                <w:b w:val="0"/>
                <w:bCs w:val="0"/>
                <w:sz w:val="20"/>
                <w:szCs w:val="20"/>
                <w:lang w:val="sr-Cyrl-CS"/>
              </w:rPr>
            </w:pPr>
            <w:r w:rsidRPr="00865F46">
              <w:rPr>
                <w:sz w:val="20"/>
                <w:szCs w:val="20"/>
                <w:lang w:val="sr-Cyrl-CS"/>
              </w:rPr>
              <w:t>Odlučuje o vaspitnim mjerama , pohvalama i nagradama iz svoje nadležnosti;</w:t>
            </w:r>
          </w:p>
          <w:p w:rsidR="001710E6" w:rsidRPr="00865F46" w:rsidRDefault="001710E6" w:rsidP="002F2DD7">
            <w:pPr>
              <w:numPr>
                <w:ilvl w:val="0"/>
                <w:numId w:val="24"/>
              </w:numPr>
              <w:jc w:val="both"/>
              <w:rPr>
                <w:b w:val="0"/>
                <w:bCs w:val="0"/>
                <w:sz w:val="20"/>
                <w:szCs w:val="20"/>
                <w:lang w:val="sr-Cyrl-CS"/>
              </w:rPr>
            </w:pPr>
            <w:r w:rsidRPr="00865F46">
              <w:rPr>
                <w:sz w:val="20"/>
                <w:szCs w:val="20"/>
                <w:lang w:val="sr-Cyrl-CS"/>
              </w:rPr>
              <w:t>Utvrđuje  spornu  ocjenu  iz nastavnog  predmeta   , kada  odjeljenjsko vijeće ne može da utvrdi zaključnu ocjenu;</w:t>
            </w: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A15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2016"/>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t xml:space="preserve">MAJ </w:t>
            </w:r>
            <w:r w:rsidR="00A9357F" w:rsidRPr="00865F46">
              <w:rPr>
                <w:lang w:val="sr-Latn-CS"/>
              </w:rPr>
              <w:t>20</w:t>
            </w:r>
            <w:r w:rsidR="00A9357F">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30"/>
              </w:numPr>
              <w:jc w:val="both"/>
              <w:rPr>
                <w:b w:val="0"/>
                <w:bCs w:val="0"/>
                <w:sz w:val="20"/>
                <w:szCs w:val="20"/>
                <w:lang w:val="sr-Latn-CS"/>
              </w:rPr>
            </w:pPr>
            <w:r w:rsidRPr="00865F46">
              <w:rPr>
                <w:sz w:val="20"/>
                <w:szCs w:val="20"/>
                <w:lang w:val="sr-Latn-CS"/>
              </w:rPr>
              <w:t>Intenzivne pripreme za polaganje maturskog/stručnog/završnog ispita</w:t>
            </w:r>
          </w:p>
          <w:p w:rsidR="001710E6" w:rsidRPr="00865F46" w:rsidRDefault="001710E6" w:rsidP="002F2DD7">
            <w:pPr>
              <w:numPr>
                <w:ilvl w:val="0"/>
                <w:numId w:val="30"/>
              </w:numPr>
              <w:jc w:val="both"/>
              <w:rPr>
                <w:b w:val="0"/>
                <w:bCs w:val="0"/>
                <w:sz w:val="20"/>
                <w:szCs w:val="20"/>
                <w:lang w:val="sr-Cyrl-CS"/>
              </w:rPr>
            </w:pPr>
            <w:r w:rsidRPr="00865F46">
              <w:rPr>
                <w:sz w:val="20"/>
                <w:szCs w:val="20"/>
                <w:lang w:val="sr-Cyrl-CS"/>
              </w:rPr>
              <w:t>Razmatra o donosi odluke o stručnim pitanjima obrazovno-vaspitnog rada;</w:t>
            </w:r>
          </w:p>
          <w:p w:rsidR="001710E6" w:rsidRPr="00865F46" w:rsidRDefault="001710E6" w:rsidP="002F2DD7">
            <w:pPr>
              <w:numPr>
                <w:ilvl w:val="0"/>
                <w:numId w:val="30"/>
              </w:numPr>
              <w:jc w:val="both"/>
              <w:rPr>
                <w:b w:val="0"/>
                <w:bCs w:val="0"/>
                <w:sz w:val="20"/>
                <w:szCs w:val="20"/>
                <w:lang w:val="sr-Cyrl-CS"/>
              </w:rPr>
            </w:pPr>
            <w:r w:rsidRPr="00865F46">
              <w:rPr>
                <w:sz w:val="20"/>
                <w:szCs w:val="20"/>
                <w:lang w:val="sr-Cyrl-CS"/>
              </w:rPr>
              <w:t>Stara se o organizaciji obrazovno - vaspitnog rada;</w:t>
            </w:r>
          </w:p>
          <w:p w:rsidR="001710E6" w:rsidRPr="00865F46" w:rsidRDefault="001710E6" w:rsidP="002F2DD7">
            <w:pPr>
              <w:numPr>
                <w:ilvl w:val="0"/>
                <w:numId w:val="30"/>
              </w:numPr>
              <w:jc w:val="both"/>
              <w:rPr>
                <w:b w:val="0"/>
                <w:bCs w:val="0"/>
                <w:sz w:val="20"/>
                <w:szCs w:val="20"/>
                <w:lang w:val="sr-Cyrl-CS"/>
              </w:rPr>
            </w:pPr>
            <w:r w:rsidRPr="00865F46">
              <w:rPr>
                <w:sz w:val="20"/>
                <w:szCs w:val="20"/>
                <w:lang w:val="sr-Cyrl-CS"/>
              </w:rPr>
              <w:t>Daje mišljenje o osavremenjavanju obrazovno - vaspitnog rada;</w:t>
            </w:r>
          </w:p>
          <w:p w:rsidR="001710E6" w:rsidRPr="00865F46" w:rsidRDefault="001710E6" w:rsidP="002F2DD7">
            <w:pPr>
              <w:numPr>
                <w:ilvl w:val="0"/>
                <w:numId w:val="30"/>
              </w:numPr>
              <w:jc w:val="both"/>
              <w:rPr>
                <w:rFonts w:ascii="Arial" w:hAnsi="Arial" w:cs="Arial"/>
                <w:b w:val="0"/>
                <w:bCs w:val="0"/>
                <w:lang w:val="sr-Latn-CS"/>
              </w:rPr>
            </w:pPr>
            <w:r w:rsidRPr="00865F46">
              <w:rPr>
                <w:sz w:val="20"/>
                <w:szCs w:val="20"/>
                <w:lang w:val="sr-Latn-CS"/>
              </w:rPr>
              <w:t>Organizacija maturskog</w:t>
            </w:r>
            <w:r w:rsidRPr="00865F46">
              <w:rPr>
                <w:lang w:val="sr-Latn-CS"/>
              </w:rPr>
              <w:t xml:space="preserve"> </w:t>
            </w:r>
            <w:r w:rsidRPr="00865F46">
              <w:rPr>
                <w:sz w:val="20"/>
                <w:szCs w:val="20"/>
                <w:lang w:val="sr-Latn-CS"/>
              </w:rPr>
              <w:t>/ stručnog / završnog ispita</w:t>
            </w: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1710E6" w:rsidP="00A153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Pr="004D303B"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3168"/>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E9297A">
            <w:pPr>
              <w:jc w:val="center"/>
              <w:rPr>
                <w:b w:val="0"/>
                <w:bCs w:val="0"/>
                <w:lang w:val="sr-Latn-CS"/>
              </w:rPr>
            </w:pPr>
            <w:r w:rsidRPr="00865F46">
              <w:rPr>
                <w:lang w:val="sr-Latn-CS"/>
              </w:rPr>
              <w:lastRenderedPageBreak/>
              <w:t xml:space="preserve">JUN  </w:t>
            </w:r>
            <w:r w:rsidR="00A9357F" w:rsidRPr="00865F46">
              <w:rPr>
                <w:lang w:val="sr-Latn-CS"/>
              </w:rPr>
              <w:t>20</w:t>
            </w:r>
            <w:r w:rsidR="00A9357F">
              <w:rPr>
                <w:lang w:val="sr-Latn-CS"/>
              </w:rPr>
              <w:t>2</w:t>
            </w:r>
            <w:r w:rsidR="00584409">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865F46">
            <w:pPr>
              <w:ind w:left="360"/>
              <w:jc w:val="center"/>
              <w:rPr>
                <w:rFonts w:ascii="Arial" w:hAnsi="Arial" w:cs="Arial"/>
                <w:b w:val="0"/>
                <w:bCs w:val="0"/>
                <w:lang w:val="sr-Latn-CS"/>
              </w:rPr>
            </w:pPr>
          </w:p>
          <w:p w:rsidR="001710E6" w:rsidRPr="00865F46" w:rsidRDefault="001710E6" w:rsidP="002F2DD7">
            <w:pPr>
              <w:numPr>
                <w:ilvl w:val="0"/>
                <w:numId w:val="31"/>
              </w:numPr>
              <w:jc w:val="both"/>
              <w:rPr>
                <w:b w:val="0"/>
                <w:bCs w:val="0"/>
                <w:sz w:val="20"/>
                <w:szCs w:val="20"/>
                <w:lang w:val="sr-Latn-CS"/>
              </w:rPr>
            </w:pPr>
            <w:r w:rsidRPr="00865F46">
              <w:rPr>
                <w:sz w:val="20"/>
                <w:szCs w:val="20"/>
                <w:lang w:val="sr-Latn-CS"/>
              </w:rPr>
              <w:t>Analiza postignuća učenika na kraju IV klasifikacionog perioda</w:t>
            </w:r>
          </w:p>
          <w:p w:rsidR="001710E6" w:rsidRPr="00865F46" w:rsidRDefault="001710E6" w:rsidP="002F2DD7">
            <w:pPr>
              <w:numPr>
                <w:ilvl w:val="0"/>
                <w:numId w:val="31"/>
              </w:numPr>
              <w:jc w:val="both"/>
              <w:rPr>
                <w:b w:val="0"/>
                <w:bCs w:val="0"/>
                <w:sz w:val="20"/>
                <w:szCs w:val="20"/>
                <w:lang w:val="sr-Latn-CS"/>
              </w:rPr>
            </w:pPr>
            <w:r w:rsidRPr="00865F46">
              <w:rPr>
                <w:sz w:val="20"/>
                <w:szCs w:val="20"/>
                <w:lang w:val="sr-Latn-CS"/>
              </w:rPr>
              <w:t>Potreba organizacije pripremne nastave za popravne ispite</w:t>
            </w:r>
          </w:p>
          <w:p w:rsidR="001710E6" w:rsidRPr="00865F46" w:rsidRDefault="001710E6" w:rsidP="002F2DD7">
            <w:pPr>
              <w:numPr>
                <w:ilvl w:val="0"/>
                <w:numId w:val="31"/>
              </w:numPr>
              <w:jc w:val="both"/>
              <w:rPr>
                <w:b w:val="0"/>
                <w:bCs w:val="0"/>
                <w:sz w:val="20"/>
                <w:szCs w:val="20"/>
                <w:lang w:val="sr-Latn-CS"/>
              </w:rPr>
            </w:pPr>
            <w:r w:rsidRPr="00865F46">
              <w:rPr>
                <w:sz w:val="20"/>
                <w:szCs w:val="20"/>
                <w:lang w:val="sr-Latn-CS"/>
              </w:rPr>
              <w:t>Sprovođenje maturskih / stručnih / završnih ispita</w:t>
            </w:r>
          </w:p>
          <w:p w:rsidR="001710E6" w:rsidRPr="00865F46" w:rsidRDefault="001710E6" w:rsidP="002F2DD7">
            <w:pPr>
              <w:numPr>
                <w:ilvl w:val="0"/>
                <w:numId w:val="31"/>
              </w:numPr>
              <w:jc w:val="both"/>
              <w:rPr>
                <w:b w:val="0"/>
                <w:bCs w:val="0"/>
                <w:sz w:val="20"/>
                <w:szCs w:val="20"/>
                <w:lang w:val="sr-Latn-CS"/>
              </w:rPr>
            </w:pPr>
            <w:r w:rsidRPr="00865F46">
              <w:rPr>
                <w:sz w:val="20"/>
                <w:szCs w:val="20"/>
                <w:lang w:val="sr-Latn-CS"/>
              </w:rPr>
              <w:t>Analiza rezultata maturskog/stručnog/završnog ispita</w:t>
            </w:r>
          </w:p>
          <w:p w:rsidR="001710E6" w:rsidRPr="00865F46" w:rsidRDefault="001710E6" w:rsidP="002F2DD7">
            <w:pPr>
              <w:numPr>
                <w:ilvl w:val="0"/>
                <w:numId w:val="31"/>
              </w:numPr>
              <w:jc w:val="both"/>
              <w:rPr>
                <w:b w:val="0"/>
                <w:bCs w:val="0"/>
                <w:sz w:val="20"/>
                <w:szCs w:val="20"/>
                <w:lang w:val="sr-Cyrl-CS"/>
              </w:rPr>
            </w:pPr>
            <w:r w:rsidRPr="00865F46">
              <w:rPr>
                <w:sz w:val="20"/>
                <w:szCs w:val="20"/>
                <w:lang w:val="sr-Cyrl-CS"/>
              </w:rPr>
              <w:t>Odlučuje o vaspitnim mjerama , pohvalama i nagradama iz svoje nadležnosti;</w:t>
            </w:r>
          </w:p>
          <w:p w:rsidR="001710E6" w:rsidRPr="00865F46" w:rsidRDefault="001710E6" w:rsidP="002F2DD7">
            <w:pPr>
              <w:numPr>
                <w:ilvl w:val="0"/>
                <w:numId w:val="31"/>
              </w:numPr>
              <w:jc w:val="both"/>
              <w:rPr>
                <w:b w:val="0"/>
                <w:bCs w:val="0"/>
                <w:sz w:val="20"/>
                <w:szCs w:val="20"/>
                <w:lang w:val="sr-Cyrl-CS"/>
              </w:rPr>
            </w:pPr>
            <w:r w:rsidRPr="00865F46">
              <w:rPr>
                <w:sz w:val="20"/>
                <w:szCs w:val="20"/>
                <w:lang w:val="sr-Cyrl-CS"/>
              </w:rPr>
              <w:t>Utvrđuje  spornu  ocjenu  iz nastavnog  predmeta   , kada  odjeljenjsko vijeće ne može da utvrdi zaključnu ocjenu;</w:t>
            </w:r>
          </w:p>
          <w:p w:rsidR="001710E6" w:rsidRPr="00865F46" w:rsidRDefault="001710E6" w:rsidP="002F2DD7">
            <w:pPr>
              <w:numPr>
                <w:ilvl w:val="0"/>
                <w:numId w:val="31"/>
              </w:numPr>
              <w:jc w:val="both"/>
              <w:rPr>
                <w:rFonts w:ascii="Arial" w:hAnsi="Arial" w:cs="Arial"/>
                <w:b w:val="0"/>
                <w:bCs w:val="0"/>
                <w:lang w:val="sr-Latn-CS"/>
              </w:rPr>
            </w:pPr>
            <w:r w:rsidRPr="00865F46">
              <w:rPr>
                <w:sz w:val="20"/>
                <w:szCs w:val="20"/>
                <w:lang w:val="sr-Latn-CS"/>
              </w:rPr>
              <w:t>Komisije za razredne /</w:t>
            </w:r>
            <w:r w:rsidRPr="00865F46">
              <w:rPr>
                <w:lang w:val="sr-Latn-CS"/>
              </w:rPr>
              <w:t xml:space="preserve"> </w:t>
            </w:r>
            <w:r w:rsidRPr="00865F46">
              <w:rPr>
                <w:sz w:val="20"/>
                <w:szCs w:val="20"/>
                <w:lang w:val="sr-Latn-CS"/>
              </w:rPr>
              <w:t>dopunske / diferencijalne ispite</w:t>
            </w:r>
          </w:p>
        </w:tc>
        <w:tc>
          <w:tcPr>
            <w:tcW w:w="3330" w:type="dxa"/>
          </w:tcPr>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A1539C" w:rsidRPr="00DA6C96"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1710E6" w:rsidRPr="0034378E" w:rsidRDefault="00A1539C"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300"/>
        <w:gridCol w:w="3330"/>
        <w:gridCol w:w="1980"/>
      </w:tblGrid>
      <w:tr w:rsidR="001710E6" w:rsidRPr="00865F46" w:rsidTr="002352A4">
        <w:trPr>
          <w:cnfStyle w:val="100000000000" w:firstRow="1" w:lastRow="0" w:firstColumn="0" w:lastColumn="0" w:oddVBand="0" w:evenVBand="0" w:oddHBand="0" w:evenHBand="0" w:firstRowFirstColumn="0" w:firstRowLastColumn="0" w:lastRowFirstColumn="0" w:lastRowLastColumn="0"/>
          <w:trHeight w:hRule="exact" w:val="2304"/>
        </w:trPr>
        <w:tc>
          <w:tcPr>
            <w:cnfStyle w:val="001000000000" w:firstRow="0" w:lastRow="0" w:firstColumn="1" w:lastColumn="0" w:oddVBand="0" w:evenVBand="0" w:oddHBand="0" w:evenHBand="0" w:firstRowFirstColumn="0" w:firstRowLastColumn="0" w:lastRowFirstColumn="0" w:lastRowLastColumn="0"/>
            <w:tcW w:w="2268" w:type="dxa"/>
          </w:tcPr>
          <w:p w:rsidR="001710E6" w:rsidRPr="00865F46" w:rsidRDefault="001710E6" w:rsidP="0071404B">
            <w:pPr>
              <w:jc w:val="center"/>
              <w:rPr>
                <w:b w:val="0"/>
                <w:bCs w:val="0"/>
                <w:lang w:val="sr-Latn-CS"/>
              </w:rPr>
            </w:pPr>
            <w:r w:rsidRPr="00865F46">
              <w:rPr>
                <w:lang w:val="sr-Latn-CS"/>
              </w:rPr>
              <w:t xml:space="preserve">AVGUST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300" w:type="dxa"/>
          </w:tcPr>
          <w:p w:rsidR="001710E6" w:rsidRPr="00865F46" w:rsidRDefault="001710E6" w:rsidP="002F2DD7">
            <w:pPr>
              <w:numPr>
                <w:ilvl w:val="0"/>
                <w:numId w:val="32"/>
              </w:numPr>
              <w:jc w:val="both"/>
              <w:rPr>
                <w:b w:val="0"/>
                <w:bCs w:val="0"/>
                <w:sz w:val="20"/>
                <w:szCs w:val="20"/>
                <w:lang w:val="sr-Latn-CS"/>
              </w:rPr>
            </w:pPr>
            <w:r w:rsidRPr="00865F46">
              <w:rPr>
                <w:sz w:val="20"/>
                <w:szCs w:val="20"/>
                <w:lang w:val="sr-Latn-CS"/>
              </w:rPr>
              <w:t>Organizacija polaganja popravnih ispita</w:t>
            </w:r>
          </w:p>
          <w:p w:rsidR="001710E6" w:rsidRPr="00865F46" w:rsidRDefault="001710E6" w:rsidP="002F2DD7">
            <w:pPr>
              <w:numPr>
                <w:ilvl w:val="0"/>
                <w:numId w:val="32"/>
              </w:numPr>
              <w:jc w:val="both"/>
              <w:rPr>
                <w:b w:val="0"/>
                <w:bCs w:val="0"/>
                <w:sz w:val="20"/>
                <w:szCs w:val="20"/>
                <w:lang w:val="sr-Latn-CS"/>
              </w:rPr>
            </w:pPr>
            <w:r w:rsidRPr="00865F46">
              <w:rPr>
                <w:sz w:val="20"/>
                <w:szCs w:val="20"/>
                <w:lang w:val="sr-Latn-CS"/>
              </w:rPr>
              <w:t>Pripreme za narednu školsku godinu</w:t>
            </w:r>
          </w:p>
          <w:p w:rsidR="001710E6" w:rsidRPr="00865F46" w:rsidRDefault="001710E6" w:rsidP="002F2DD7">
            <w:pPr>
              <w:numPr>
                <w:ilvl w:val="0"/>
                <w:numId w:val="32"/>
              </w:numPr>
              <w:jc w:val="both"/>
              <w:rPr>
                <w:b w:val="0"/>
                <w:bCs w:val="0"/>
                <w:sz w:val="20"/>
                <w:szCs w:val="20"/>
                <w:lang w:val="sr-Latn-CS"/>
              </w:rPr>
            </w:pPr>
            <w:r w:rsidRPr="00865F46">
              <w:rPr>
                <w:sz w:val="20"/>
                <w:szCs w:val="20"/>
                <w:lang w:val="sr-Latn-CS"/>
              </w:rPr>
              <w:t>Analiza cjelokupnog rada u tekućoj školskoj godini</w:t>
            </w:r>
          </w:p>
          <w:p w:rsidR="001710E6" w:rsidRPr="00865F46" w:rsidRDefault="001710E6" w:rsidP="002F2DD7">
            <w:pPr>
              <w:numPr>
                <w:ilvl w:val="0"/>
                <w:numId w:val="32"/>
              </w:numPr>
              <w:jc w:val="both"/>
              <w:rPr>
                <w:b w:val="0"/>
                <w:bCs w:val="0"/>
                <w:sz w:val="20"/>
                <w:szCs w:val="20"/>
                <w:lang w:val="sr-Latn-CS"/>
              </w:rPr>
            </w:pPr>
            <w:r w:rsidRPr="00865F46">
              <w:rPr>
                <w:sz w:val="20"/>
                <w:szCs w:val="20"/>
                <w:lang w:val="sr-Cyrl-CS"/>
              </w:rPr>
              <w:t>Daje saglasnost na podjelu razreda na odjeljenja , raspored i podjelu predmeta na nastavnike , podjelu rada po smjenama , na broj učenika u pojedinim odjeljenjima</w:t>
            </w:r>
          </w:p>
          <w:p w:rsidR="001710E6" w:rsidRPr="00865F46" w:rsidRDefault="001710E6" w:rsidP="002F2DD7">
            <w:pPr>
              <w:numPr>
                <w:ilvl w:val="0"/>
                <w:numId w:val="32"/>
              </w:numPr>
              <w:jc w:val="both"/>
              <w:rPr>
                <w:b w:val="0"/>
                <w:bCs w:val="0"/>
                <w:sz w:val="20"/>
                <w:szCs w:val="20"/>
                <w:lang w:val="sr-Cyrl-CS"/>
              </w:rPr>
            </w:pPr>
            <w:r w:rsidRPr="00865F46">
              <w:rPr>
                <w:sz w:val="20"/>
                <w:szCs w:val="20"/>
                <w:lang w:val="sr-Cyrl-CS"/>
              </w:rPr>
              <w:t>Određuje odjeljenjske starješine , na predlog direktora;</w:t>
            </w:r>
          </w:p>
          <w:p w:rsidR="001710E6" w:rsidRPr="00865F46" w:rsidRDefault="001710E6" w:rsidP="00865F46">
            <w:pPr>
              <w:ind w:left="360"/>
              <w:jc w:val="center"/>
              <w:rPr>
                <w:rFonts w:ascii="Arial" w:hAnsi="Arial" w:cs="Arial"/>
                <w:b w:val="0"/>
                <w:bCs w:val="0"/>
                <w:lang w:val="sr-Latn-CS"/>
              </w:rPr>
            </w:pPr>
          </w:p>
        </w:tc>
        <w:tc>
          <w:tcPr>
            <w:tcW w:w="3330" w:type="dxa"/>
          </w:tcPr>
          <w:p w:rsidR="00055AF0" w:rsidRPr="00DA6C96" w:rsidRDefault="00055AF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Direktor</w:t>
            </w:r>
          </w:p>
          <w:p w:rsidR="00055AF0" w:rsidRPr="00DA6C96" w:rsidRDefault="00055AF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Nastavnici</w:t>
            </w:r>
          </w:p>
          <w:p w:rsidR="00055AF0" w:rsidRPr="00DA6C96" w:rsidRDefault="00055AF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DA6C96">
              <w:rPr>
                <w:rFonts w:ascii="Arial" w:hAnsi="Arial" w:cs="Arial"/>
                <w:sz w:val="16"/>
                <w:szCs w:val="16"/>
                <w:lang w:val="sr-Latn-CS"/>
              </w:rPr>
              <w:t>Nastavničko</w:t>
            </w:r>
            <w:r w:rsidRPr="001710E6">
              <w:rPr>
                <w:rFonts w:ascii="Arial" w:hAnsi="Arial" w:cs="Arial"/>
                <w:lang w:val="sr-Latn-CS"/>
              </w:rPr>
              <w:t xml:space="preserve"> </w:t>
            </w:r>
            <w:r w:rsidRPr="00DA6C96">
              <w:rPr>
                <w:rFonts w:ascii="Arial" w:hAnsi="Arial" w:cs="Arial"/>
                <w:sz w:val="16"/>
                <w:szCs w:val="16"/>
                <w:lang w:val="sr-Latn-CS"/>
              </w:rPr>
              <w:t>vijeće</w:t>
            </w:r>
          </w:p>
          <w:p w:rsidR="001710E6" w:rsidRPr="00865F46" w:rsidRDefault="00893E38" w:rsidP="00893E38">
            <w:pPr>
              <w:ind w:left="9"/>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Pr>
                <w:rFonts w:ascii="Arial" w:hAnsi="Arial" w:cs="Arial"/>
                <w:sz w:val="16"/>
                <w:szCs w:val="16"/>
                <w:lang w:val="sr-Latn-CS"/>
              </w:rPr>
              <w:t xml:space="preserve">-        </w:t>
            </w:r>
            <w:r w:rsidR="00055AF0" w:rsidRPr="00DA6C96">
              <w:rPr>
                <w:rFonts w:ascii="Arial" w:hAnsi="Arial" w:cs="Arial"/>
                <w:sz w:val="16"/>
                <w:szCs w:val="16"/>
                <w:lang w:val="sr-Latn-CS"/>
              </w:rPr>
              <w:t>Savjet roditelja</w:t>
            </w:r>
          </w:p>
        </w:tc>
        <w:tc>
          <w:tcPr>
            <w:cnfStyle w:val="000100000000" w:firstRow="0" w:lastRow="0" w:firstColumn="0" w:lastColumn="1" w:oddVBand="0" w:evenVBand="0" w:oddHBand="0" w:evenHBand="0" w:firstRowFirstColumn="0" w:firstRowLastColumn="0" w:lastRowFirstColumn="0" w:lastRowLastColumn="0"/>
            <w:tcW w:w="1980" w:type="dxa"/>
          </w:tcPr>
          <w:p w:rsidR="00055AF0" w:rsidRDefault="00055AF0" w:rsidP="007A3380">
            <w:pPr>
              <w:jc w:val="center"/>
              <w:rPr>
                <w:rFonts w:ascii="Arial" w:hAnsi="Arial" w:cs="Arial"/>
                <w:bCs w:val="0"/>
                <w:sz w:val="16"/>
                <w:szCs w:val="16"/>
                <w:lang w:val="sr-Latn-CS"/>
              </w:rPr>
            </w:pPr>
            <w:r>
              <w:rPr>
                <w:rFonts w:ascii="Arial" w:hAnsi="Arial" w:cs="Arial"/>
                <w:sz w:val="16"/>
                <w:szCs w:val="16"/>
                <w:lang w:val="sr-Latn-CS"/>
              </w:rPr>
              <w:t>Kontinuirano,</w:t>
            </w:r>
          </w:p>
          <w:p w:rsidR="001710E6" w:rsidRPr="00865F46" w:rsidRDefault="00055AF0" w:rsidP="007A3380">
            <w:pPr>
              <w:jc w:val="center"/>
              <w:rPr>
                <w:rFonts w:ascii="Arial" w:hAnsi="Arial" w:cs="Arial"/>
                <w:b w:val="0"/>
                <w:bCs w:val="0"/>
                <w:lang w:val="sr-Latn-CS"/>
              </w:rPr>
            </w:pPr>
            <w:r>
              <w:rPr>
                <w:rFonts w:ascii="Arial" w:hAnsi="Arial" w:cs="Arial"/>
                <w:sz w:val="16"/>
                <w:szCs w:val="16"/>
                <w:lang w:val="sr-Latn-CS"/>
              </w:rPr>
              <w:t>tokom mjeseca</w:t>
            </w:r>
          </w:p>
        </w:tc>
      </w:tr>
    </w:tbl>
    <w:p w:rsidR="00674473" w:rsidRDefault="00674473" w:rsidP="00674473">
      <w:pPr>
        <w:rPr>
          <w:lang w:val="sr-Latn-CS"/>
        </w:rPr>
      </w:pPr>
    </w:p>
    <w:p w:rsidR="00674473" w:rsidRDefault="00674473" w:rsidP="00674473">
      <w:pPr>
        <w:rPr>
          <w:lang w:val="sr-Latn-CS"/>
        </w:rPr>
      </w:pPr>
    </w:p>
    <w:p w:rsidR="00143A62" w:rsidRDefault="00143A62" w:rsidP="00674473">
      <w:pPr>
        <w:rPr>
          <w:lang w:val="sr-Latn-CS"/>
        </w:rPr>
      </w:pPr>
    </w:p>
    <w:p w:rsidR="00143A62" w:rsidRDefault="00143A62" w:rsidP="00674473">
      <w:pPr>
        <w:rPr>
          <w:lang w:val="sr-Latn-CS"/>
        </w:rPr>
      </w:pPr>
    </w:p>
    <w:p w:rsidR="00143A62" w:rsidRDefault="00143A62" w:rsidP="00674473">
      <w:pPr>
        <w:rPr>
          <w:lang w:val="sr-Latn-CS"/>
        </w:rPr>
      </w:pPr>
    </w:p>
    <w:p w:rsidR="00674473" w:rsidRDefault="00674473" w:rsidP="00674473">
      <w:pPr>
        <w:rPr>
          <w:lang w:val="sr-Latn-CS"/>
        </w:rPr>
      </w:pPr>
      <w:r>
        <w:rPr>
          <w:lang w:val="sr-Latn-CS"/>
        </w:rPr>
        <w:t xml:space="preserve">U   Mojkovcu, </w:t>
      </w:r>
      <w:r w:rsidR="00E9297A">
        <w:rPr>
          <w:lang w:val="sr-Latn-CS"/>
        </w:rPr>
        <w:t>3</w:t>
      </w:r>
      <w:r w:rsidR="004432B1">
        <w:rPr>
          <w:lang w:val="sr-Latn-CS"/>
        </w:rPr>
        <w:t>0</w:t>
      </w:r>
      <w:r>
        <w:rPr>
          <w:lang w:val="sr-Latn-CS"/>
        </w:rPr>
        <w:t>.08.2</w:t>
      </w:r>
      <w:r w:rsidR="00A9357F">
        <w:rPr>
          <w:lang w:val="sr-Latn-CS"/>
        </w:rPr>
        <w:t>02</w:t>
      </w:r>
      <w:r w:rsidR="004432B1">
        <w:rPr>
          <w:lang w:val="sr-Latn-CS"/>
        </w:rPr>
        <w:t>4</w:t>
      </w:r>
      <w:r>
        <w:rPr>
          <w:lang w:val="sr-Latn-CS"/>
        </w:rPr>
        <w:t xml:space="preserve">.godine                                                                </w:t>
      </w:r>
      <w:r w:rsidR="00573500">
        <w:rPr>
          <w:lang w:val="sr-Latn-CS"/>
        </w:rPr>
        <w:t xml:space="preserve">                                                                            </w:t>
      </w:r>
      <w:r w:rsidR="00E85FA0">
        <w:rPr>
          <w:lang w:val="sr-Latn-CS"/>
        </w:rPr>
        <w:t xml:space="preserve"> d</w:t>
      </w:r>
      <w:r>
        <w:rPr>
          <w:lang w:val="sr-Latn-CS"/>
        </w:rPr>
        <w:t>irektor</w:t>
      </w:r>
      <w:r w:rsidR="00B94BC4">
        <w:rPr>
          <w:lang w:val="sr-Latn-CS"/>
        </w:rPr>
        <w:t>ica</w:t>
      </w:r>
    </w:p>
    <w:p w:rsidR="00674473" w:rsidRDefault="00674473" w:rsidP="00674473">
      <w:pPr>
        <w:rPr>
          <w:lang w:val="sr-Latn-CS"/>
        </w:rPr>
      </w:pPr>
      <w:r>
        <w:rPr>
          <w:lang w:val="sr-Latn-CS"/>
        </w:rPr>
        <w:t xml:space="preserve">                                                                                                           </w:t>
      </w:r>
      <w:r w:rsidR="00573500">
        <w:rPr>
          <w:lang w:val="sr-Latn-CS"/>
        </w:rPr>
        <w:t xml:space="preserve">                                                                               </w:t>
      </w:r>
      <w:r>
        <w:rPr>
          <w:lang w:val="sr-Latn-CS"/>
        </w:rPr>
        <w:t xml:space="preserve">  </w:t>
      </w:r>
      <w:r w:rsidR="00E85FA0">
        <w:rPr>
          <w:lang w:val="sr-Latn-CS"/>
        </w:rPr>
        <w:t xml:space="preserve">      </w:t>
      </w:r>
      <w:r>
        <w:rPr>
          <w:lang w:val="sr-Latn-CS"/>
        </w:rPr>
        <w:t xml:space="preserve">  </w:t>
      </w:r>
      <w:r w:rsidR="00E85FA0">
        <w:rPr>
          <w:lang w:val="sr-Latn-CS"/>
        </w:rPr>
        <w:t>Vlaović Iva</w:t>
      </w:r>
    </w:p>
    <w:p w:rsidR="00674473" w:rsidRPr="00C07CB6" w:rsidRDefault="00674473" w:rsidP="00573500">
      <w:pPr>
        <w:rPr>
          <w:lang w:val="sr-Latn-CS"/>
        </w:rPr>
      </w:pPr>
      <w:r>
        <w:rPr>
          <w:lang w:val="sr-Latn-CS"/>
        </w:rPr>
        <w:t xml:space="preserve"> </w:t>
      </w:r>
    </w:p>
    <w:p w:rsidR="00143A62" w:rsidRPr="001F201B" w:rsidRDefault="00143A62" w:rsidP="00573500">
      <w:pPr>
        <w:rPr>
          <w:b/>
          <w:lang w:val="sr-Latn-CS"/>
        </w:rPr>
      </w:pPr>
    </w:p>
    <w:p w:rsidR="00674473" w:rsidRPr="001F201B" w:rsidRDefault="00143A62" w:rsidP="00674473">
      <w:pPr>
        <w:jc w:val="both"/>
        <w:rPr>
          <w:lang w:val="sr-Latn-CS"/>
        </w:rPr>
      </w:pPr>
      <w:r>
        <w:rPr>
          <w:lang w:val="sr-Latn-CS"/>
        </w:rPr>
        <w:lastRenderedPageBreak/>
        <w:t xml:space="preserve">         </w:t>
      </w:r>
      <w:r w:rsidR="00674473" w:rsidRPr="001F201B">
        <w:rPr>
          <w:lang w:val="sr-Latn-CS"/>
        </w:rPr>
        <w:t xml:space="preserve">Nastavničko vijeće </w:t>
      </w:r>
      <w:r w:rsidR="00674473" w:rsidRPr="00674473">
        <w:rPr>
          <w:b/>
          <w:lang w:val="sr-Latn-CS"/>
        </w:rPr>
        <w:t>Stručne škole JUSMŠ „Vuksan Đukić“</w:t>
      </w:r>
      <w:r w:rsidR="00674473" w:rsidRPr="001F201B">
        <w:rPr>
          <w:lang w:val="sr-Latn-CS"/>
        </w:rPr>
        <w:t xml:space="preserve"> – Mojkovac na sjednici  održanoj  </w:t>
      </w:r>
      <w:r w:rsidR="00E9297A">
        <w:rPr>
          <w:lang w:val="sr-Latn-CS"/>
        </w:rPr>
        <w:t>3</w:t>
      </w:r>
      <w:r w:rsidR="004432B1">
        <w:rPr>
          <w:lang w:val="sr-Latn-CS"/>
        </w:rPr>
        <w:t>0</w:t>
      </w:r>
      <w:r w:rsidR="00674473" w:rsidRPr="001F201B">
        <w:rPr>
          <w:lang w:val="sr-Latn-CS"/>
        </w:rPr>
        <w:t>.08.20</w:t>
      </w:r>
      <w:r w:rsidR="00A9357F">
        <w:rPr>
          <w:lang w:val="sr-Latn-CS"/>
        </w:rPr>
        <w:t>2</w:t>
      </w:r>
      <w:r w:rsidR="004432B1">
        <w:rPr>
          <w:lang w:val="sr-Latn-CS"/>
        </w:rPr>
        <w:t>4</w:t>
      </w:r>
      <w:r w:rsidR="00674473" w:rsidRPr="001F201B">
        <w:rPr>
          <w:lang w:val="sr-Latn-CS"/>
        </w:rPr>
        <w:t xml:space="preserve">.godine  usvojilo je </w:t>
      </w:r>
    </w:p>
    <w:p w:rsidR="00674473" w:rsidRPr="005552C7" w:rsidRDefault="00674473" w:rsidP="00674473">
      <w:pPr>
        <w:jc w:val="center"/>
        <w:rPr>
          <w:b/>
          <w:sz w:val="28"/>
          <w:szCs w:val="28"/>
          <w:lang w:val="sr-Latn-CS"/>
        </w:rPr>
      </w:pPr>
    </w:p>
    <w:p w:rsidR="00674473" w:rsidRPr="00E33145" w:rsidRDefault="00674473" w:rsidP="00674473">
      <w:pPr>
        <w:jc w:val="center"/>
        <w:rPr>
          <w:b/>
          <w:sz w:val="28"/>
          <w:szCs w:val="28"/>
          <w:lang w:val="sr-Latn-CS"/>
        </w:rPr>
      </w:pPr>
      <w:r w:rsidRPr="00E33145">
        <w:rPr>
          <w:b/>
          <w:sz w:val="28"/>
          <w:szCs w:val="28"/>
          <w:lang w:val="sr-Latn-CS"/>
        </w:rPr>
        <w:t>PLAN RADA NV STRUČNE ŠKOLE</w:t>
      </w:r>
    </w:p>
    <w:p w:rsidR="00674473" w:rsidRPr="00E33145" w:rsidRDefault="00674473" w:rsidP="00674473">
      <w:pPr>
        <w:jc w:val="center"/>
        <w:rPr>
          <w:b/>
          <w:sz w:val="28"/>
          <w:szCs w:val="28"/>
          <w:lang w:val="sr-Latn-CS"/>
        </w:rPr>
      </w:pPr>
      <w:r w:rsidRPr="00E33145">
        <w:rPr>
          <w:b/>
          <w:sz w:val="28"/>
          <w:szCs w:val="28"/>
          <w:lang w:val="sr-Latn-CS"/>
        </w:rPr>
        <w:t>ZA ŠKOLSKU 20</w:t>
      </w:r>
      <w:r w:rsidR="00A9357F">
        <w:rPr>
          <w:b/>
          <w:sz w:val="28"/>
          <w:szCs w:val="28"/>
          <w:lang w:val="sr-Latn-CS"/>
        </w:rPr>
        <w:t>2</w:t>
      </w:r>
      <w:r w:rsidR="004432B1">
        <w:rPr>
          <w:b/>
          <w:sz w:val="28"/>
          <w:szCs w:val="28"/>
          <w:lang w:val="sr-Latn-CS"/>
        </w:rPr>
        <w:t>4</w:t>
      </w:r>
      <w:r w:rsidRPr="00E33145">
        <w:rPr>
          <w:b/>
          <w:sz w:val="28"/>
          <w:szCs w:val="28"/>
          <w:lang w:val="sr-Latn-CS"/>
        </w:rPr>
        <w:t>/</w:t>
      </w:r>
      <w:r w:rsidR="0071404B">
        <w:rPr>
          <w:b/>
          <w:sz w:val="28"/>
          <w:szCs w:val="28"/>
          <w:lang w:val="sr-Latn-CS"/>
        </w:rPr>
        <w:t>2</w:t>
      </w:r>
      <w:r w:rsidR="004432B1">
        <w:rPr>
          <w:b/>
          <w:sz w:val="28"/>
          <w:szCs w:val="28"/>
          <w:lang w:val="sr-Latn-CS"/>
        </w:rPr>
        <w:t>5</w:t>
      </w:r>
      <w:r w:rsidR="004E3D81">
        <w:rPr>
          <w:b/>
          <w:sz w:val="28"/>
          <w:szCs w:val="28"/>
          <w:lang w:val="sr-Latn-CS"/>
        </w:rPr>
        <w:t>.</w:t>
      </w:r>
      <w:r w:rsidRPr="00E33145">
        <w:rPr>
          <w:b/>
          <w:sz w:val="28"/>
          <w:szCs w:val="28"/>
          <w:lang w:val="sr-Latn-CS"/>
        </w:rPr>
        <w:t xml:space="preserve"> GODINU</w:t>
      </w:r>
    </w:p>
    <w:p w:rsidR="00674473" w:rsidRPr="005552C7" w:rsidRDefault="00674473" w:rsidP="00674473">
      <w:pPr>
        <w:jc w:val="both"/>
        <w:rPr>
          <w:lang w:val="sr-Latn-CS"/>
        </w:rPr>
      </w:pPr>
    </w:p>
    <w:p w:rsidR="00674473" w:rsidRPr="001F201B" w:rsidRDefault="00674473" w:rsidP="00674473">
      <w:pPr>
        <w:jc w:val="both"/>
        <w:rPr>
          <w:lang w:val="sr-Latn-CS"/>
        </w:rPr>
      </w:pPr>
      <w:r w:rsidRPr="002F2B3F">
        <w:rPr>
          <w:sz w:val="28"/>
          <w:szCs w:val="28"/>
          <w:lang w:val="sr-Latn-CS"/>
        </w:rPr>
        <w:t xml:space="preserve">          </w:t>
      </w:r>
      <w:r w:rsidRPr="001F201B">
        <w:rPr>
          <w:lang w:val="sr-Latn-CS"/>
        </w:rPr>
        <w:t>Osim ovih aktivnosti koje su u saglasnosti sa Godišnjim planom rada Škole,  Nastavničko vijeće Stručne škole će odlučivati i davati mišljenja i sugestije o drugim bitnim aktivnostima učenika, roditelja, nastavnika a sve u skladu sa Statutom Škole i preporukama Ministarstva prosvjete.</w:t>
      </w:r>
    </w:p>
    <w:p w:rsidR="00674473" w:rsidRPr="001F201B" w:rsidRDefault="00674473" w:rsidP="00674473">
      <w:pPr>
        <w:jc w:val="both"/>
        <w:rPr>
          <w:lang w:val="sr-Latn-CS"/>
        </w:rPr>
      </w:pPr>
      <w:r w:rsidRPr="001F201B">
        <w:rPr>
          <w:lang w:val="sr-Latn-CS"/>
        </w:rPr>
        <w:t xml:space="preserve">          Sjednice Nastavničkog vijeća Stručne škole će se održavati osim redovnih – ( jedan put mjesečno ) i po potrebi u zavisnosti od aktuelne situacije.</w:t>
      </w:r>
    </w:p>
    <w:p w:rsidR="00674473" w:rsidRPr="001F201B" w:rsidRDefault="00674473" w:rsidP="00674473">
      <w:pPr>
        <w:jc w:val="both"/>
        <w:rPr>
          <w:lang w:val="sr-Latn-CS"/>
        </w:rPr>
      </w:pPr>
    </w:p>
    <w:p w:rsidR="00674473" w:rsidRPr="001F201B" w:rsidRDefault="00674473" w:rsidP="00674473">
      <w:pPr>
        <w:jc w:val="both"/>
        <w:rPr>
          <w:lang w:val="sr-Latn-CS"/>
        </w:rPr>
      </w:pPr>
      <w:r w:rsidRPr="001F201B">
        <w:rPr>
          <w:lang w:val="sr-Latn-CS"/>
        </w:rPr>
        <w:t xml:space="preserve">         U pripremi sjednica Nastavničkog vijeća osim direktora  biće uključeni:</w:t>
      </w:r>
    </w:p>
    <w:p w:rsidR="00674473" w:rsidRPr="002F2B3F" w:rsidRDefault="007D5A35" w:rsidP="00674473">
      <w:pPr>
        <w:jc w:val="both"/>
        <w:rPr>
          <w:sz w:val="28"/>
          <w:szCs w:val="28"/>
          <w:lang w:val="sr-Latn-CS"/>
        </w:rPr>
      </w:pPr>
      <w:r>
        <w:rPr>
          <w:sz w:val="28"/>
          <w:szCs w:val="28"/>
          <w:lang w:val="sr-Latn-CS"/>
        </w:rPr>
        <w:t xml:space="preserve">     </w:t>
      </w:r>
    </w:p>
    <w:p w:rsidR="00573500" w:rsidRPr="001F201B" w:rsidRDefault="00573500" w:rsidP="002F2DD7">
      <w:pPr>
        <w:numPr>
          <w:ilvl w:val="0"/>
          <w:numId w:val="47"/>
        </w:numPr>
        <w:jc w:val="both"/>
        <w:rPr>
          <w:lang w:val="sr-Latn-CS"/>
        </w:rPr>
      </w:pPr>
      <w:r w:rsidRPr="001F201B">
        <w:rPr>
          <w:lang w:val="sr-Latn-CS"/>
        </w:rPr>
        <w:t>Ra</w:t>
      </w:r>
      <w:r w:rsidR="00D45426">
        <w:rPr>
          <w:lang w:val="sr-Latn-CS"/>
        </w:rPr>
        <w:t>konjac</w:t>
      </w:r>
      <w:r w:rsidRPr="001F201B">
        <w:rPr>
          <w:lang w:val="sr-Latn-CS"/>
        </w:rPr>
        <w:t xml:space="preserve"> </w:t>
      </w:r>
      <w:r w:rsidR="00D45426">
        <w:rPr>
          <w:lang w:val="sr-Latn-CS"/>
        </w:rPr>
        <w:t>Bojan</w:t>
      </w:r>
      <w:r w:rsidRPr="001F201B">
        <w:rPr>
          <w:lang w:val="sr-Latn-CS"/>
        </w:rPr>
        <w:t xml:space="preserve"> - sekretar Škole</w:t>
      </w:r>
    </w:p>
    <w:p w:rsidR="00573500" w:rsidRPr="001F201B" w:rsidRDefault="00573500" w:rsidP="002F2DD7">
      <w:pPr>
        <w:numPr>
          <w:ilvl w:val="0"/>
          <w:numId w:val="47"/>
        </w:numPr>
        <w:jc w:val="both"/>
        <w:rPr>
          <w:lang w:val="sr-Latn-CS"/>
        </w:rPr>
      </w:pPr>
      <w:r w:rsidRPr="001F201B">
        <w:rPr>
          <w:lang w:val="sr-Latn-CS"/>
        </w:rPr>
        <w:t xml:space="preserve">Smolović Petrana – </w:t>
      </w:r>
      <w:r w:rsidR="00E9297A">
        <w:rPr>
          <w:lang w:val="sr-Latn-CS"/>
        </w:rPr>
        <w:t>organizator</w:t>
      </w:r>
      <w:r>
        <w:rPr>
          <w:lang w:val="sr-Latn-CS"/>
        </w:rPr>
        <w:t>r praktičnog obrazovanja</w:t>
      </w:r>
    </w:p>
    <w:p w:rsidR="00573500" w:rsidRPr="001F201B" w:rsidRDefault="0000453A" w:rsidP="002F2DD7">
      <w:pPr>
        <w:numPr>
          <w:ilvl w:val="0"/>
          <w:numId w:val="47"/>
        </w:numPr>
        <w:jc w:val="both"/>
        <w:rPr>
          <w:lang w:val="sr-Latn-CS"/>
        </w:rPr>
      </w:pPr>
      <w:r>
        <w:rPr>
          <w:lang w:val="sr-Latn-CS"/>
        </w:rPr>
        <w:t>Vuksan Gašević</w:t>
      </w:r>
      <w:r w:rsidR="00573500" w:rsidRPr="001F201B">
        <w:rPr>
          <w:lang w:val="sr-Latn-CS"/>
        </w:rPr>
        <w:t>– predsjednik Školskog odbora</w:t>
      </w:r>
    </w:p>
    <w:p w:rsidR="00573500" w:rsidRPr="001F201B" w:rsidRDefault="00573500" w:rsidP="002F2DD7">
      <w:pPr>
        <w:numPr>
          <w:ilvl w:val="0"/>
          <w:numId w:val="47"/>
        </w:numPr>
        <w:jc w:val="both"/>
        <w:rPr>
          <w:lang w:val="sr-Latn-CS"/>
        </w:rPr>
      </w:pPr>
      <w:r w:rsidRPr="001F201B">
        <w:rPr>
          <w:lang w:val="sr-Latn-CS"/>
        </w:rPr>
        <w:t>Bjelajac Zora</w:t>
      </w:r>
      <w:r w:rsidR="003A2994">
        <w:rPr>
          <w:lang w:val="sr-Latn-CS"/>
        </w:rPr>
        <w:t xml:space="preserve"> </w:t>
      </w:r>
      <w:r w:rsidRPr="001F201B">
        <w:rPr>
          <w:lang w:val="sr-Latn-CS"/>
        </w:rPr>
        <w:t>– koordinator Savjeta roditelja</w:t>
      </w:r>
    </w:p>
    <w:p w:rsidR="00573500" w:rsidRDefault="00BB489E" w:rsidP="002F2DD7">
      <w:pPr>
        <w:numPr>
          <w:ilvl w:val="0"/>
          <w:numId w:val="47"/>
        </w:numPr>
        <w:jc w:val="both"/>
        <w:rPr>
          <w:lang w:val="sr-Latn-CS"/>
        </w:rPr>
      </w:pPr>
      <w:r>
        <w:rPr>
          <w:lang w:val="sr-Latn-CS"/>
        </w:rPr>
        <w:t>Vu</w:t>
      </w:r>
      <w:r>
        <w:rPr>
          <w:lang w:val="sr-Latn-ME"/>
        </w:rPr>
        <w:t>činić Stojana</w:t>
      </w:r>
      <w:r>
        <w:rPr>
          <w:lang w:val="sr-Latn-CS"/>
        </w:rPr>
        <w:t xml:space="preserve"> </w:t>
      </w:r>
      <w:r w:rsidR="00573500">
        <w:rPr>
          <w:lang w:val="sr-Latn-CS"/>
        </w:rPr>
        <w:t>– koordinator Učeničkog parlamenta</w:t>
      </w:r>
    </w:p>
    <w:p w:rsidR="00573500" w:rsidRPr="001F201B" w:rsidRDefault="00573500" w:rsidP="002F2DD7">
      <w:pPr>
        <w:numPr>
          <w:ilvl w:val="0"/>
          <w:numId w:val="47"/>
        </w:numPr>
        <w:jc w:val="both"/>
        <w:rPr>
          <w:lang w:val="sr-Latn-CS"/>
        </w:rPr>
      </w:pPr>
      <w:r w:rsidRPr="001F201B">
        <w:rPr>
          <w:lang w:val="sr-Latn-CS"/>
        </w:rPr>
        <w:t>Predsjednici aktiva</w:t>
      </w:r>
    </w:p>
    <w:p w:rsidR="00674473" w:rsidRDefault="00674473" w:rsidP="00674473">
      <w:pPr>
        <w:jc w:val="both"/>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E83340" w:rsidRPr="00865F46" w:rsidTr="002352A4">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268" w:type="dxa"/>
          </w:tcPr>
          <w:p w:rsidR="00E83340" w:rsidRPr="001710E6" w:rsidRDefault="00E83340" w:rsidP="00F54B1F">
            <w:pPr>
              <w:jc w:val="center"/>
              <w:rPr>
                <w:b w:val="0"/>
                <w:bCs w:val="0"/>
                <w:lang w:val="sr-Latn-CS"/>
              </w:rPr>
            </w:pPr>
            <w:r w:rsidRPr="001710E6">
              <w:rPr>
                <w:lang w:val="sr-Latn-CS"/>
              </w:rPr>
              <w:t>Mjesec</w:t>
            </w:r>
          </w:p>
        </w:tc>
        <w:tc>
          <w:tcPr>
            <w:cnfStyle w:val="000010000000" w:firstRow="0" w:lastRow="0" w:firstColumn="0" w:lastColumn="0" w:oddVBand="1" w:evenVBand="0" w:oddHBand="0" w:evenHBand="0" w:firstRowFirstColumn="0" w:firstRowLastColumn="0" w:lastRowFirstColumn="0" w:lastRowLastColumn="0"/>
            <w:tcW w:w="6750" w:type="dxa"/>
          </w:tcPr>
          <w:p w:rsidR="00E83340" w:rsidRPr="001710E6" w:rsidRDefault="00E83340" w:rsidP="00F54B1F">
            <w:pPr>
              <w:ind w:left="314"/>
              <w:jc w:val="center"/>
              <w:rPr>
                <w:b w:val="0"/>
                <w:bCs w:val="0"/>
                <w:lang w:val="sr-Latn-CS"/>
              </w:rPr>
            </w:pPr>
            <w:r w:rsidRPr="001710E6">
              <w:rPr>
                <w:lang w:val="sr-Latn-CS"/>
              </w:rPr>
              <w:t>Aktivnosti</w:t>
            </w:r>
          </w:p>
        </w:tc>
        <w:tc>
          <w:tcPr>
            <w:tcW w:w="2340" w:type="dxa"/>
          </w:tcPr>
          <w:p w:rsidR="00E83340" w:rsidRPr="001710E6" w:rsidRDefault="00E83340" w:rsidP="00F54B1F">
            <w:pPr>
              <w:jc w:val="center"/>
              <w:cnfStyle w:val="100000000000" w:firstRow="1" w:lastRow="0" w:firstColumn="0" w:lastColumn="0" w:oddVBand="0" w:evenVBand="0" w:oddHBand="0" w:evenHBand="0" w:firstRowFirstColumn="0" w:firstRowLastColumn="0" w:lastRowFirstColumn="0" w:lastRowLastColumn="0"/>
              <w:rPr>
                <w:b w:val="0"/>
                <w:bCs w:val="0"/>
                <w:lang w:val="sr-Latn-CS"/>
              </w:rPr>
            </w:pPr>
            <w:r w:rsidRPr="001710E6">
              <w:rPr>
                <w:lang w:val="sr-Latn-CS"/>
              </w:rPr>
              <w:t>Osoba</w:t>
            </w:r>
            <w:r>
              <w:rPr>
                <w:lang w:val="sr-Latn-CS"/>
              </w:rPr>
              <w:t xml:space="preserve">/e </w:t>
            </w:r>
            <w:r w:rsidRPr="001710E6">
              <w:rPr>
                <w:lang w:val="sr-Latn-CS"/>
              </w:rPr>
              <w:t xml:space="preserve"> zadužena</w:t>
            </w:r>
            <w:r>
              <w:rPr>
                <w:lang w:val="sr-Latn-CS"/>
              </w:rPr>
              <w:t>/e</w:t>
            </w:r>
            <w:r w:rsidRPr="001710E6">
              <w:rPr>
                <w:lang w:val="sr-Latn-CS"/>
              </w:rPr>
              <w:t xml:space="preserve"> za realizaciju</w:t>
            </w:r>
          </w:p>
        </w:tc>
        <w:tc>
          <w:tcPr>
            <w:cnfStyle w:val="000100000000" w:firstRow="0" w:lastRow="0" w:firstColumn="0" w:lastColumn="1" w:oddVBand="0" w:evenVBand="0" w:oddHBand="0" w:evenHBand="0" w:firstRowFirstColumn="0" w:firstRowLastColumn="0" w:lastRowFirstColumn="0" w:lastRowLastColumn="0"/>
            <w:tcW w:w="2160" w:type="dxa"/>
          </w:tcPr>
          <w:p w:rsidR="00E83340" w:rsidRPr="001710E6" w:rsidRDefault="00E83340" w:rsidP="00F54B1F">
            <w:pPr>
              <w:jc w:val="center"/>
              <w:rPr>
                <w:b w:val="0"/>
                <w:bCs w:val="0"/>
                <w:lang w:val="sr-Latn-CS"/>
              </w:rPr>
            </w:pPr>
            <w:r w:rsidRPr="001710E6">
              <w:rPr>
                <w:lang w:val="sr-Latn-CS"/>
              </w:rPr>
              <w:t>Vrijeme realizacije</w:t>
            </w:r>
          </w:p>
        </w:tc>
      </w:tr>
      <w:tr w:rsidR="007A3380" w:rsidRPr="00865F46" w:rsidTr="002352A4">
        <w:trPr>
          <w:cnfStyle w:val="010000000000" w:firstRow="0" w:lastRow="1" w:firstColumn="0" w:lastColumn="0" w:oddVBand="0" w:evenVBand="0" w:oddHBand="0" w:evenHBand="0" w:firstRowFirstColumn="0" w:firstRowLastColumn="0" w:lastRowFirstColumn="0" w:lastRowLastColumn="0"/>
          <w:trHeight w:hRule="exact" w:val="1584"/>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A9357F">
            <w:pPr>
              <w:jc w:val="center"/>
              <w:rPr>
                <w:b w:val="0"/>
                <w:bCs w:val="0"/>
                <w:lang w:val="sr-Latn-CS"/>
              </w:rPr>
            </w:pPr>
            <w:r w:rsidRPr="00865F46">
              <w:rPr>
                <w:lang w:val="sr-Latn-CS"/>
              </w:rPr>
              <w:t>SEPTEMBAR 20</w:t>
            </w:r>
            <w:r w:rsidR="00A9357F">
              <w:rPr>
                <w:lang w:val="sr-Latn-CS"/>
              </w:rPr>
              <w:t>2</w:t>
            </w:r>
            <w:r w:rsidR="004432B1">
              <w:rPr>
                <w:lang w:val="sr-Latn-CS"/>
              </w:rPr>
              <w:t>4</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865F46">
            <w:pPr>
              <w:ind w:left="314"/>
              <w:jc w:val="center"/>
              <w:rPr>
                <w:rFonts w:ascii="Arial" w:hAnsi="Arial" w:cs="Arial"/>
                <w:b w:val="0"/>
                <w:bCs w:val="0"/>
                <w:lang w:val="sr-Latn-CS"/>
              </w:rPr>
            </w:pPr>
          </w:p>
          <w:p w:rsidR="007A3380" w:rsidRPr="00865F46" w:rsidRDefault="007A3380" w:rsidP="002F2DD7">
            <w:pPr>
              <w:numPr>
                <w:ilvl w:val="0"/>
                <w:numId w:val="33"/>
              </w:numPr>
              <w:jc w:val="both"/>
              <w:rPr>
                <w:b w:val="0"/>
                <w:bCs w:val="0"/>
                <w:sz w:val="20"/>
                <w:szCs w:val="20"/>
                <w:lang w:val="sr-Latn-CS"/>
              </w:rPr>
            </w:pPr>
            <w:r w:rsidRPr="00865F46">
              <w:rPr>
                <w:sz w:val="20"/>
                <w:szCs w:val="20"/>
                <w:lang w:val="sr-Latn-CS"/>
              </w:rPr>
              <w:t>Profesionalno usavršavanje nastavnika</w:t>
            </w:r>
          </w:p>
          <w:p w:rsidR="007A3380" w:rsidRPr="00865F46" w:rsidRDefault="007A3380" w:rsidP="002F2DD7">
            <w:pPr>
              <w:numPr>
                <w:ilvl w:val="0"/>
                <w:numId w:val="33"/>
              </w:numPr>
              <w:jc w:val="both"/>
              <w:rPr>
                <w:b w:val="0"/>
                <w:bCs w:val="0"/>
                <w:sz w:val="20"/>
                <w:szCs w:val="20"/>
                <w:lang w:val="sr-Latn-CS"/>
              </w:rPr>
            </w:pPr>
            <w:r w:rsidRPr="00865F46">
              <w:rPr>
                <w:sz w:val="20"/>
                <w:szCs w:val="20"/>
                <w:lang w:val="sr-Latn-CS"/>
              </w:rPr>
              <w:t>Profesionalna praksa učenika –posebna zaduženja</w:t>
            </w:r>
          </w:p>
          <w:p w:rsidR="007A3380" w:rsidRPr="00865F46" w:rsidRDefault="007A3380" w:rsidP="002F2DD7">
            <w:pPr>
              <w:numPr>
                <w:ilvl w:val="0"/>
                <w:numId w:val="33"/>
              </w:numPr>
              <w:jc w:val="both"/>
              <w:rPr>
                <w:b w:val="0"/>
                <w:bCs w:val="0"/>
                <w:sz w:val="20"/>
                <w:szCs w:val="20"/>
                <w:lang w:val="sr-Latn-CS"/>
              </w:rPr>
            </w:pPr>
            <w:r w:rsidRPr="00865F46">
              <w:rPr>
                <w:sz w:val="20"/>
                <w:szCs w:val="20"/>
                <w:lang w:val="sr-Cyrl-CS"/>
              </w:rPr>
              <w:t>Daje mišljenje o godišnjem planu rada Škole</w:t>
            </w:r>
          </w:p>
          <w:p w:rsidR="007A3380" w:rsidRPr="00865F46" w:rsidRDefault="007A3380" w:rsidP="002F2DD7">
            <w:pPr>
              <w:numPr>
                <w:ilvl w:val="0"/>
                <w:numId w:val="33"/>
              </w:numPr>
              <w:tabs>
                <w:tab w:val="num" w:pos="1320"/>
              </w:tabs>
              <w:jc w:val="both"/>
              <w:rPr>
                <w:b w:val="0"/>
                <w:bCs w:val="0"/>
                <w:sz w:val="20"/>
                <w:szCs w:val="20"/>
                <w:lang w:val="sr-Cyrl-CS"/>
              </w:rPr>
            </w:pPr>
            <w:r w:rsidRPr="00865F46">
              <w:rPr>
                <w:sz w:val="20"/>
                <w:szCs w:val="20"/>
                <w:lang w:val="sr-Cyrl-CS"/>
              </w:rPr>
              <w:t>Utvrđuje program izvođenja ekskurzija i odobrava</w:t>
            </w:r>
            <w:r w:rsidRPr="00865F46">
              <w:rPr>
                <w:lang w:val="sr-Cyrl-CS"/>
              </w:rPr>
              <w:t xml:space="preserve"> </w:t>
            </w:r>
            <w:r w:rsidRPr="00865F46">
              <w:rPr>
                <w:sz w:val="20"/>
                <w:szCs w:val="20"/>
                <w:lang w:val="sr-Cyrl-CS"/>
              </w:rPr>
              <w:t>učenicima ekskurzije preko tri dana;</w:t>
            </w:r>
          </w:p>
          <w:p w:rsidR="007A3380" w:rsidRPr="00865F46" w:rsidRDefault="007A3380" w:rsidP="00865F46">
            <w:pPr>
              <w:tabs>
                <w:tab w:val="num" w:pos="1320"/>
              </w:tabs>
              <w:ind w:left="360"/>
              <w:jc w:val="both"/>
              <w:rPr>
                <w:rFonts w:ascii="Arial" w:hAnsi="Arial" w:cs="Arial"/>
                <w:b w:val="0"/>
                <w:bCs w:val="0"/>
                <w:lang w:val="sr-Cyrl-CS"/>
              </w:rPr>
            </w:pPr>
          </w:p>
          <w:p w:rsidR="007A3380" w:rsidRPr="00865F46" w:rsidRDefault="007A3380" w:rsidP="00865F46">
            <w:pPr>
              <w:ind w:left="360"/>
              <w:jc w:val="center"/>
              <w:rPr>
                <w:rFonts w:ascii="Arial" w:hAnsi="Arial" w:cs="Arial"/>
                <w:b w:val="0"/>
                <w:bCs w:val="0"/>
                <w:lang w:val="sr-Latn-CS"/>
              </w:rPr>
            </w:pPr>
          </w:p>
        </w:tc>
        <w:tc>
          <w:tcPr>
            <w:tcW w:w="2340" w:type="dxa"/>
          </w:tcPr>
          <w:p w:rsidR="007A3380" w:rsidRPr="00EF1400" w:rsidRDefault="007A3380"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EF1400" w:rsidRDefault="007A3380"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Nastavničko vijeće</w:t>
            </w:r>
          </w:p>
          <w:p w:rsidR="007A3380" w:rsidRPr="00865F46" w:rsidRDefault="007A3380" w:rsidP="002F2DD7">
            <w:pPr>
              <w:numPr>
                <w:ilvl w:val="0"/>
                <w:numId w:val="7"/>
              </w:numPr>
              <w:tabs>
                <w:tab w:val="clear" w:pos="1080"/>
                <w:tab w:val="num" w:pos="369"/>
              </w:tabs>
              <w:ind w:hanging="1071"/>
              <w:cnfStyle w:val="010000000000" w:firstRow="0" w:lastRow="1" w:firstColumn="0" w:lastColumn="0" w:oddVBand="0" w:evenVBand="0" w:oddHBand="0" w:evenHBand="0" w:firstRowFirstColumn="0" w:firstRowLastColumn="0" w:lastRowFirstColumn="0" w:lastRowLastColumn="0"/>
              <w:rPr>
                <w:rFonts w:ascii="Arial" w:hAnsi="Arial" w:cs="Arial"/>
                <w:b w:val="0"/>
                <w:bCs w:val="0"/>
                <w:lang w:val="sr-Latn-CS"/>
              </w:rPr>
            </w:pPr>
            <w:r w:rsidRPr="00EF1400">
              <w:rPr>
                <w:sz w:val="20"/>
                <w:szCs w:val="20"/>
                <w:lang w:val="sr-Cyrl-CS"/>
              </w:rPr>
              <w:t>Savjet roditelja</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jc w:val="both"/>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296"/>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A9357F">
            <w:pPr>
              <w:jc w:val="center"/>
              <w:rPr>
                <w:b w:val="0"/>
                <w:bCs w:val="0"/>
                <w:lang w:val="sr-Latn-CS"/>
              </w:rPr>
            </w:pPr>
            <w:r w:rsidRPr="00865F46">
              <w:rPr>
                <w:lang w:val="sr-Latn-CS"/>
              </w:rPr>
              <w:lastRenderedPageBreak/>
              <w:t>OKTOBAR 20</w:t>
            </w:r>
            <w:r w:rsidR="00A9357F">
              <w:rPr>
                <w:lang w:val="sr-Latn-CS"/>
              </w:rPr>
              <w:t>2</w:t>
            </w:r>
            <w:r w:rsidR="004432B1">
              <w:rPr>
                <w:lang w:val="sr-Latn-CS"/>
              </w:rPr>
              <w:t>4</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865F46">
            <w:pPr>
              <w:ind w:left="360"/>
              <w:jc w:val="both"/>
              <w:rPr>
                <w:rFonts w:ascii="Arial" w:hAnsi="Arial" w:cs="Arial"/>
                <w:b w:val="0"/>
                <w:bCs w:val="0"/>
                <w:lang w:val="sr-Cyrl-CS"/>
              </w:rPr>
            </w:pPr>
          </w:p>
          <w:p w:rsidR="007A3380" w:rsidRPr="00865F46" w:rsidRDefault="007A3380" w:rsidP="002F2DD7">
            <w:pPr>
              <w:numPr>
                <w:ilvl w:val="0"/>
                <w:numId w:val="34"/>
              </w:numPr>
              <w:jc w:val="both"/>
              <w:rPr>
                <w:b w:val="0"/>
                <w:bCs w:val="0"/>
                <w:sz w:val="20"/>
                <w:szCs w:val="20"/>
                <w:lang w:val="sr-Cyrl-CS"/>
              </w:rPr>
            </w:pPr>
            <w:r w:rsidRPr="00865F46">
              <w:rPr>
                <w:sz w:val="20"/>
                <w:szCs w:val="20"/>
                <w:lang w:val="sr-Cyrl-CS"/>
              </w:rPr>
              <w:t>Razmatra o donosi odluke o stručnim pitanjima obrazovno-vaspitnog rada;</w:t>
            </w:r>
          </w:p>
          <w:p w:rsidR="007A3380" w:rsidRPr="00865F46" w:rsidRDefault="007A3380" w:rsidP="002F2DD7">
            <w:pPr>
              <w:numPr>
                <w:ilvl w:val="0"/>
                <w:numId w:val="34"/>
              </w:numPr>
              <w:jc w:val="both"/>
              <w:rPr>
                <w:b w:val="0"/>
                <w:bCs w:val="0"/>
                <w:sz w:val="20"/>
                <w:szCs w:val="20"/>
                <w:lang w:val="sr-Cyrl-CS"/>
              </w:rPr>
            </w:pPr>
            <w:r w:rsidRPr="00865F46">
              <w:rPr>
                <w:sz w:val="20"/>
                <w:szCs w:val="20"/>
                <w:lang w:val="sr-Cyrl-CS"/>
              </w:rPr>
              <w:t>Stara se o organizaciji obrazovno - vaspitnog rada;</w:t>
            </w:r>
          </w:p>
          <w:p w:rsidR="007A3380" w:rsidRPr="00865F46" w:rsidRDefault="007A3380" w:rsidP="002F2DD7">
            <w:pPr>
              <w:numPr>
                <w:ilvl w:val="0"/>
                <w:numId w:val="34"/>
              </w:numPr>
              <w:jc w:val="both"/>
              <w:rPr>
                <w:b w:val="0"/>
                <w:bCs w:val="0"/>
                <w:sz w:val="20"/>
                <w:szCs w:val="20"/>
                <w:lang w:val="sr-Cyrl-CS"/>
              </w:rPr>
            </w:pPr>
            <w:r w:rsidRPr="00865F46">
              <w:rPr>
                <w:sz w:val="20"/>
                <w:szCs w:val="20"/>
                <w:lang w:val="sr-Cyrl-CS"/>
              </w:rPr>
              <w:t>Daje mišljenje o osavremenjavanju obrazovno - vaspitnog rada;</w:t>
            </w:r>
          </w:p>
          <w:p w:rsidR="007A3380" w:rsidRPr="00865F46" w:rsidRDefault="007A3380" w:rsidP="00865F46">
            <w:pPr>
              <w:jc w:val="center"/>
              <w:rPr>
                <w:rFonts w:ascii="Arial" w:hAnsi="Arial" w:cs="Arial"/>
                <w:b w:val="0"/>
                <w:bCs w:val="0"/>
                <w:lang w:val="sr-Cyrl-CS"/>
              </w:rPr>
            </w:pP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34378E"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 xml:space="preserve">Nastavničko </w:t>
            </w:r>
            <w:r w:rsidR="0034378E" w:rsidRPr="00EF1400">
              <w:rPr>
                <w:sz w:val="20"/>
                <w:szCs w:val="20"/>
                <w:lang w:val="sr-Cyrl-CS"/>
              </w:rPr>
              <w:t>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jc w:val="both"/>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728"/>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71404B">
            <w:pPr>
              <w:jc w:val="center"/>
              <w:rPr>
                <w:b w:val="0"/>
                <w:bCs w:val="0"/>
                <w:lang w:val="sr-Latn-CS"/>
              </w:rPr>
            </w:pPr>
            <w:r w:rsidRPr="00865F46">
              <w:rPr>
                <w:lang w:val="sr-Latn-CS"/>
              </w:rPr>
              <w:t xml:space="preserve">NOVEMBAR </w:t>
            </w:r>
            <w:r w:rsidR="00A9357F" w:rsidRPr="00865F46">
              <w:rPr>
                <w:lang w:val="sr-Latn-CS"/>
              </w:rPr>
              <w:t>20</w:t>
            </w:r>
            <w:r w:rsidR="00A9357F">
              <w:rPr>
                <w:lang w:val="sr-Latn-CS"/>
              </w:rPr>
              <w:t>2</w:t>
            </w:r>
            <w:r w:rsidR="004432B1">
              <w:rPr>
                <w:lang w:val="sr-Latn-CS"/>
              </w:rPr>
              <w:t>4</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35"/>
              </w:numPr>
              <w:jc w:val="both"/>
              <w:rPr>
                <w:b w:val="0"/>
                <w:bCs w:val="0"/>
                <w:sz w:val="20"/>
                <w:szCs w:val="20"/>
                <w:lang w:val="sr-Latn-CS"/>
              </w:rPr>
            </w:pPr>
            <w:r w:rsidRPr="00865F46">
              <w:rPr>
                <w:sz w:val="20"/>
                <w:szCs w:val="20"/>
                <w:lang w:val="sr-Latn-CS"/>
              </w:rPr>
              <w:t>Analiziraa postignuća učenika na kraju I klasifikacionog perioda</w:t>
            </w:r>
          </w:p>
          <w:p w:rsidR="007A3380" w:rsidRPr="00865F46" w:rsidRDefault="007A3380" w:rsidP="002F2DD7">
            <w:pPr>
              <w:numPr>
                <w:ilvl w:val="0"/>
                <w:numId w:val="35"/>
              </w:numPr>
              <w:jc w:val="both"/>
              <w:rPr>
                <w:b w:val="0"/>
                <w:bCs w:val="0"/>
                <w:sz w:val="20"/>
                <w:szCs w:val="20"/>
                <w:lang w:val="sr-Latn-CS"/>
              </w:rPr>
            </w:pPr>
            <w:r w:rsidRPr="00865F46">
              <w:rPr>
                <w:sz w:val="20"/>
                <w:szCs w:val="20"/>
                <w:lang w:val="sr-Latn-CS"/>
              </w:rPr>
              <w:t>Mjere za poboljšanje postignuća učenika</w:t>
            </w:r>
          </w:p>
          <w:p w:rsidR="007A3380" w:rsidRPr="00865F46" w:rsidRDefault="007A3380" w:rsidP="002F2DD7">
            <w:pPr>
              <w:numPr>
                <w:ilvl w:val="0"/>
                <w:numId w:val="35"/>
              </w:numPr>
              <w:jc w:val="both"/>
              <w:rPr>
                <w:b w:val="0"/>
                <w:bCs w:val="0"/>
                <w:sz w:val="20"/>
                <w:szCs w:val="20"/>
                <w:lang w:val="sr-Latn-CS"/>
              </w:rPr>
            </w:pPr>
            <w:r w:rsidRPr="00865F46">
              <w:rPr>
                <w:sz w:val="20"/>
                <w:szCs w:val="20"/>
                <w:lang w:val="sr-Latn-CS"/>
              </w:rPr>
              <w:t>Potreba organizacije dopunske i dodatne nastave</w:t>
            </w:r>
          </w:p>
          <w:p w:rsidR="007A3380" w:rsidRPr="00865F46" w:rsidRDefault="007A3380" w:rsidP="002F2DD7">
            <w:pPr>
              <w:numPr>
                <w:ilvl w:val="0"/>
                <w:numId w:val="35"/>
              </w:numPr>
              <w:tabs>
                <w:tab w:val="num" w:pos="1320"/>
              </w:tabs>
              <w:jc w:val="both"/>
              <w:rPr>
                <w:b w:val="0"/>
                <w:bCs w:val="0"/>
                <w:sz w:val="20"/>
                <w:szCs w:val="20"/>
                <w:lang w:val="sr-Cyrl-CS"/>
              </w:rPr>
            </w:pPr>
            <w:r w:rsidRPr="00865F46">
              <w:rPr>
                <w:sz w:val="20"/>
                <w:szCs w:val="20"/>
                <w:lang w:val="sr-Cyrl-CS"/>
              </w:rPr>
              <w:t>Odlučuje o vaspitnim mjerama, pohvalama i nagradama iz svoje nadležnosti;</w:t>
            </w:r>
          </w:p>
          <w:p w:rsidR="007A3380" w:rsidRPr="00865F46" w:rsidRDefault="007A3380" w:rsidP="002F2DD7">
            <w:pPr>
              <w:numPr>
                <w:ilvl w:val="0"/>
                <w:numId w:val="35"/>
              </w:numPr>
              <w:jc w:val="both"/>
              <w:rPr>
                <w:b w:val="0"/>
                <w:bCs w:val="0"/>
                <w:lang w:val="sr-Cyrl-CS"/>
              </w:rPr>
            </w:pPr>
            <w:r w:rsidRPr="00865F46">
              <w:rPr>
                <w:sz w:val="20"/>
                <w:szCs w:val="20"/>
                <w:lang w:val="sr-Cyrl-CS"/>
              </w:rPr>
              <w:t>Utvrđuje  spornu  ocjenu  iz nastavnog  predmeta   , kada  odjeljenjsko vijeće ne može da utvrdi zaključnu ocjenu;</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71404B">
            <w:pPr>
              <w:jc w:val="center"/>
              <w:rPr>
                <w:b w:val="0"/>
                <w:bCs w:val="0"/>
                <w:lang w:val="sr-Latn-CS"/>
              </w:rPr>
            </w:pPr>
            <w:r w:rsidRPr="00865F46">
              <w:rPr>
                <w:lang w:val="sr-Latn-CS"/>
              </w:rPr>
              <w:t xml:space="preserve">DECEMBAR </w:t>
            </w:r>
            <w:r w:rsidR="00A9357F" w:rsidRPr="00865F46">
              <w:rPr>
                <w:lang w:val="sr-Latn-CS"/>
              </w:rPr>
              <w:t>20</w:t>
            </w:r>
            <w:r w:rsidR="00A9357F">
              <w:rPr>
                <w:lang w:val="sr-Latn-CS"/>
              </w:rPr>
              <w:t>2</w:t>
            </w:r>
            <w:r w:rsidR="004432B1">
              <w:rPr>
                <w:lang w:val="sr-Latn-CS"/>
              </w:rPr>
              <w:t>4</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36"/>
              </w:numPr>
              <w:jc w:val="both"/>
              <w:rPr>
                <w:b w:val="0"/>
                <w:bCs w:val="0"/>
                <w:sz w:val="20"/>
                <w:szCs w:val="20"/>
                <w:lang w:val="sr-Cyrl-CS"/>
              </w:rPr>
            </w:pPr>
            <w:r w:rsidRPr="00865F46">
              <w:rPr>
                <w:sz w:val="20"/>
                <w:szCs w:val="20"/>
                <w:lang w:val="sr-Cyrl-CS"/>
              </w:rPr>
              <w:t>Razmatra o donosi odluke o stručnim pitanjima obrazovno-vaspitnog rada;</w:t>
            </w:r>
          </w:p>
          <w:p w:rsidR="007A3380" w:rsidRPr="00865F46" w:rsidRDefault="007A3380" w:rsidP="002F2DD7">
            <w:pPr>
              <w:numPr>
                <w:ilvl w:val="0"/>
                <w:numId w:val="36"/>
              </w:numPr>
              <w:jc w:val="both"/>
              <w:rPr>
                <w:b w:val="0"/>
                <w:bCs w:val="0"/>
                <w:sz w:val="20"/>
                <w:szCs w:val="20"/>
                <w:lang w:val="sr-Cyrl-CS"/>
              </w:rPr>
            </w:pPr>
            <w:r w:rsidRPr="00865F46">
              <w:rPr>
                <w:sz w:val="20"/>
                <w:szCs w:val="20"/>
                <w:lang w:val="sr-Cyrl-CS"/>
              </w:rPr>
              <w:t>Stara se o organizaciji obrazovno - vaspitnog rada;</w:t>
            </w:r>
          </w:p>
          <w:p w:rsidR="007A3380" w:rsidRPr="00865F46" w:rsidRDefault="007A3380" w:rsidP="002F2DD7">
            <w:pPr>
              <w:numPr>
                <w:ilvl w:val="0"/>
                <w:numId w:val="36"/>
              </w:numPr>
              <w:jc w:val="both"/>
              <w:rPr>
                <w:rFonts w:ascii="Tahoma" w:hAnsi="Tahoma" w:cs="Tahoma"/>
                <w:b w:val="0"/>
                <w:bCs w:val="0"/>
                <w:sz w:val="20"/>
                <w:szCs w:val="20"/>
                <w:lang w:val="sr-Cyrl-CS"/>
              </w:rPr>
            </w:pPr>
            <w:r w:rsidRPr="00865F46">
              <w:rPr>
                <w:sz w:val="20"/>
                <w:szCs w:val="20"/>
                <w:lang w:val="sr-Cyrl-CS"/>
              </w:rPr>
              <w:t>Daje mišljenje o osavremenjavanju obrazovno - vaspitnog rada;</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2160"/>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A9357F">
            <w:pPr>
              <w:jc w:val="center"/>
              <w:rPr>
                <w:b w:val="0"/>
                <w:bCs w:val="0"/>
                <w:lang w:val="sr-Latn-CS"/>
              </w:rPr>
            </w:pPr>
            <w:r w:rsidRPr="00865F46">
              <w:rPr>
                <w:lang w:val="sr-Latn-CS"/>
              </w:rPr>
              <w:t>JANUAR 20</w:t>
            </w:r>
            <w:r w:rsidR="0071404B">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865F46">
            <w:pPr>
              <w:ind w:left="360"/>
              <w:jc w:val="center"/>
              <w:rPr>
                <w:rFonts w:ascii="Arial" w:hAnsi="Arial" w:cs="Arial"/>
                <w:b w:val="0"/>
                <w:bCs w:val="0"/>
                <w:lang w:val="sr-Latn-CS"/>
              </w:rPr>
            </w:pPr>
          </w:p>
          <w:p w:rsidR="007A3380" w:rsidRPr="00865F46" w:rsidRDefault="007A3380" w:rsidP="002F2DD7">
            <w:pPr>
              <w:numPr>
                <w:ilvl w:val="0"/>
                <w:numId w:val="44"/>
              </w:numPr>
              <w:jc w:val="both"/>
              <w:rPr>
                <w:b w:val="0"/>
                <w:bCs w:val="0"/>
                <w:sz w:val="20"/>
                <w:szCs w:val="20"/>
                <w:lang w:val="sr-Latn-CS"/>
              </w:rPr>
            </w:pPr>
            <w:r w:rsidRPr="00865F46">
              <w:rPr>
                <w:sz w:val="20"/>
                <w:szCs w:val="20"/>
                <w:lang w:val="sr-Latn-CS"/>
              </w:rPr>
              <w:t>Analiza postignuća učenika na kraju I</w:t>
            </w:r>
            <w:r w:rsidR="00893E38">
              <w:rPr>
                <w:sz w:val="20"/>
                <w:szCs w:val="20"/>
                <w:lang w:val="sr-Latn-CS"/>
              </w:rPr>
              <w:t>I</w:t>
            </w:r>
            <w:r w:rsidRPr="00865F46">
              <w:rPr>
                <w:sz w:val="20"/>
                <w:szCs w:val="20"/>
                <w:lang w:val="sr-Latn-CS"/>
              </w:rPr>
              <w:t xml:space="preserve"> klasifikacionog perioda</w:t>
            </w:r>
          </w:p>
          <w:p w:rsidR="007A3380" w:rsidRPr="00865F46" w:rsidRDefault="007A3380" w:rsidP="002F2DD7">
            <w:pPr>
              <w:numPr>
                <w:ilvl w:val="0"/>
                <w:numId w:val="44"/>
              </w:numPr>
              <w:jc w:val="both"/>
              <w:rPr>
                <w:b w:val="0"/>
                <w:bCs w:val="0"/>
                <w:sz w:val="20"/>
                <w:szCs w:val="20"/>
                <w:lang w:val="sr-Latn-CS"/>
              </w:rPr>
            </w:pPr>
            <w:r w:rsidRPr="00865F46">
              <w:rPr>
                <w:sz w:val="20"/>
                <w:szCs w:val="20"/>
                <w:lang w:val="sr-Latn-CS"/>
              </w:rPr>
              <w:t>Mjere za poboljšanje postignuća učenika</w:t>
            </w:r>
          </w:p>
          <w:p w:rsidR="007A3380" w:rsidRPr="00865F46" w:rsidRDefault="007A3380" w:rsidP="002F2DD7">
            <w:pPr>
              <w:numPr>
                <w:ilvl w:val="0"/>
                <w:numId w:val="44"/>
              </w:numPr>
              <w:jc w:val="both"/>
              <w:rPr>
                <w:b w:val="0"/>
                <w:bCs w:val="0"/>
                <w:sz w:val="20"/>
                <w:szCs w:val="20"/>
                <w:lang w:val="sr-Latn-CS"/>
              </w:rPr>
            </w:pPr>
            <w:r w:rsidRPr="00865F46">
              <w:rPr>
                <w:sz w:val="20"/>
                <w:szCs w:val="20"/>
                <w:lang w:val="sr-Latn-CS"/>
              </w:rPr>
              <w:t>Potreba organizacije dopunske i dodatne nastave</w:t>
            </w:r>
          </w:p>
          <w:p w:rsidR="007A3380" w:rsidRPr="00865F46" w:rsidRDefault="007A3380" w:rsidP="00893E38">
            <w:pPr>
              <w:ind w:left="720"/>
              <w:jc w:val="both"/>
              <w:rPr>
                <w:b w:val="0"/>
                <w:bCs w:val="0"/>
                <w:sz w:val="20"/>
                <w:szCs w:val="20"/>
                <w:lang w:val="sr-Cyrl-CS"/>
              </w:rPr>
            </w:pPr>
            <w:r w:rsidRPr="00865F46">
              <w:rPr>
                <w:sz w:val="20"/>
                <w:szCs w:val="20"/>
                <w:lang w:val="sr-Cyrl-CS"/>
              </w:rPr>
              <w:t>Odlučuje o vaspitnim mjerama , pohvalama i nagradama iz svoje nadležnosti;</w:t>
            </w:r>
          </w:p>
          <w:p w:rsidR="007A3380" w:rsidRPr="00865F46" w:rsidRDefault="007A3380" w:rsidP="002F2DD7">
            <w:pPr>
              <w:numPr>
                <w:ilvl w:val="0"/>
                <w:numId w:val="44"/>
              </w:numPr>
              <w:jc w:val="both"/>
              <w:rPr>
                <w:b w:val="0"/>
                <w:bCs w:val="0"/>
                <w:sz w:val="20"/>
                <w:szCs w:val="20"/>
                <w:lang w:val="sr-Cyrl-CS"/>
              </w:rPr>
            </w:pPr>
            <w:r w:rsidRPr="00865F46">
              <w:rPr>
                <w:sz w:val="20"/>
                <w:szCs w:val="20"/>
                <w:lang w:val="sr-Cyrl-CS"/>
              </w:rPr>
              <w:t>Utvrđuje  spornu  ocjenu  iz nastavnog  predmeta   , kada  odjeljenjsko vijeće ne može da utvrdi zaključnu ocjenu;</w:t>
            </w:r>
          </w:p>
          <w:p w:rsidR="007A3380" w:rsidRPr="00865F46" w:rsidRDefault="007A3380" w:rsidP="00865F46">
            <w:pPr>
              <w:ind w:left="360"/>
              <w:jc w:val="center"/>
              <w:rPr>
                <w:rFonts w:ascii="Arial" w:hAnsi="Arial" w:cs="Arial"/>
                <w:b w:val="0"/>
                <w:bCs w:val="0"/>
                <w:lang w:val="sr-Latn-CS"/>
              </w:rPr>
            </w:pP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728"/>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lastRenderedPageBreak/>
              <w:t xml:space="preserve">FEBRUAR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37"/>
              </w:numPr>
              <w:jc w:val="both"/>
              <w:rPr>
                <w:b w:val="0"/>
                <w:bCs w:val="0"/>
                <w:sz w:val="20"/>
                <w:szCs w:val="20"/>
                <w:lang w:val="sr-Latn-CS"/>
              </w:rPr>
            </w:pPr>
            <w:r w:rsidRPr="00865F46">
              <w:rPr>
                <w:sz w:val="20"/>
                <w:szCs w:val="20"/>
                <w:lang w:val="sr-Latn-CS"/>
              </w:rPr>
              <w:t>Intenzivne pripreme za polaganje maturskog/stručnog/završnog ispita</w:t>
            </w:r>
          </w:p>
          <w:p w:rsidR="007A3380" w:rsidRPr="00865F46" w:rsidRDefault="007A3380" w:rsidP="002F2DD7">
            <w:pPr>
              <w:numPr>
                <w:ilvl w:val="0"/>
                <w:numId w:val="37"/>
              </w:numPr>
              <w:tabs>
                <w:tab w:val="num" w:pos="1320"/>
              </w:tabs>
              <w:jc w:val="both"/>
              <w:rPr>
                <w:b w:val="0"/>
                <w:bCs w:val="0"/>
                <w:sz w:val="20"/>
                <w:szCs w:val="20"/>
                <w:lang w:val="sr-Cyrl-CS"/>
              </w:rPr>
            </w:pPr>
            <w:r w:rsidRPr="00865F46">
              <w:rPr>
                <w:sz w:val="20"/>
                <w:szCs w:val="20"/>
                <w:lang w:val="sr-Cyrl-CS"/>
              </w:rPr>
              <w:t>Razmatra o donosi odluke o stručnim pitanjima obrazovno-vaspitnog rada;</w:t>
            </w:r>
          </w:p>
          <w:p w:rsidR="007A3380" w:rsidRPr="00865F46" w:rsidRDefault="007A3380" w:rsidP="002F2DD7">
            <w:pPr>
              <w:numPr>
                <w:ilvl w:val="0"/>
                <w:numId w:val="37"/>
              </w:numPr>
              <w:tabs>
                <w:tab w:val="num" w:pos="1320"/>
              </w:tabs>
              <w:jc w:val="both"/>
              <w:rPr>
                <w:b w:val="0"/>
                <w:bCs w:val="0"/>
                <w:sz w:val="20"/>
                <w:szCs w:val="20"/>
                <w:lang w:val="sr-Cyrl-CS"/>
              </w:rPr>
            </w:pPr>
            <w:r w:rsidRPr="00865F46">
              <w:rPr>
                <w:sz w:val="20"/>
                <w:szCs w:val="20"/>
                <w:lang w:val="sr-Cyrl-CS"/>
              </w:rPr>
              <w:t>Daje mišljenje o osavremenjavanju obrazovno - vaspitnog rada;</w:t>
            </w:r>
          </w:p>
          <w:p w:rsidR="007A3380" w:rsidRPr="00865F46" w:rsidRDefault="007A3380" w:rsidP="002F2DD7">
            <w:pPr>
              <w:numPr>
                <w:ilvl w:val="0"/>
                <w:numId w:val="37"/>
              </w:numPr>
              <w:jc w:val="both"/>
              <w:rPr>
                <w:b w:val="0"/>
                <w:bCs w:val="0"/>
                <w:sz w:val="20"/>
                <w:szCs w:val="20"/>
                <w:lang w:val="sr-Latn-CS"/>
              </w:rPr>
            </w:pPr>
            <w:r w:rsidRPr="00865F46">
              <w:rPr>
                <w:sz w:val="20"/>
                <w:szCs w:val="20"/>
                <w:lang w:val="sr-Latn-CS"/>
              </w:rPr>
              <w:t>Ispitni odbor za maturski / završni ispit</w:t>
            </w:r>
          </w:p>
          <w:p w:rsidR="007A3380" w:rsidRPr="00865F46" w:rsidRDefault="007A3380" w:rsidP="002F2DD7">
            <w:pPr>
              <w:numPr>
                <w:ilvl w:val="0"/>
                <w:numId w:val="37"/>
              </w:numPr>
              <w:jc w:val="both"/>
              <w:rPr>
                <w:b w:val="0"/>
                <w:bCs w:val="0"/>
                <w:sz w:val="20"/>
                <w:szCs w:val="20"/>
                <w:lang w:val="sr-Latn-CS"/>
              </w:rPr>
            </w:pPr>
            <w:r w:rsidRPr="00865F46">
              <w:rPr>
                <w:sz w:val="20"/>
                <w:szCs w:val="20"/>
                <w:lang w:val="sr-Latn-CS"/>
              </w:rPr>
              <w:t>Rokovi za izradu tema za maturski / stručni / završni ispit</w:t>
            </w:r>
          </w:p>
          <w:p w:rsidR="007A3380" w:rsidRPr="00865F46" w:rsidRDefault="007A3380" w:rsidP="00865F46">
            <w:pPr>
              <w:jc w:val="center"/>
              <w:rPr>
                <w:rFonts w:ascii="Arial" w:hAnsi="Arial" w:cs="Arial"/>
                <w:b w:val="0"/>
                <w:bCs w:val="0"/>
                <w:lang w:val="sr-Latn-CS"/>
              </w:rPr>
            </w:pP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008"/>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t xml:space="preserve">MART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45"/>
              </w:numPr>
              <w:jc w:val="both"/>
              <w:rPr>
                <w:b w:val="0"/>
                <w:bCs w:val="0"/>
                <w:sz w:val="20"/>
                <w:szCs w:val="20"/>
                <w:lang w:val="sr-Latn-CS"/>
              </w:rPr>
            </w:pPr>
            <w:r w:rsidRPr="00865F46">
              <w:rPr>
                <w:sz w:val="20"/>
                <w:szCs w:val="20"/>
                <w:lang w:val="sr-Latn-CS"/>
              </w:rPr>
              <w:t>Intenzivne pripreme za polaganje maturskog/stručnog/završnog ispita</w:t>
            </w:r>
          </w:p>
          <w:p w:rsidR="007A3380" w:rsidRPr="00865F46" w:rsidRDefault="007A3380" w:rsidP="002F2DD7">
            <w:pPr>
              <w:numPr>
                <w:ilvl w:val="0"/>
                <w:numId w:val="45"/>
              </w:numPr>
              <w:tabs>
                <w:tab w:val="num" w:pos="1320"/>
              </w:tabs>
              <w:jc w:val="both"/>
              <w:rPr>
                <w:rFonts w:ascii="Tahoma" w:hAnsi="Tahoma" w:cs="Tahoma"/>
                <w:b w:val="0"/>
                <w:bCs w:val="0"/>
                <w:sz w:val="20"/>
                <w:szCs w:val="20"/>
                <w:lang w:val="sr-Cyrl-CS"/>
              </w:rPr>
            </w:pPr>
            <w:r w:rsidRPr="00865F46">
              <w:rPr>
                <w:sz w:val="20"/>
                <w:szCs w:val="20"/>
                <w:lang w:val="sr-Cyrl-CS"/>
              </w:rPr>
              <w:t>Daje saglasnost na konkurs za upis u Školu na predlog direktora;</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1440"/>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t xml:space="preserve">APRIL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46"/>
              </w:numPr>
              <w:jc w:val="both"/>
              <w:rPr>
                <w:b w:val="0"/>
                <w:bCs w:val="0"/>
                <w:sz w:val="20"/>
                <w:szCs w:val="20"/>
                <w:lang w:val="sr-Latn-CS"/>
              </w:rPr>
            </w:pPr>
            <w:r w:rsidRPr="00865F46">
              <w:rPr>
                <w:sz w:val="20"/>
                <w:szCs w:val="20"/>
                <w:lang w:val="sr-Latn-CS"/>
              </w:rPr>
              <w:t>Intenzivne pripreme za polaganje maturskog/stručnog/završnog ispita</w:t>
            </w:r>
          </w:p>
          <w:p w:rsidR="007A3380" w:rsidRPr="00865F46" w:rsidRDefault="007A3380" w:rsidP="002F2DD7">
            <w:pPr>
              <w:numPr>
                <w:ilvl w:val="0"/>
                <w:numId w:val="46"/>
              </w:numPr>
              <w:jc w:val="both"/>
              <w:rPr>
                <w:b w:val="0"/>
                <w:bCs w:val="0"/>
                <w:sz w:val="20"/>
                <w:szCs w:val="20"/>
                <w:lang w:val="sr-Cyrl-CS"/>
              </w:rPr>
            </w:pPr>
            <w:r w:rsidRPr="00865F46">
              <w:rPr>
                <w:sz w:val="20"/>
                <w:szCs w:val="20"/>
                <w:lang w:val="sr-Cyrl-CS"/>
              </w:rPr>
              <w:t>Odlučuje o vaspitnim mjerama , pohvalama i nagradama iz svoje nadležnosti;</w:t>
            </w:r>
          </w:p>
          <w:p w:rsidR="007A3380" w:rsidRPr="00865F46" w:rsidRDefault="007A3380" w:rsidP="002F2DD7">
            <w:pPr>
              <w:numPr>
                <w:ilvl w:val="0"/>
                <w:numId w:val="46"/>
              </w:numPr>
              <w:jc w:val="both"/>
              <w:rPr>
                <w:rFonts w:ascii="Tahoma" w:hAnsi="Tahoma" w:cs="Tahoma"/>
                <w:b w:val="0"/>
                <w:bCs w:val="0"/>
                <w:sz w:val="20"/>
                <w:szCs w:val="20"/>
                <w:lang w:val="sr-Cyrl-CS"/>
              </w:rPr>
            </w:pPr>
            <w:r w:rsidRPr="00865F46">
              <w:rPr>
                <w:sz w:val="20"/>
                <w:szCs w:val="20"/>
                <w:lang w:val="sr-Cyrl-CS"/>
              </w:rPr>
              <w:t>Utvrđuje  spornu  ocjenu  iz nastavnog  predmeta   , kada  odjeljenjsko vijeće ne može da utvrdi zaključnu ocjenu;</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2016"/>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t xml:space="preserve">MAJ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38"/>
              </w:numPr>
              <w:jc w:val="both"/>
              <w:rPr>
                <w:b w:val="0"/>
                <w:bCs w:val="0"/>
                <w:sz w:val="20"/>
                <w:szCs w:val="20"/>
                <w:lang w:val="sr-Latn-CS"/>
              </w:rPr>
            </w:pPr>
            <w:r w:rsidRPr="00865F46">
              <w:rPr>
                <w:sz w:val="20"/>
                <w:szCs w:val="20"/>
                <w:lang w:val="sr-Latn-CS"/>
              </w:rPr>
              <w:t>Intenzivne pripreme za polaganje maturskog/stručnog/završnog ispita</w:t>
            </w:r>
          </w:p>
          <w:p w:rsidR="007A3380" w:rsidRPr="00865F46" w:rsidRDefault="007A3380" w:rsidP="002F2DD7">
            <w:pPr>
              <w:numPr>
                <w:ilvl w:val="0"/>
                <w:numId w:val="38"/>
              </w:numPr>
              <w:jc w:val="both"/>
              <w:rPr>
                <w:b w:val="0"/>
                <w:bCs w:val="0"/>
                <w:sz w:val="20"/>
                <w:szCs w:val="20"/>
                <w:lang w:val="sr-Cyrl-CS"/>
              </w:rPr>
            </w:pPr>
            <w:r w:rsidRPr="00865F46">
              <w:rPr>
                <w:sz w:val="20"/>
                <w:szCs w:val="20"/>
                <w:lang w:val="sr-Cyrl-CS"/>
              </w:rPr>
              <w:t>Razmatra o donosi odluke o stručnim pitanjima obrazovno-vaspitnog rada;</w:t>
            </w:r>
          </w:p>
          <w:p w:rsidR="007A3380" w:rsidRPr="00865F46" w:rsidRDefault="007A3380" w:rsidP="002F2DD7">
            <w:pPr>
              <w:numPr>
                <w:ilvl w:val="0"/>
                <w:numId w:val="38"/>
              </w:numPr>
              <w:jc w:val="both"/>
              <w:rPr>
                <w:b w:val="0"/>
                <w:bCs w:val="0"/>
                <w:sz w:val="20"/>
                <w:szCs w:val="20"/>
                <w:lang w:val="sr-Cyrl-CS"/>
              </w:rPr>
            </w:pPr>
            <w:r w:rsidRPr="00865F46">
              <w:rPr>
                <w:sz w:val="20"/>
                <w:szCs w:val="20"/>
                <w:lang w:val="sr-Cyrl-CS"/>
              </w:rPr>
              <w:t>Stara se o organizaciji obrazovno - vaspitnog rada;</w:t>
            </w:r>
          </w:p>
          <w:p w:rsidR="007A3380" w:rsidRPr="00865F46" w:rsidRDefault="007A3380" w:rsidP="002F2DD7">
            <w:pPr>
              <w:numPr>
                <w:ilvl w:val="0"/>
                <w:numId w:val="38"/>
              </w:numPr>
              <w:jc w:val="both"/>
              <w:rPr>
                <w:b w:val="0"/>
                <w:bCs w:val="0"/>
                <w:sz w:val="20"/>
                <w:szCs w:val="20"/>
                <w:lang w:val="sr-Cyrl-CS"/>
              </w:rPr>
            </w:pPr>
            <w:r w:rsidRPr="00865F46">
              <w:rPr>
                <w:sz w:val="20"/>
                <w:szCs w:val="20"/>
                <w:lang w:val="sr-Cyrl-CS"/>
              </w:rPr>
              <w:t>Daje mišljenje o osavremenjavanju obrazovno - vaspitnog rada;</w:t>
            </w:r>
          </w:p>
          <w:p w:rsidR="007A3380" w:rsidRPr="00865F46" w:rsidRDefault="007A3380" w:rsidP="002F2DD7">
            <w:pPr>
              <w:numPr>
                <w:ilvl w:val="0"/>
                <w:numId w:val="38"/>
              </w:numPr>
              <w:jc w:val="both"/>
              <w:rPr>
                <w:rFonts w:ascii="Arial" w:hAnsi="Arial" w:cs="Arial"/>
                <w:b w:val="0"/>
                <w:bCs w:val="0"/>
                <w:lang w:val="sr-Latn-CS"/>
              </w:rPr>
            </w:pPr>
            <w:r w:rsidRPr="00865F46">
              <w:rPr>
                <w:sz w:val="20"/>
                <w:szCs w:val="20"/>
                <w:lang w:val="sr-Latn-CS"/>
              </w:rPr>
              <w:t>Organizacija maturskog /</w:t>
            </w:r>
            <w:r w:rsidRPr="00865F46">
              <w:rPr>
                <w:lang w:val="sr-Latn-CS"/>
              </w:rPr>
              <w:t xml:space="preserve"> </w:t>
            </w:r>
            <w:r w:rsidRPr="00865F46">
              <w:rPr>
                <w:sz w:val="20"/>
                <w:szCs w:val="20"/>
                <w:lang w:val="sr-Latn-CS"/>
              </w:rPr>
              <w:t>stručnog / završnog ispita</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Nastavničko vijeće</w:t>
            </w:r>
          </w:p>
          <w:p w:rsidR="007A3380" w:rsidRPr="00865F46"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sidRPr="00EF1400">
              <w:rPr>
                <w:sz w:val="20"/>
                <w:szCs w:val="20"/>
                <w:lang w:val="sr-Cyrl-CS"/>
              </w:rPr>
              <w:t>Savjet roditelja</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Pr="004D303B"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3024"/>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lastRenderedPageBreak/>
              <w:t xml:space="preserve">JUN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865F46">
            <w:pPr>
              <w:ind w:left="360"/>
              <w:jc w:val="center"/>
              <w:rPr>
                <w:rFonts w:ascii="Arial" w:hAnsi="Arial" w:cs="Arial"/>
                <w:b w:val="0"/>
                <w:bCs w:val="0"/>
                <w:lang w:val="sr-Latn-CS"/>
              </w:rPr>
            </w:pPr>
          </w:p>
          <w:p w:rsidR="007A3380" w:rsidRPr="00865F46" w:rsidRDefault="007A3380" w:rsidP="002F2DD7">
            <w:pPr>
              <w:numPr>
                <w:ilvl w:val="0"/>
                <w:numId w:val="39"/>
              </w:numPr>
              <w:jc w:val="both"/>
              <w:rPr>
                <w:b w:val="0"/>
                <w:bCs w:val="0"/>
                <w:sz w:val="20"/>
                <w:szCs w:val="20"/>
                <w:lang w:val="sr-Latn-CS"/>
              </w:rPr>
            </w:pPr>
            <w:r w:rsidRPr="00865F46">
              <w:rPr>
                <w:sz w:val="20"/>
                <w:szCs w:val="20"/>
                <w:lang w:val="sr-Latn-CS"/>
              </w:rPr>
              <w:t>Analiza postignuća učenika na kraju IV klasifikacionog perioda</w:t>
            </w:r>
          </w:p>
          <w:p w:rsidR="007A3380" w:rsidRPr="00865F46" w:rsidRDefault="007A3380" w:rsidP="002F2DD7">
            <w:pPr>
              <w:numPr>
                <w:ilvl w:val="0"/>
                <w:numId w:val="39"/>
              </w:numPr>
              <w:jc w:val="both"/>
              <w:rPr>
                <w:b w:val="0"/>
                <w:bCs w:val="0"/>
                <w:sz w:val="20"/>
                <w:szCs w:val="20"/>
                <w:lang w:val="sr-Latn-CS"/>
              </w:rPr>
            </w:pPr>
            <w:r w:rsidRPr="00865F46">
              <w:rPr>
                <w:sz w:val="20"/>
                <w:szCs w:val="20"/>
                <w:lang w:val="sr-Latn-CS"/>
              </w:rPr>
              <w:t>Potreba organizacije pripremne nastave za popravne ispite</w:t>
            </w:r>
          </w:p>
          <w:p w:rsidR="007A3380" w:rsidRPr="00865F46" w:rsidRDefault="007A3380" w:rsidP="002F2DD7">
            <w:pPr>
              <w:numPr>
                <w:ilvl w:val="0"/>
                <w:numId w:val="39"/>
              </w:numPr>
              <w:jc w:val="both"/>
              <w:rPr>
                <w:b w:val="0"/>
                <w:bCs w:val="0"/>
                <w:sz w:val="20"/>
                <w:szCs w:val="20"/>
                <w:lang w:val="sr-Latn-CS"/>
              </w:rPr>
            </w:pPr>
            <w:r w:rsidRPr="00865F46">
              <w:rPr>
                <w:sz w:val="20"/>
                <w:szCs w:val="20"/>
                <w:lang w:val="sr-Latn-CS"/>
              </w:rPr>
              <w:t>Sprovođenje maturskih / stručnih / završnih ispita</w:t>
            </w:r>
          </w:p>
          <w:p w:rsidR="007A3380" w:rsidRPr="00865F46" w:rsidRDefault="007A3380" w:rsidP="002F2DD7">
            <w:pPr>
              <w:numPr>
                <w:ilvl w:val="0"/>
                <w:numId w:val="39"/>
              </w:numPr>
              <w:jc w:val="both"/>
              <w:rPr>
                <w:b w:val="0"/>
                <w:bCs w:val="0"/>
                <w:sz w:val="20"/>
                <w:szCs w:val="20"/>
                <w:lang w:val="sr-Latn-CS"/>
              </w:rPr>
            </w:pPr>
            <w:r w:rsidRPr="00865F46">
              <w:rPr>
                <w:sz w:val="20"/>
                <w:szCs w:val="20"/>
                <w:lang w:val="sr-Latn-CS"/>
              </w:rPr>
              <w:t>Analiza rezultata maturskog/stručnog/završnog ispita</w:t>
            </w:r>
          </w:p>
          <w:p w:rsidR="007A3380" w:rsidRPr="00865F46" w:rsidRDefault="007A3380" w:rsidP="002F2DD7">
            <w:pPr>
              <w:numPr>
                <w:ilvl w:val="0"/>
                <w:numId w:val="39"/>
              </w:numPr>
              <w:jc w:val="both"/>
              <w:rPr>
                <w:b w:val="0"/>
                <w:bCs w:val="0"/>
                <w:sz w:val="20"/>
                <w:szCs w:val="20"/>
                <w:lang w:val="sr-Latn-CS"/>
              </w:rPr>
            </w:pPr>
            <w:r w:rsidRPr="00865F46">
              <w:rPr>
                <w:sz w:val="20"/>
                <w:szCs w:val="20"/>
                <w:lang w:val="sr-Latn-CS"/>
              </w:rPr>
              <w:t>Aktivnosti na profesionalnom razvoju nastavnika</w:t>
            </w:r>
          </w:p>
          <w:p w:rsidR="007A3380" w:rsidRPr="00865F46" w:rsidRDefault="007A3380" w:rsidP="002F2DD7">
            <w:pPr>
              <w:numPr>
                <w:ilvl w:val="0"/>
                <w:numId w:val="39"/>
              </w:numPr>
              <w:jc w:val="both"/>
              <w:rPr>
                <w:b w:val="0"/>
                <w:bCs w:val="0"/>
                <w:sz w:val="20"/>
                <w:szCs w:val="20"/>
                <w:lang w:val="sr-Cyrl-CS"/>
              </w:rPr>
            </w:pPr>
            <w:r w:rsidRPr="00865F46">
              <w:rPr>
                <w:sz w:val="20"/>
                <w:szCs w:val="20"/>
                <w:lang w:val="sr-Cyrl-CS"/>
              </w:rPr>
              <w:t>Odlučuje o vaspitnim mjerama , pohvalama i nagradama iz svoje nadležnosti;</w:t>
            </w:r>
          </w:p>
          <w:p w:rsidR="007A3380" w:rsidRPr="00865F46" w:rsidRDefault="007A3380" w:rsidP="002F2DD7">
            <w:pPr>
              <w:numPr>
                <w:ilvl w:val="0"/>
                <w:numId w:val="39"/>
              </w:numPr>
              <w:jc w:val="both"/>
              <w:rPr>
                <w:b w:val="0"/>
                <w:bCs w:val="0"/>
                <w:sz w:val="20"/>
                <w:szCs w:val="20"/>
                <w:lang w:val="sr-Cyrl-CS"/>
              </w:rPr>
            </w:pPr>
            <w:r w:rsidRPr="00865F46">
              <w:rPr>
                <w:sz w:val="20"/>
                <w:szCs w:val="20"/>
                <w:lang w:val="sr-Cyrl-CS"/>
              </w:rPr>
              <w:t>Utvrđuje  spornu  ocjenu  iz nastavnog  predmeta   , kada  odjeljenjsko vijeće ne može da utvrdi zaključnu ocjenu;</w:t>
            </w:r>
          </w:p>
          <w:p w:rsidR="007A3380" w:rsidRPr="00865F46" w:rsidRDefault="007A3380" w:rsidP="002F2DD7">
            <w:pPr>
              <w:numPr>
                <w:ilvl w:val="0"/>
                <w:numId w:val="39"/>
              </w:numPr>
              <w:jc w:val="both"/>
              <w:rPr>
                <w:rFonts w:ascii="Arial" w:hAnsi="Arial" w:cs="Arial"/>
                <w:b w:val="0"/>
                <w:bCs w:val="0"/>
                <w:lang w:val="sr-Latn-CS"/>
              </w:rPr>
            </w:pPr>
            <w:r w:rsidRPr="00865F46">
              <w:rPr>
                <w:sz w:val="20"/>
                <w:szCs w:val="20"/>
                <w:lang w:val="sr-Latn-CS"/>
              </w:rPr>
              <w:t>Komisije za razredne /</w:t>
            </w:r>
            <w:r w:rsidRPr="00865F46">
              <w:rPr>
                <w:lang w:val="sr-Latn-CS"/>
              </w:rPr>
              <w:t xml:space="preserve"> </w:t>
            </w:r>
            <w:r w:rsidRPr="00865F46">
              <w:rPr>
                <w:sz w:val="20"/>
                <w:szCs w:val="20"/>
                <w:lang w:val="sr-Latn-CS"/>
              </w:rPr>
              <w:t>dopunske / diferencijalne ispite</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Nastavničko vijeće</w:t>
            </w:r>
          </w:p>
          <w:p w:rsidR="007A3380" w:rsidRPr="00865F46"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sr-Latn-CS"/>
              </w:rPr>
            </w:pPr>
            <w:r w:rsidRPr="00EF1400">
              <w:rPr>
                <w:sz w:val="20"/>
                <w:szCs w:val="20"/>
                <w:lang w:val="sr-Cyrl-CS"/>
              </w:rPr>
              <w:t>Savjet roditelja</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674473" w:rsidRDefault="00674473" w:rsidP="00674473">
      <w:pPr>
        <w:rPr>
          <w:lang w:val="sr-Latn-CS"/>
        </w:rPr>
      </w:pPr>
    </w:p>
    <w:tbl>
      <w:tblPr>
        <w:tblStyle w:val="GridTable4Accent1"/>
        <w:tblW w:w="0" w:type="auto"/>
        <w:tblLayout w:type="fixed"/>
        <w:tblLook w:val="01E0" w:firstRow="1" w:lastRow="1" w:firstColumn="1" w:lastColumn="1" w:noHBand="0" w:noVBand="0"/>
      </w:tblPr>
      <w:tblGrid>
        <w:gridCol w:w="2268"/>
        <w:gridCol w:w="6750"/>
        <w:gridCol w:w="2340"/>
        <w:gridCol w:w="2160"/>
      </w:tblGrid>
      <w:tr w:rsidR="007A3380" w:rsidRPr="00865F46" w:rsidTr="002352A4">
        <w:trPr>
          <w:cnfStyle w:val="100000000000" w:firstRow="1" w:lastRow="0" w:firstColumn="0" w:lastColumn="0" w:oddVBand="0" w:evenVBand="0" w:oddHBand="0" w:evenHBand="0" w:firstRowFirstColumn="0" w:firstRowLastColumn="0" w:lastRowFirstColumn="0" w:lastRowLastColumn="0"/>
          <w:trHeight w:hRule="exact" w:val="2304"/>
        </w:trPr>
        <w:tc>
          <w:tcPr>
            <w:cnfStyle w:val="001000000000" w:firstRow="0" w:lastRow="0" w:firstColumn="1" w:lastColumn="0" w:oddVBand="0" w:evenVBand="0" w:oddHBand="0" w:evenHBand="0" w:firstRowFirstColumn="0" w:firstRowLastColumn="0" w:lastRowFirstColumn="0" w:lastRowLastColumn="0"/>
            <w:tcW w:w="2268" w:type="dxa"/>
          </w:tcPr>
          <w:p w:rsidR="007A3380" w:rsidRPr="00865F46" w:rsidRDefault="007A3380" w:rsidP="000F7BEC">
            <w:pPr>
              <w:jc w:val="center"/>
              <w:rPr>
                <w:b w:val="0"/>
                <w:bCs w:val="0"/>
                <w:lang w:val="sr-Latn-CS"/>
              </w:rPr>
            </w:pPr>
            <w:r w:rsidRPr="00865F46">
              <w:rPr>
                <w:lang w:val="sr-Latn-CS"/>
              </w:rPr>
              <w:t xml:space="preserve">AVGUST  </w:t>
            </w:r>
            <w:r w:rsidR="00A9357F" w:rsidRPr="00865F46">
              <w:rPr>
                <w:lang w:val="sr-Latn-CS"/>
              </w:rPr>
              <w:t>20</w:t>
            </w:r>
            <w:r w:rsidR="00A9357F">
              <w:rPr>
                <w:lang w:val="sr-Latn-CS"/>
              </w:rPr>
              <w:t>2</w:t>
            </w:r>
            <w:r w:rsidR="004432B1">
              <w:rPr>
                <w:lang w:val="sr-Latn-CS"/>
              </w:rPr>
              <w:t>5</w:t>
            </w:r>
          </w:p>
        </w:tc>
        <w:tc>
          <w:tcPr>
            <w:cnfStyle w:val="000010000000" w:firstRow="0" w:lastRow="0" w:firstColumn="0" w:lastColumn="0" w:oddVBand="1" w:evenVBand="0" w:oddHBand="0" w:evenHBand="0" w:firstRowFirstColumn="0" w:firstRowLastColumn="0" w:lastRowFirstColumn="0" w:lastRowLastColumn="0"/>
            <w:tcW w:w="6750" w:type="dxa"/>
          </w:tcPr>
          <w:p w:rsidR="007A3380" w:rsidRPr="00865F46" w:rsidRDefault="007A3380" w:rsidP="002F2DD7">
            <w:pPr>
              <w:numPr>
                <w:ilvl w:val="0"/>
                <w:numId w:val="40"/>
              </w:numPr>
              <w:jc w:val="both"/>
              <w:rPr>
                <w:b w:val="0"/>
                <w:bCs w:val="0"/>
                <w:sz w:val="20"/>
                <w:szCs w:val="20"/>
                <w:lang w:val="sr-Latn-CS"/>
              </w:rPr>
            </w:pPr>
            <w:r w:rsidRPr="00865F46">
              <w:rPr>
                <w:sz w:val="20"/>
                <w:szCs w:val="20"/>
                <w:lang w:val="sr-Latn-CS"/>
              </w:rPr>
              <w:t>Organizacija polaganja popravnih ispita</w:t>
            </w:r>
          </w:p>
          <w:p w:rsidR="007A3380" w:rsidRPr="00865F46" w:rsidRDefault="007A3380" w:rsidP="002F2DD7">
            <w:pPr>
              <w:numPr>
                <w:ilvl w:val="0"/>
                <w:numId w:val="40"/>
              </w:numPr>
              <w:jc w:val="both"/>
              <w:rPr>
                <w:b w:val="0"/>
                <w:bCs w:val="0"/>
                <w:sz w:val="20"/>
                <w:szCs w:val="20"/>
                <w:lang w:val="sr-Latn-CS"/>
              </w:rPr>
            </w:pPr>
            <w:r w:rsidRPr="00865F46">
              <w:rPr>
                <w:sz w:val="20"/>
                <w:szCs w:val="20"/>
                <w:lang w:val="sr-Latn-CS"/>
              </w:rPr>
              <w:t>Pripreme za narednu školsku godinu</w:t>
            </w:r>
          </w:p>
          <w:p w:rsidR="007A3380" w:rsidRPr="00865F46" w:rsidRDefault="007A3380" w:rsidP="002F2DD7">
            <w:pPr>
              <w:numPr>
                <w:ilvl w:val="0"/>
                <w:numId w:val="40"/>
              </w:numPr>
              <w:jc w:val="both"/>
              <w:rPr>
                <w:b w:val="0"/>
                <w:bCs w:val="0"/>
                <w:sz w:val="20"/>
                <w:szCs w:val="20"/>
                <w:lang w:val="sr-Latn-CS"/>
              </w:rPr>
            </w:pPr>
            <w:r w:rsidRPr="00865F46">
              <w:rPr>
                <w:sz w:val="20"/>
                <w:szCs w:val="20"/>
                <w:lang w:val="sr-Latn-CS"/>
              </w:rPr>
              <w:t>Analiza cjelokupnog rada u tekućoj školskoj godini</w:t>
            </w:r>
          </w:p>
          <w:p w:rsidR="007A3380" w:rsidRPr="00865F46" w:rsidRDefault="007A3380" w:rsidP="002F2DD7">
            <w:pPr>
              <w:numPr>
                <w:ilvl w:val="0"/>
                <w:numId w:val="40"/>
              </w:numPr>
              <w:jc w:val="both"/>
              <w:rPr>
                <w:b w:val="0"/>
                <w:bCs w:val="0"/>
                <w:sz w:val="20"/>
                <w:szCs w:val="20"/>
                <w:lang w:val="sr-Latn-CS"/>
              </w:rPr>
            </w:pPr>
            <w:r w:rsidRPr="00865F46">
              <w:rPr>
                <w:sz w:val="20"/>
                <w:szCs w:val="20"/>
                <w:lang w:val="sr-Latn-CS"/>
              </w:rPr>
              <w:t>Aktivnosti na profesionalnom razvoju nastavnika</w:t>
            </w:r>
          </w:p>
          <w:p w:rsidR="007A3380" w:rsidRPr="00865F46" w:rsidRDefault="007A3380" w:rsidP="002F2DD7">
            <w:pPr>
              <w:numPr>
                <w:ilvl w:val="0"/>
                <w:numId w:val="40"/>
              </w:numPr>
              <w:jc w:val="both"/>
              <w:rPr>
                <w:b w:val="0"/>
                <w:bCs w:val="0"/>
                <w:sz w:val="20"/>
                <w:szCs w:val="20"/>
                <w:lang w:val="sr-Latn-CS"/>
              </w:rPr>
            </w:pPr>
            <w:r w:rsidRPr="00865F46">
              <w:rPr>
                <w:sz w:val="20"/>
                <w:szCs w:val="20"/>
                <w:lang w:val="sr-Cyrl-CS"/>
              </w:rPr>
              <w:t>Daje saglasnost na podjelu razreda na odjeljenja , raspored i podjelu predmeta na nastavnike , podjelu rada po smjenama , na broj učenika u pojedinim odjeljenjima</w:t>
            </w:r>
          </w:p>
          <w:p w:rsidR="007A3380" w:rsidRPr="00865F46" w:rsidRDefault="007A3380" w:rsidP="002F2DD7">
            <w:pPr>
              <w:numPr>
                <w:ilvl w:val="0"/>
                <w:numId w:val="40"/>
              </w:numPr>
              <w:jc w:val="both"/>
              <w:rPr>
                <w:b w:val="0"/>
                <w:bCs w:val="0"/>
                <w:sz w:val="20"/>
                <w:szCs w:val="20"/>
                <w:lang w:val="sr-Cyrl-CS"/>
              </w:rPr>
            </w:pPr>
            <w:r w:rsidRPr="00865F46">
              <w:rPr>
                <w:sz w:val="20"/>
                <w:szCs w:val="20"/>
                <w:lang w:val="sr-Cyrl-CS"/>
              </w:rPr>
              <w:t>Određuje odjeljenjske starješine , na predlog direktora;</w:t>
            </w:r>
          </w:p>
        </w:tc>
        <w:tc>
          <w:tcPr>
            <w:tcW w:w="2340" w:type="dxa"/>
          </w:tcPr>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Direktor</w:t>
            </w:r>
          </w:p>
          <w:p w:rsidR="007A3380" w:rsidRPr="00EF140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b w:val="0"/>
                <w:bCs w:val="0"/>
                <w:sz w:val="20"/>
                <w:szCs w:val="20"/>
                <w:lang w:val="sr-Cyrl-CS"/>
              </w:rPr>
            </w:pPr>
            <w:r w:rsidRPr="00EF1400">
              <w:rPr>
                <w:sz w:val="20"/>
                <w:szCs w:val="20"/>
                <w:lang w:val="sr-Cyrl-CS"/>
              </w:rPr>
              <w:t>Nastavnici</w:t>
            </w:r>
          </w:p>
          <w:p w:rsidR="007A3380" w:rsidRPr="007A3380" w:rsidRDefault="007A3380" w:rsidP="002F2DD7">
            <w:pPr>
              <w:numPr>
                <w:ilvl w:val="0"/>
                <w:numId w:val="7"/>
              </w:numPr>
              <w:tabs>
                <w:tab w:val="clear" w:pos="1080"/>
                <w:tab w:val="num" w:pos="369"/>
              </w:tabs>
              <w:ind w:hanging="1071"/>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lang w:val="sr-Latn-CS"/>
              </w:rPr>
            </w:pPr>
            <w:r w:rsidRPr="00EF1400">
              <w:rPr>
                <w:sz w:val="20"/>
                <w:szCs w:val="20"/>
                <w:lang w:val="sr-Cyrl-CS"/>
              </w:rPr>
              <w:t>Nastavničko vijeće</w:t>
            </w:r>
          </w:p>
        </w:tc>
        <w:tc>
          <w:tcPr>
            <w:cnfStyle w:val="000100000000" w:firstRow="0" w:lastRow="0" w:firstColumn="0" w:lastColumn="1" w:oddVBand="0" w:evenVBand="0" w:oddHBand="0" w:evenHBand="0" w:firstRowFirstColumn="0" w:firstRowLastColumn="0" w:lastRowFirstColumn="0" w:lastRowLastColumn="0"/>
            <w:tcW w:w="2160" w:type="dxa"/>
          </w:tcPr>
          <w:p w:rsidR="007A3380" w:rsidRPr="00EF1400" w:rsidRDefault="007A3380" w:rsidP="002F2DD7">
            <w:pPr>
              <w:numPr>
                <w:ilvl w:val="0"/>
                <w:numId w:val="7"/>
              </w:numPr>
              <w:tabs>
                <w:tab w:val="clear" w:pos="1080"/>
                <w:tab w:val="num" w:pos="369"/>
              </w:tabs>
              <w:ind w:hanging="1071"/>
              <w:rPr>
                <w:b w:val="0"/>
                <w:bCs w:val="0"/>
                <w:sz w:val="20"/>
                <w:szCs w:val="20"/>
                <w:lang w:val="sr-Cyrl-CS"/>
              </w:rPr>
            </w:pPr>
            <w:r w:rsidRPr="00EF1400">
              <w:rPr>
                <w:sz w:val="20"/>
                <w:szCs w:val="20"/>
                <w:lang w:val="sr-Cyrl-CS"/>
              </w:rPr>
              <w:t xml:space="preserve">Kontinuirano, </w:t>
            </w:r>
          </w:p>
          <w:p w:rsidR="007A3380" w:rsidRPr="00DA6C96" w:rsidRDefault="007A3380" w:rsidP="002F2DD7">
            <w:pPr>
              <w:numPr>
                <w:ilvl w:val="0"/>
                <w:numId w:val="7"/>
              </w:numPr>
              <w:tabs>
                <w:tab w:val="clear" w:pos="1080"/>
                <w:tab w:val="num" w:pos="369"/>
              </w:tabs>
              <w:ind w:hanging="1071"/>
              <w:rPr>
                <w:rFonts w:ascii="Arial" w:hAnsi="Arial" w:cs="Arial"/>
                <w:bCs w:val="0"/>
                <w:sz w:val="16"/>
                <w:szCs w:val="16"/>
                <w:lang w:val="sr-Latn-CS"/>
              </w:rPr>
            </w:pPr>
            <w:r w:rsidRPr="00EF1400">
              <w:rPr>
                <w:sz w:val="20"/>
                <w:szCs w:val="20"/>
                <w:lang w:val="sr-Cyrl-CS"/>
              </w:rPr>
              <w:t>tokom mjeseca</w:t>
            </w:r>
          </w:p>
        </w:tc>
      </w:tr>
    </w:tbl>
    <w:p w:rsidR="00143A62" w:rsidRDefault="00143A62" w:rsidP="00674473">
      <w:pPr>
        <w:rPr>
          <w:lang w:val="sr-Latn-CS"/>
        </w:rPr>
      </w:pPr>
    </w:p>
    <w:p w:rsidR="00143A62" w:rsidRDefault="00143A62" w:rsidP="00674473">
      <w:pPr>
        <w:rPr>
          <w:lang w:val="sr-Latn-CS"/>
        </w:rPr>
      </w:pPr>
    </w:p>
    <w:p w:rsidR="00674473" w:rsidRDefault="00674473" w:rsidP="00674473">
      <w:pPr>
        <w:rPr>
          <w:lang w:val="sr-Latn-CS"/>
        </w:rPr>
      </w:pPr>
      <w:r>
        <w:rPr>
          <w:lang w:val="sr-Latn-CS"/>
        </w:rPr>
        <w:t xml:space="preserve">U   Mojkovcu, </w:t>
      </w:r>
      <w:r w:rsidR="000F7BEC">
        <w:rPr>
          <w:lang w:val="sr-Latn-CS"/>
        </w:rPr>
        <w:t>3</w:t>
      </w:r>
      <w:r w:rsidR="004432B1">
        <w:rPr>
          <w:lang w:val="sr-Latn-CS"/>
        </w:rPr>
        <w:t>0</w:t>
      </w:r>
      <w:r w:rsidR="00A9357F">
        <w:rPr>
          <w:lang w:val="sr-Latn-CS"/>
        </w:rPr>
        <w:t>.08.202</w:t>
      </w:r>
      <w:r w:rsidR="004432B1">
        <w:rPr>
          <w:lang w:val="sr-Latn-CS"/>
        </w:rPr>
        <w:t>4</w:t>
      </w:r>
      <w:r>
        <w:rPr>
          <w:lang w:val="sr-Latn-CS"/>
        </w:rPr>
        <w:t xml:space="preserve">.godine                                                                 </w:t>
      </w:r>
      <w:r w:rsidR="00573500">
        <w:rPr>
          <w:lang w:val="sr-Latn-CS"/>
        </w:rPr>
        <w:t xml:space="preserve">                                                              </w:t>
      </w:r>
      <w:r w:rsidR="00E85FA0">
        <w:rPr>
          <w:lang w:val="sr-Latn-CS"/>
        </w:rPr>
        <w:t xml:space="preserve">       </w:t>
      </w:r>
      <w:r w:rsidR="00573500">
        <w:rPr>
          <w:lang w:val="sr-Latn-CS"/>
        </w:rPr>
        <w:t xml:space="preserve"> </w:t>
      </w:r>
      <w:r w:rsidR="008003A5">
        <w:rPr>
          <w:lang w:val="sr-Latn-CS"/>
        </w:rPr>
        <w:t xml:space="preserve">  </w:t>
      </w:r>
      <w:r w:rsidR="00573500">
        <w:rPr>
          <w:lang w:val="sr-Latn-CS"/>
        </w:rPr>
        <w:t xml:space="preserve"> </w:t>
      </w:r>
      <w:r w:rsidR="00E85FA0">
        <w:rPr>
          <w:lang w:val="sr-Latn-CS"/>
        </w:rPr>
        <w:t>d</w:t>
      </w:r>
      <w:r>
        <w:rPr>
          <w:lang w:val="sr-Latn-CS"/>
        </w:rPr>
        <w:t>irektor</w:t>
      </w:r>
      <w:r w:rsidR="008003A5">
        <w:rPr>
          <w:lang w:val="sr-Latn-CS"/>
        </w:rPr>
        <w:t>ica</w:t>
      </w:r>
    </w:p>
    <w:p w:rsidR="0022231C" w:rsidRDefault="00674473" w:rsidP="00674473">
      <w:pPr>
        <w:rPr>
          <w:lang w:val="sr-Latn-CS"/>
        </w:rPr>
        <w:sectPr w:rsidR="0022231C" w:rsidSect="00DA6C96">
          <w:pgSz w:w="16834" w:h="11909" w:orient="landscape" w:code="9"/>
          <w:pgMar w:top="1797" w:right="1440" w:bottom="1797" w:left="1440" w:header="720" w:footer="720" w:gutter="0"/>
          <w:cols w:space="720"/>
          <w:docGrid w:linePitch="360"/>
        </w:sectPr>
      </w:pPr>
      <w:r>
        <w:rPr>
          <w:lang w:val="sr-Latn-CS"/>
        </w:rPr>
        <w:t xml:space="preserve">                                                                                                              </w:t>
      </w:r>
      <w:r w:rsidR="00573500">
        <w:rPr>
          <w:lang w:val="sr-Latn-CS"/>
        </w:rPr>
        <w:t xml:space="preserve">                                                                 </w:t>
      </w:r>
      <w:r>
        <w:rPr>
          <w:lang w:val="sr-Latn-CS"/>
        </w:rPr>
        <w:t xml:space="preserve"> </w:t>
      </w:r>
      <w:r w:rsidR="002E4FEB">
        <w:rPr>
          <w:lang w:val="sr-Latn-CS"/>
        </w:rPr>
        <w:t xml:space="preserve">          </w:t>
      </w:r>
      <w:r w:rsidR="00E85FA0">
        <w:rPr>
          <w:lang w:val="sr-Latn-CS"/>
        </w:rPr>
        <w:t xml:space="preserve">  </w:t>
      </w:r>
      <w:r w:rsidR="006839B7">
        <w:rPr>
          <w:lang w:val="sr-Latn-CS"/>
        </w:rPr>
        <w:t xml:space="preserve">  </w:t>
      </w:r>
      <w:r w:rsidR="002E4FEB">
        <w:rPr>
          <w:lang w:val="sr-Latn-CS"/>
        </w:rPr>
        <w:t xml:space="preserve"> </w:t>
      </w:r>
      <w:r w:rsidR="00E85FA0">
        <w:rPr>
          <w:lang w:val="sr-Latn-CS"/>
        </w:rPr>
        <w:t>Vlaović Iva</w:t>
      </w:r>
    </w:p>
    <w:p w:rsidR="00674473" w:rsidRDefault="004F5BF8" w:rsidP="00143A62">
      <w:pPr>
        <w:jc w:val="center"/>
        <w:rPr>
          <w:b/>
          <w:bCs/>
          <w:sz w:val="28"/>
          <w:szCs w:val="28"/>
          <w:lang w:val="pl-PL"/>
        </w:rPr>
      </w:pPr>
      <w:r>
        <w:rPr>
          <w:b/>
          <w:bCs/>
          <w:sz w:val="28"/>
          <w:szCs w:val="28"/>
          <w:lang w:val="pl-PL"/>
        </w:rPr>
        <w:lastRenderedPageBreak/>
        <w:t xml:space="preserve">ORJENTACIONI </w:t>
      </w:r>
      <w:r w:rsidR="00674473" w:rsidRPr="002635CD">
        <w:rPr>
          <w:b/>
          <w:bCs/>
          <w:sz w:val="28"/>
          <w:szCs w:val="28"/>
          <w:lang w:val="pl-PL"/>
        </w:rPr>
        <w:t>PLAN RADA DIREKTORA</w:t>
      </w:r>
      <w:r w:rsidR="00674473">
        <w:rPr>
          <w:b/>
          <w:bCs/>
          <w:sz w:val="28"/>
          <w:szCs w:val="28"/>
          <w:lang w:val="pl-PL"/>
        </w:rPr>
        <w:t xml:space="preserve"> ŠKOLE</w:t>
      </w:r>
    </w:p>
    <w:p w:rsidR="00674473" w:rsidRDefault="00674473" w:rsidP="00674473">
      <w:pPr>
        <w:jc w:val="center"/>
        <w:rPr>
          <w:b/>
          <w:bCs/>
          <w:sz w:val="28"/>
          <w:szCs w:val="28"/>
          <w:lang w:val="pl-PL"/>
        </w:rPr>
      </w:pPr>
      <w:r>
        <w:rPr>
          <w:b/>
          <w:bCs/>
          <w:sz w:val="28"/>
          <w:szCs w:val="28"/>
          <w:lang w:val="pl-PL"/>
        </w:rPr>
        <w:t>ZA ŠKOLSKU 20</w:t>
      </w:r>
      <w:r w:rsidR="004432B1">
        <w:rPr>
          <w:b/>
          <w:bCs/>
          <w:sz w:val="28"/>
          <w:szCs w:val="28"/>
          <w:lang w:val="pl-PL"/>
        </w:rPr>
        <w:t>24</w:t>
      </w:r>
      <w:r>
        <w:rPr>
          <w:b/>
          <w:bCs/>
          <w:sz w:val="28"/>
          <w:szCs w:val="28"/>
          <w:lang w:val="pl-PL"/>
        </w:rPr>
        <w:t>/</w:t>
      </w:r>
      <w:r w:rsidR="0071404B">
        <w:rPr>
          <w:b/>
          <w:bCs/>
          <w:sz w:val="28"/>
          <w:szCs w:val="28"/>
          <w:lang w:val="pl-PL"/>
        </w:rPr>
        <w:t>2</w:t>
      </w:r>
      <w:r w:rsidR="004432B1">
        <w:rPr>
          <w:b/>
          <w:bCs/>
          <w:sz w:val="28"/>
          <w:szCs w:val="28"/>
          <w:lang w:val="pl-PL"/>
        </w:rPr>
        <w:t>5</w:t>
      </w:r>
      <w:r>
        <w:rPr>
          <w:b/>
          <w:bCs/>
          <w:sz w:val="28"/>
          <w:szCs w:val="28"/>
          <w:lang w:val="pl-PL"/>
        </w:rPr>
        <w:t>.godinu</w:t>
      </w:r>
    </w:p>
    <w:p w:rsidR="00674473" w:rsidRDefault="00674473" w:rsidP="00914C9A">
      <w:pPr>
        <w:rPr>
          <w:b/>
          <w:bCs/>
          <w:sz w:val="28"/>
          <w:szCs w:val="28"/>
          <w:lang w:val="pl-PL"/>
        </w:rPr>
      </w:pPr>
    </w:p>
    <w:tbl>
      <w:tblPr>
        <w:tblStyle w:val="GridTable4Accent1"/>
        <w:tblW w:w="0" w:type="auto"/>
        <w:tblInd w:w="378" w:type="dxa"/>
        <w:tblLayout w:type="fixed"/>
        <w:tblLook w:val="01E0" w:firstRow="1" w:lastRow="1" w:firstColumn="1" w:lastColumn="1" w:noHBand="0" w:noVBand="0"/>
      </w:tblPr>
      <w:tblGrid>
        <w:gridCol w:w="1890"/>
        <w:gridCol w:w="7938"/>
        <w:gridCol w:w="3582"/>
      </w:tblGrid>
      <w:tr w:rsidR="0022231C" w:rsidRPr="00865F46" w:rsidTr="004E0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22231C" w:rsidRPr="00865F46" w:rsidRDefault="0022231C" w:rsidP="004E09DA">
            <w:pPr>
              <w:jc w:val="center"/>
              <w:rPr>
                <w:b w:val="0"/>
                <w:bCs w:val="0"/>
                <w:i/>
                <w:sz w:val="28"/>
                <w:szCs w:val="28"/>
                <w:lang w:val="pl-PL"/>
              </w:rPr>
            </w:pPr>
            <w:r w:rsidRPr="00865F46">
              <w:rPr>
                <w:b w:val="0"/>
                <w:bCs w:val="0"/>
                <w:i/>
                <w:sz w:val="28"/>
                <w:szCs w:val="28"/>
                <w:lang w:val="pl-PL"/>
              </w:rPr>
              <w:t>Vrijeme realizacije</w:t>
            </w:r>
          </w:p>
        </w:tc>
        <w:tc>
          <w:tcPr>
            <w:cnfStyle w:val="000010000000" w:firstRow="0" w:lastRow="0" w:firstColumn="0" w:lastColumn="0" w:oddVBand="1" w:evenVBand="0" w:oddHBand="0" w:evenHBand="0" w:firstRowFirstColumn="0" w:firstRowLastColumn="0" w:lastRowFirstColumn="0" w:lastRowLastColumn="0"/>
            <w:tcW w:w="7938" w:type="dxa"/>
          </w:tcPr>
          <w:p w:rsidR="0022231C" w:rsidRPr="00865F46" w:rsidRDefault="0022231C" w:rsidP="00865F46">
            <w:pPr>
              <w:jc w:val="center"/>
              <w:rPr>
                <w:b w:val="0"/>
                <w:bCs w:val="0"/>
                <w:i/>
                <w:sz w:val="28"/>
                <w:szCs w:val="28"/>
                <w:lang w:val="pl-PL"/>
              </w:rPr>
            </w:pPr>
            <w:r w:rsidRPr="00865F46">
              <w:rPr>
                <w:b w:val="0"/>
                <w:bCs w:val="0"/>
                <w:i/>
                <w:sz w:val="28"/>
                <w:szCs w:val="28"/>
                <w:lang w:val="pl-PL"/>
              </w:rPr>
              <w:t>Aktivnosti/teme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22231C" w:rsidP="00865F46">
            <w:pPr>
              <w:jc w:val="center"/>
              <w:rPr>
                <w:b w:val="0"/>
                <w:bCs w:val="0"/>
                <w:i/>
                <w:sz w:val="28"/>
                <w:szCs w:val="28"/>
                <w:lang w:val="pl-PL"/>
              </w:rPr>
            </w:pPr>
            <w:r w:rsidRPr="00865F46">
              <w:rPr>
                <w:b w:val="0"/>
                <w:bCs w:val="0"/>
                <w:i/>
                <w:sz w:val="28"/>
                <w:szCs w:val="28"/>
                <w:lang w:val="pl-PL"/>
              </w:rPr>
              <w:t>Način realizacije</w:t>
            </w:r>
          </w:p>
        </w:tc>
      </w:tr>
      <w:tr w:rsidR="0022231C" w:rsidRPr="00865F46" w:rsidTr="004E09DA">
        <w:trPr>
          <w:cnfStyle w:val="000000100000" w:firstRow="0" w:lastRow="0" w:firstColumn="0" w:lastColumn="0" w:oddVBand="0" w:evenVBand="0" w:oddHBand="1" w:evenHBand="0" w:firstRowFirstColumn="0" w:firstRowLastColumn="0" w:lastRowFirstColumn="0" w:lastRowLastColumn="0"/>
          <w:trHeight w:hRule="exact" w:val="2835"/>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22231C" w:rsidP="004E09DA">
            <w:pPr>
              <w:ind w:left="113" w:right="113"/>
              <w:jc w:val="center"/>
              <w:rPr>
                <w:b w:val="0"/>
                <w:bCs w:val="0"/>
                <w:sz w:val="32"/>
                <w:szCs w:val="32"/>
                <w:lang w:val="pl-PL"/>
              </w:rPr>
            </w:pPr>
            <w:r w:rsidRPr="00865F46">
              <w:rPr>
                <w:b w:val="0"/>
                <w:bCs w:val="0"/>
                <w:sz w:val="32"/>
                <w:szCs w:val="32"/>
                <w:lang w:val="pl-PL"/>
              </w:rPr>
              <w:t>Septembar</w:t>
            </w:r>
          </w:p>
        </w:tc>
        <w:tc>
          <w:tcPr>
            <w:cnfStyle w:val="000010000000" w:firstRow="0" w:lastRow="0" w:firstColumn="0" w:lastColumn="0" w:oddVBand="1" w:evenVBand="0" w:oddHBand="0" w:evenHBand="0" w:firstRowFirstColumn="0" w:firstRowLastColumn="0" w:lastRowFirstColumn="0" w:lastRowLastColumn="0"/>
            <w:tcW w:w="7938" w:type="dxa"/>
          </w:tcPr>
          <w:p w:rsidR="0022231C" w:rsidRPr="0003378C" w:rsidRDefault="0003378C" w:rsidP="0003378C">
            <w:pPr>
              <w:numPr>
                <w:ilvl w:val="0"/>
                <w:numId w:val="12"/>
              </w:numPr>
              <w:jc w:val="both"/>
              <w:rPr>
                <w:b/>
                <w:bCs/>
                <w:sz w:val="28"/>
                <w:szCs w:val="28"/>
                <w:lang w:val="pl-PL"/>
              </w:rPr>
            </w:pPr>
            <w:r>
              <w:rPr>
                <w:bCs/>
                <w:i/>
                <w:sz w:val="20"/>
                <w:szCs w:val="20"/>
                <w:lang w:val="pl-PL"/>
              </w:rPr>
              <w:t>organizacija početka školske godine</w:t>
            </w:r>
          </w:p>
          <w:p w:rsidR="0003378C" w:rsidRPr="0003378C" w:rsidRDefault="0003378C" w:rsidP="0003378C">
            <w:pPr>
              <w:numPr>
                <w:ilvl w:val="0"/>
                <w:numId w:val="12"/>
              </w:numPr>
              <w:jc w:val="both"/>
              <w:rPr>
                <w:b/>
                <w:bCs/>
                <w:sz w:val="28"/>
                <w:szCs w:val="28"/>
                <w:lang w:val="pl-PL"/>
              </w:rPr>
            </w:pPr>
            <w:r>
              <w:rPr>
                <w:bCs/>
                <w:i/>
                <w:sz w:val="20"/>
                <w:szCs w:val="20"/>
                <w:lang w:val="pl-PL"/>
              </w:rPr>
              <w:t>organizovanje i priprema izvještaja o radu</w:t>
            </w:r>
          </w:p>
          <w:p w:rsidR="0003378C" w:rsidRPr="0003378C" w:rsidRDefault="0003378C" w:rsidP="0003378C">
            <w:pPr>
              <w:numPr>
                <w:ilvl w:val="0"/>
                <w:numId w:val="12"/>
              </w:numPr>
              <w:jc w:val="both"/>
              <w:rPr>
                <w:b/>
                <w:bCs/>
                <w:sz w:val="28"/>
                <w:szCs w:val="28"/>
                <w:lang w:val="pl-PL"/>
              </w:rPr>
            </w:pPr>
            <w:r>
              <w:rPr>
                <w:bCs/>
                <w:i/>
                <w:sz w:val="20"/>
                <w:szCs w:val="20"/>
                <w:lang w:val="pl-PL"/>
              </w:rPr>
              <w:t>priprema sjednica Školskog odbora, Nastavničkog vijeća i Savjeta roditelja</w:t>
            </w:r>
          </w:p>
          <w:p w:rsidR="0003378C" w:rsidRPr="0003378C" w:rsidRDefault="0003378C" w:rsidP="0003378C">
            <w:pPr>
              <w:numPr>
                <w:ilvl w:val="0"/>
                <w:numId w:val="12"/>
              </w:numPr>
              <w:jc w:val="both"/>
              <w:rPr>
                <w:b/>
                <w:bCs/>
                <w:sz w:val="28"/>
                <w:szCs w:val="28"/>
                <w:lang w:val="pl-PL"/>
              </w:rPr>
            </w:pPr>
            <w:r>
              <w:rPr>
                <w:bCs/>
                <w:i/>
                <w:sz w:val="20"/>
                <w:szCs w:val="20"/>
                <w:lang w:val="pl-PL"/>
              </w:rPr>
              <w:t>orgnizacija i planiranje ekskurzije</w:t>
            </w:r>
          </w:p>
          <w:p w:rsidR="0003378C" w:rsidRPr="0003378C" w:rsidRDefault="0003378C" w:rsidP="0003378C">
            <w:pPr>
              <w:numPr>
                <w:ilvl w:val="0"/>
                <w:numId w:val="12"/>
              </w:numPr>
              <w:jc w:val="both"/>
              <w:rPr>
                <w:b/>
                <w:bCs/>
                <w:sz w:val="28"/>
                <w:szCs w:val="28"/>
                <w:lang w:val="pl-PL"/>
              </w:rPr>
            </w:pPr>
            <w:r>
              <w:rPr>
                <w:bCs/>
                <w:i/>
                <w:sz w:val="20"/>
                <w:szCs w:val="20"/>
                <w:lang w:val="pl-PL"/>
              </w:rPr>
              <w:t>praćenje organizacije ekskurzije učenika</w:t>
            </w:r>
          </w:p>
          <w:p w:rsidR="0003378C" w:rsidRPr="0003378C" w:rsidRDefault="0003378C" w:rsidP="0003378C">
            <w:pPr>
              <w:numPr>
                <w:ilvl w:val="0"/>
                <w:numId w:val="12"/>
              </w:numPr>
              <w:jc w:val="both"/>
              <w:rPr>
                <w:b/>
                <w:bCs/>
                <w:sz w:val="28"/>
                <w:szCs w:val="28"/>
                <w:lang w:val="pl-PL"/>
              </w:rPr>
            </w:pPr>
            <w:r>
              <w:rPr>
                <w:bCs/>
                <w:i/>
                <w:sz w:val="20"/>
                <w:szCs w:val="20"/>
                <w:lang w:val="pl-PL"/>
              </w:rPr>
              <w:t>formiranje popisne komisije</w:t>
            </w:r>
          </w:p>
          <w:p w:rsidR="0003378C" w:rsidRPr="004E09DA" w:rsidRDefault="0003378C" w:rsidP="0003378C">
            <w:pPr>
              <w:numPr>
                <w:ilvl w:val="0"/>
                <w:numId w:val="12"/>
              </w:numPr>
              <w:jc w:val="both"/>
              <w:rPr>
                <w:b/>
                <w:bCs/>
                <w:sz w:val="28"/>
                <w:szCs w:val="28"/>
                <w:lang w:val="pl-PL"/>
              </w:rPr>
            </w:pPr>
            <w:r>
              <w:rPr>
                <w:bCs/>
                <w:i/>
                <w:sz w:val="20"/>
                <w:szCs w:val="20"/>
                <w:lang w:val="pl-PL"/>
              </w:rPr>
              <w:t>kadrovska pitanja u cilju obezbjeđenja stručne zastupljenosti nastave</w:t>
            </w:r>
          </w:p>
          <w:p w:rsidR="004E09DA" w:rsidRPr="004E09DA" w:rsidRDefault="004E09DA" w:rsidP="0003378C">
            <w:pPr>
              <w:numPr>
                <w:ilvl w:val="0"/>
                <w:numId w:val="12"/>
              </w:numPr>
              <w:jc w:val="both"/>
              <w:rPr>
                <w:b/>
                <w:bCs/>
                <w:sz w:val="28"/>
                <w:szCs w:val="28"/>
                <w:lang w:val="pl-PL"/>
              </w:rPr>
            </w:pPr>
            <w:r>
              <w:rPr>
                <w:bCs/>
                <w:i/>
                <w:sz w:val="20"/>
                <w:szCs w:val="20"/>
                <w:lang w:val="pl-PL"/>
              </w:rPr>
              <w:t>izvještaj o početku nastavne godine i organizacija nastave</w:t>
            </w:r>
          </w:p>
          <w:p w:rsidR="004E09DA" w:rsidRPr="00865F46" w:rsidRDefault="004E09DA" w:rsidP="0003378C">
            <w:pPr>
              <w:numPr>
                <w:ilvl w:val="0"/>
                <w:numId w:val="12"/>
              </w:numPr>
              <w:jc w:val="both"/>
              <w:rPr>
                <w:b/>
                <w:bCs/>
                <w:sz w:val="28"/>
                <w:szCs w:val="28"/>
                <w:lang w:val="pl-PL"/>
              </w:rPr>
            </w:pPr>
            <w:r>
              <w:rPr>
                <w:bCs/>
                <w:i/>
                <w:sz w:val="20"/>
                <w:szCs w:val="20"/>
                <w:lang w:val="pl-PL"/>
              </w:rPr>
              <w:t>analiza materijalno – tehničkih i bezbjedonosnih uslova rada</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sz w:val="22"/>
                <w:szCs w:val="22"/>
                <w:lang w:val="pl-PL"/>
              </w:rPr>
            </w:pPr>
            <w:r w:rsidRPr="00865F46">
              <w:rPr>
                <w:b w:val="0"/>
                <w:bCs w:val="0"/>
                <w:sz w:val="22"/>
                <w:szCs w:val="22"/>
                <w:lang w:val="pl-PL"/>
              </w:rPr>
              <w:t>Razgovor, dogovor, radni sastanci, planiranje</w:t>
            </w:r>
          </w:p>
        </w:tc>
      </w:tr>
      <w:tr w:rsidR="0022231C" w:rsidRPr="00865F46" w:rsidTr="004E09DA">
        <w:trPr>
          <w:trHeight w:hRule="exact" w:val="1588"/>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C17485" w:rsidP="004E09DA">
            <w:pPr>
              <w:ind w:left="113" w:right="113"/>
              <w:jc w:val="center"/>
              <w:rPr>
                <w:b w:val="0"/>
                <w:bCs w:val="0"/>
                <w:sz w:val="32"/>
                <w:szCs w:val="32"/>
                <w:lang w:val="pl-PL"/>
              </w:rPr>
            </w:pPr>
            <w:r w:rsidRPr="00865F46">
              <w:rPr>
                <w:b w:val="0"/>
                <w:bCs w:val="0"/>
                <w:sz w:val="32"/>
                <w:szCs w:val="32"/>
                <w:lang w:val="pl-PL"/>
              </w:rPr>
              <w:t>Oktobar</w:t>
            </w:r>
          </w:p>
        </w:tc>
        <w:tc>
          <w:tcPr>
            <w:cnfStyle w:val="000010000000" w:firstRow="0" w:lastRow="0" w:firstColumn="0" w:lastColumn="0" w:oddVBand="1" w:evenVBand="0" w:oddHBand="0" w:evenHBand="0" w:firstRowFirstColumn="0" w:firstRowLastColumn="0" w:lastRowFirstColumn="0" w:lastRowLastColumn="0"/>
            <w:tcW w:w="7938" w:type="dxa"/>
          </w:tcPr>
          <w:p w:rsidR="0022231C" w:rsidRPr="00865F46" w:rsidRDefault="00C17485" w:rsidP="002F2DD7">
            <w:pPr>
              <w:numPr>
                <w:ilvl w:val="0"/>
                <w:numId w:val="12"/>
              </w:numPr>
              <w:jc w:val="both"/>
              <w:rPr>
                <w:bCs/>
                <w:i/>
                <w:sz w:val="20"/>
                <w:szCs w:val="20"/>
                <w:lang w:val="pl-PL"/>
              </w:rPr>
            </w:pPr>
            <w:r w:rsidRPr="00865F46">
              <w:rPr>
                <w:bCs/>
                <w:i/>
                <w:sz w:val="20"/>
                <w:szCs w:val="20"/>
                <w:lang w:val="pl-PL"/>
              </w:rPr>
              <w:t>Pripremanje materijala za sjednicu Nastavničkog vijeća i Školskog odbora</w:t>
            </w:r>
          </w:p>
          <w:p w:rsidR="00C17485" w:rsidRPr="00865F46" w:rsidRDefault="00C17485" w:rsidP="002F2DD7">
            <w:pPr>
              <w:numPr>
                <w:ilvl w:val="0"/>
                <w:numId w:val="12"/>
              </w:numPr>
              <w:jc w:val="both"/>
              <w:rPr>
                <w:bCs/>
                <w:i/>
                <w:sz w:val="20"/>
                <w:szCs w:val="20"/>
                <w:lang w:val="pl-PL"/>
              </w:rPr>
            </w:pPr>
            <w:r w:rsidRPr="00865F46">
              <w:rPr>
                <w:bCs/>
                <w:i/>
                <w:sz w:val="20"/>
                <w:szCs w:val="20"/>
                <w:lang w:val="pl-PL"/>
              </w:rPr>
              <w:t>Kontrola realizacije aktivnosti iz Godišnjeg programa rada Škole</w:t>
            </w:r>
          </w:p>
          <w:p w:rsidR="00C17485" w:rsidRPr="00865F46" w:rsidRDefault="00C17485" w:rsidP="002F2DD7">
            <w:pPr>
              <w:numPr>
                <w:ilvl w:val="0"/>
                <w:numId w:val="12"/>
              </w:numPr>
              <w:jc w:val="both"/>
              <w:rPr>
                <w:bCs/>
                <w:i/>
                <w:sz w:val="20"/>
                <w:szCs w:val="20"/>
                <w:lang w:val="pl-PL"/>
              </w:rPr>
            </w:pPr>
            <w:r w:rsidRPr="00865F46">
              <w:rPr>
                <w:bCs/>
                <w:i/>
                <w:sz w:val="20"/>
                <w:szCs w:val="20"/>
                <w:lang w:val="pl-PL"/>
              </w:rPr>
              <w:t>Posjeta časova svih oblika obrazovno-vaspitnog rada ( 1 do 2 časa redovne nastave, 1 čas odjeljenjske zajednice)</w:t>
            </w:r>
          </w:p>
          <w:p w:rsidR="00C17485" w:rsidRPr="004E09DA" w:rsidRDefault="00C17485" w:rsidP="002F2DD7">
            <w:pPr>
              <w:numPr>
                <w:ilvl w:val="0"/>
                <w:numId w:val="12"/>
              </w:numPr>
              <w:jc w:val="both"/>
              <w:rPr>
                <w:b/>
                <w:bCs/>
                <w:sz w:val="28"/>
                <w:szCs w:val="28"/>
                <w:lang w:val="pl-PL"/>
              </w:rPr>
            </w:pPr>
            <w:r w:rsidRPr="00865F46">
              <w:rPr>
                <w:bCs/>
                <w:i/>
                <w:sz w:val="20"/>
                <w:szCs w:val="20"/>
                <w:lang w:val="pl-PL"/>
              </w:rPr>
              <w:t>Ostala značajna pitanja za rad Škole</w:t>
            </w:r>
          </w:p>
          <w:p w:rsidR="004E09DA" w:rsidRPr="00865F46" w:rsidRDefault="004E09DA" w:rsidP="002F2DD7">
            <w:pPr>
              <w:numPr>
                <w:ilvl w:val="0"/>
                <w:numId w:val="12"/>
              </w:numPr>
              <w:jc w:val="both"/>
              <w:rPr>
                <w:b/>
                <w:bCs/>
                <w:sz w:val="28"/>
                <w:szCs w:val="28"/>
                <w:lang w:val="pl-PL"/>
              </w:rPr>
            </w:pPr>
            <w:r>
              <w:rPr>
                <w:bCs/>
                <w:i/>
                <w:sz w:val="20"/>
                <w:szCs w:val="20"/>
                <w:lang w:val="pl-PL"/>
              </w:rPr>
              <w:t>Formiranje stalnih komisija</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865F46">
            <w:pPr>
              <w:jc w:val="center"/>
              <w:rPr>
                <w:b w:val="0"/>
                <w:bCs w:val="0"/>
                <w:lang w:val="pl-PL"/>
              </w:rPr>
            </w:pPr>
            <w:r w:rsidRPr="00865F46">
              <w:rPr>
                <w:b w:val="0"/>
                <w:bCs w:val="0"/>
                <w:lang w:val="pl-PL"/>
              </w:rPr>
              <w:t>Razgovor, dogovor, radni sastanci, posmatranje, planiranje</w:t>
            </w:r>
          </w:p>
        </w:tc>
      </w:tr>
      <w:tr w:rsidR="0022231C" w:rsidRPr="00865F46" w:rsidTr="004E09DA">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DD3CDF" w:rsidP="004E09DA">
            <w:pPr>
              <w:ind w:left="113" w:right="113"/>
              <w:jc w:val="center"/>
              <w:rPr>
                <w:b w:val="0"/>
                <w:bCs w:val="0"/>
                <w:sz w:val="32"/>
                <w:szCs w:val="32"/>
                <w:lang w:val="pl-PL"/>
              </w:rPr>
            </w:pPr>
            <w:r w:rsidRPr="00865F46">
              <w:rPr>
                <w:b w:val="0"/>
                <w:bCs w:val="0"/>
                <w:sz w:val="32"/>
                <w:szCs w:val="32"/>
                <w:lang w:val="pl-PL"/>
              </w:rPr>
              <w:t>Novembar</w:t>
            </w:r>
          </w:p>
        </w:tc>
        <w:tc>
          <w:tcPr>
            <w:cnfStyle w:val="000010000000" w:firstRow="0" w:lastRow="0" w:firstColumn="0" w:lastColumn="0" w:oddVBand="1" w:evenVBand="0" w:oddHBand="0" w:evenHBand="0" w:firstRowFirstColumn="0" w:firstRowLastColumn="0" w:lastRowFirstColumn="0" w:lastRowLastColumn="0"/>
            <w:tcW w:w="7938" w:type="dxa"/>
          </w:tcPr>
          <w:p w:rsidR="0022231C" w:rsidRPr="00865F46" w:rsidRDefault="009B5E86" w:rsidP="002F2DD7">
            <w:pPr>
              <w:numPr>
                <w:ilvl w:val="0"/>
                <w:numId w:val="12"/>
              </w:numPr>
              <w:jc w:val="both"/>
              <w:rPr>
                <w:bCs/>
                <w:i/>
                <w:sz w:val="20"/>
                <w:szCs w:val="20"/>
                <w:lang w:val="pl-PL"/>
              </w:rPr>
            </w:pPr>
            <w:r w:rsidRPr="00865F46">
              <w:rPr>
                <w:bCs/>
                <w:i/>
                <w:sz w:val="20"/>
                <w:szCs w:val="20"/>
                <w:lang w:val="pl-PL"/>
              </w:rPr>
              <w:t>Pripremanje materijala za sjednice Stručnih organa Škole</w:t>
            </w:r>
          </w:p>
          <w:p w:rsidR="009B5E86" w:rsidRPr="00865F46" w:rsidRDefault="009B5E86" w:rsidP="002F2DD7">
            <w:pPr>
              <w:numPr>
                <w:ilvl w:val="0"/>
                <w:numId w:val="12"/>
              </w:numPr>
              <w:jc w:val="both"/>
              <w:rPr>
                <w:bCs/>
                <w:i/>
                <w:sz w:val="20"/>
                <w:szCs w:val="20"/>
                <w:lang w:val="pl-PL"/>
              </w:rPr>
            </w:pPr>
            <w:r w:rsidRPr="00865F46">
              <w:rPr>
                <w:bCs/>
                <w:i/>
                <w:sz w:val="20"/>
                <w:szCs w:val="20"/>
                <w:lang w:val="pl-PL"/>
              </w:rPr>
              <w:t>Uvid u realizaciju obaveza iz Godišnjeg programa rada Škole</w:t>
            </w:r>
          </w:p>
          <w:p w:rsidR="009B5E86" w:rsidRPr="00865F46" w:rsidRDefault="009B5E86" w:rsidP="002F2DD7">
            <w:pPr>
              <w:numPr>
                <w:ilvl w:val="0"/>
                <w:numId w:val="12"/>
              </w:numPr>
              <w:jc w:val="both"/>
              <w:rPr>
                <w:bCs/>
                <w:i/>
                <w:sz w:val="20"/>
                <w:szCs w:val="20"/>
                <w:lang w:val="pl-PL"/>
              </w:rPr>
            </w:pPr>
            <w:r w:rsidRPr="00865F46">
              <w:rPr>
                <w:bCs/>
                <w:i/>
                <w:sz w:val="20"/>
                <w:szCs w:val="20"/>
                <w:lang w:val="pl-PL"/>
              </w:rPr>
              <w:t>Pregled pedagoške evidencije</w:t>
            </w:r>
          </w:p>
          <w:p w:rsidR="009B5E86" w:rsidRPr="00865F46" w:rsidRDefault="009B5E86" w:rsidP="002F2DD7">
            <w:pPr>
              <w:numPr>
                <w:ilvl w:val="0"/>
                <w:numId w:val="12"/>
              </w:numPr>
              <w:jc w:val="both"/>
              <w:rPr>
                <w:bCs/>
                <w:i/>
                <w:sz w:val="20"/>
                <w:szCs w:val="20"/>
                <w:lang w:val="pl-PL"/>
              </w:rPr>
            </w:pPr>
            <w:r w:rsidRPr="00865F46">
              <w:rPr>
                <w:bCs/>
                <w:i/>
                <w:sz w:val="20"/>
                <w:szCs w:val="20"/>
                <w:lang w:val="pl-PL"/>
              </w:rPr>
              <w:t>Posjeta časova svih oblika obrazovno-vaspitnog rada</w:t>
            </w:r>
          </w:p>
          <w:p w:rsidR="009B5E86" w:rsidRPr="00865F46" w:rsidRDefault="009B5E86" w:rsidP="002F2DD7">
            <w:pPr>
              <w:numPr>
                <w:ilvl w:val="0"/>
                <w:numId w:val="12"/>
              </w:numPr>
              <w:jc w:val="both"/>
              <w:rPr>
                <w:bCs/>
                <w:i/>
                <w:sz w:val="20"/>
                <w:szCs w:val="20"/>
                <w:lang w:val="pl-PL"/>
              </w:rPr>
            </w:pPr>
            <w:r w:rsidRPr="00865F46">
              <w:rPr>
                <w:bCs/>
                <w:i/>
                <w:sz w:val="20"/>
                <w:szCs w:val="20"/>
                <w:lang w:val="pl-PL"/>
              </w:rPr>
              <w:t>Prisustvo sjednici Učeničkog parlamenta</w:t>
            </w:r>
          </w:p>
          <w:p w:rsidR="009B5E86" w:rsidRPr="00865F46" w:rsidRDefault="009B5E86" w:rsidP="002F2DD7">
            <w:pPr>
              <w:numPr>
                <w:ilvl w:val="0"/>
                <w:numId w:val="12"/>
              </w:numPr>
              <w:jc w:val="both"/>
              <w:rPr>
                <w:b/>
                <w:bCs/>
                <w:sz w:val="20"/>
                <w:szCs w:val="20"/>
                <w:lang w:val="pl-PL"/>
              </w:rPr>
            </w:pPr>
            <w:r w:rsidRPr="00865F46">
              <w:rPr>
                <w:bCs/>
                <w:i/>
                <w:sz w:val="20"/>
                <w:szCs w:val="20"/>
                <w:lang w:val="pl-PL"/>
              </w:rPr>
              <w:t>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22231C" w:rsidRPr="00865F46" w:rsidTr="004E09DA">
        <w:trPr>
          <w:trHeight w:hRule="exact" w:val="170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8A795E" w:rsidP="004E09DA">
            <w:pPr>
              <w:ind w:left="113" w:right="113"/>
              <w:jc w:val="center"/>
              <w:rPr>
                <w:b w:val="0"/>
                <w:bCs w:val="0"/>
                <w:sz w:val="32"/>
                <w:szCs w:val="32"/>
                <w:lang w:val="pl-PL"/>
              </w:rPr>
            </w:pPr>
            <w:r w:rsidRPr="00865F46">
              <w:rPr>
                <w:b w:val="0"/>
                <w:bCs w:val="0"/>
                <w:sz w:val="32"/>
                <w:szCs w:val="32"/>
                <w:lang w:val="pl-PL"/>
              </w:rPr>
              <w:lastRenderedPageBreak/>
              <w:t>Decembar</w:t>
            </w:r>
          </w:p>
        </w:tc>
        <w:tc>
          <w:tcPr>
            <w:cnfStyle w:val="000010000000" w:firstRow="0" w:lastRow="0" w:firstColumn="0" w:lastColumn="0" w:oddVBand="1" w:evenVBand="0" w:oddHBand="0" w:evenHBand="0" w:firstRowFirstColumn="0" w:firstRowLastColumn="0" w:lastRowFirstColumn="0" w:lastRowLastColumn="0"/>
            <w:tcW w:w="7938" w:type="dxa"/>
          </w:tcPr>
          <w:p w:rsidR="008A795E" w:rsidRPr="00865F46" w:rsidRDefault="008A795E" w:rsidP="002F2DD7">
            <w:pPr>
              <w:numPr>
                <w:ilvl w:val="0"/>
                <w:numId w:val="12"/>
              </w:numPr>
              <w:jc w:val="both"/>
              <w:rPr>
                <w:bCs/>
                <w:i/>
                <w:sz w:val="20"/>
                <w:szCs w:val="20"/>
                <w:lang w:val="pl-PL"/>
              </w:rPr>
            </w:pPr>
            <w:r w:rsidRPr="00865F46">
              <w:rPr>
                <w:bCs/>
                <w:i/>
                <w:sz w:val="20"/>
                <w:szCs w:val="20"/>
                <w:lang w:val="pl-PL"/>
              </w:rPr>
              <w:t>Pripremanje materijala za sjednice Stručnih organa Škole</w:t>
            </w:r>
          </w:p>
          <w:p w:rsidR="008A795E" w:rsidRPr="00865F46" w:rsidRDefault="008A795E" w:rsidP="002F2DD7">
            <w:pPr>
              <w:numPr>
                <w:ilvl w:val="0"/>
                <w:numId w:val="12"/>
              </w:numPr>
              <w:jc w:val="both"/>
              <w:rPr>
                <w:bCs/>
                <w:i/>
                <w:sz w:val="20"/>
                <w:szCs w:val="20"/>
                <w:lang w:val="pl-PL"/>
              </w:rPr>
            </w:pPr>
            <w:r w:rsidRPr="00865F46">
              <w:rPr>
                <w:bCs/>
                <w:i/>
                <w:sz w:val="20"/>
                <w:szCs w:val="20"/>
                <w:lang w:val="pl-PL"/>
              </w:rPr>
              <w:t>Praćenje rada popisnih komisija i uvid u finansijsko poslovanje Škole</w:t>
            </w:r>
          </w:p>
          <w:p w:rsidR="008A795E" w:rsidRPr="00865F46" w:rsidRDefault="008A795E" w:rsidP="002F2DD7">
            <w:pPr>
              <w:numPr>
                <w:ilvl w:val="0"/>
                <w:numId w:val="12"/>
              </w:numPr>
              <w:jc w:val="both"/>
              <w:rPr>
                <w:bCs/>
                <w:i/>
                <w:sz w:val="20"/>
                <w:szCs w:val="20"/>
                <w:lang w:val="pl-PL"/>
              </w:rPr>
            </w:pPr>
            <w:r w:rsidRPr="00865F46">
              <w:rPr>
                <w:bCs/>
                <w:i/>
                <w:sz w:val="20"/>
                <w:szCs w:val="20"/>
                <w:lang w:val="pl-PL"/>
              </w:rPr>
              <w:t>Prisustvo sjednicama Odjeljenjskih vijeća na kraju polugodišta</w:t>
            </w:r>
          </w:p>
          <w:p w:rsidR="008A795E" w:rsidRPr="00865F46" w:rsidRDefault="008A795E" w:rsidP="002F2DD7">
            <w:pPr>
              <w:numPr>
                <w:ilvl w:val="0"/>
                <w:numId w:val="12"/>
              </w:numPr>
              <w:jc w:val="both"/>
              <w:rPr>
                <w:bCs/>
                <w:i/>
                <w:sz w:val="20"/>
                <w:szCs w:val="20"/>
                <w:lang w:val="pl-PL"/>
              </w:rPr>
            </w:pPr>
            <w:r w:rsidRPr="00865F46">
              <w:rPr>
                <w:bCs/>
                <w:i/>
                <w:sz w:val="20"/>
                <w:szCs w:val="20"/>
                <w:lang w:val="pl-PL"/>
              </w:rPr>
              <w:t>Dogovor oko realizacije roditeljski sastanaka</w:t>
            </w:r>
          </w:p>
          <w:p w:rsidR="008A795E" w:rsidRPr="00865F46" w:rsidRDefault="008A795E" w:rsidP="002F2DD7">
            <w:pPr>
              <w:numPr>
                <w:ilvl w:val="0"/>
                <w:numId w:val="12"/>
              </w:numPr>
              <w:jc w:val="both"/>
              <w:rPr>
                <w:bCs/>
                <w:i/>
                <w:sz w:val="20"/>
                <w:szCs w:val="20"/>
                <w:lang w:val="pl-PL"/>
              </w:rPr>
            </w:pPr>
            <w:r w:rsidRPr="00865F46">
              <w:rPr>
                <w:bCs/>
                <w:i/>
                <w:sz w:val="20"/>
                <w:szCs w:val="20"/>
                <w:lang w:val="pl-PL"/>
              </w:rPr>
              <w:t xml:space="preserve">Posjeta časova ( 3 časa sedmično) </w:t>
            </w:r>
          </w:p>
          <w:p w:rsidR="0022231C" w:rsidRPr="00865F46" w:rsidRDefault="008A795E" w:rsidP="002F2DD7">
            <w:pPr>
              <w:numPr>
                <w:ilvl w:val="0"/>
                <w:numId w:val="12"/>
              </w:numPr>
              <w:rPr>
                <w:b/>
                <w:bCs/>
                <w:sz w:val="20"/>
                <w:szCs w:val="20"/>
                <w:lang w:val="pl-PL"/>
              </w:rPr>
            </w:pPr>
            <w:r w:rsidRPr="00865F46">
              <w:rPr>
                <w:bCs/>
                <w:i/>
                <w:sz w:val="20"/>
                <w:szCs w:val="20"/>
                <w:lang w:val="pl-PL"/>
              </w:rPr>
              <w:t>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22231C" w:rsidRPr="00865F46" w:rsidTr="004E09DA">
        <w:trPr>
          <w:cnfStyle w:val="000000100000" w:firstRow="0" w:lastRow="0" w:firstColumn="0" w:lastColumn="0" w:oddVBand="0" w:evenVBand="0" w:oddHBand="1" w:evenHBand="0" w:firstRowFirstColumn="0" w:firstRowLastColumn="0" w:lastRowFirstColumn="0" w:lastRowLastColumn="0"/>
          <w:trHeight w:hRule="exact" w:val="1247"/>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8A795E" w:rsidP="004E09DA">
            <w:pPr>
              <w:ind w:left="113" w:right="113"/>
              <w:jc w:val="center"/>
              <w:rPr>
                <w:b w:val="0"/>
                <w:bCs w:val="0"/>
                <w:sz w:val="32"/>
                <w:szCs w:val="32"/>
                <w:lang w:val="pl-PL"/>
              </w:rPr>
            </w:pPr>
            <w:r w:rsidRPr="00865F46">
              <w:rPr>
                <w:b w:val="0"/>
                <w:bCs w:val="0"/>
                <w:sz w:val="32"/>
                <w:szCs w:val="32"/>
                <w:lang w:val="pl-PL"/>
              </w:rPr>
              <w:t>Januar</w:t>
            </w:r>
          </w:p>
        </w:tc>
        <w:tc>
          <w:tcPr>
            <w:cnfStyle w:val="000010000000" w:firstRow="0" w:lastRow="0" w:firstColumn="0" w:lastColumn="0" w:oddVBand="1" w:evenVBand="0" w:oddHBand="0" w:evenHBand="0" w:firstRowFirstColumn="0" w:firstRowLastColumn="0" w:lastRowFirstColumn="0" w:lastRowLastColumn="0"/>
            <w:tcW w:w="7938" w:type="dxa"/>
          </w:tcPr>
          <w:p w:rsidR="008A795E" w:rsidRPr="00865F46" w:rsidRDefault="008A795E" w:rsidP="002F2DD7">
            <w:pPr>
              <w:numPr>
                <w:ilvl w:val="0"/>
                <w:numId w:val="12"/>
              </w:numPr>
              <w:jc w:val="both"/>
              <w:rPr>
                <w:bCs/>
                <w:i/>
                <w:sz w:val="20"/>
                <w:szCs w:val="20"/>
                <w:lang w:val="pl-PL"/>
              </w:rPr>
            </w:pPr>
            <w:r w:rsidRPr="00865F46">
              <w:rPr>
                <w:bCs/>
                <w:i/>
                <w:sz w:val="20"/>
                <w:szCs w:val="20"/>
                <w:lang w:val="pl-PL"/>
              </w:rPr>
              <w:t>Uvid u dokumentaciju vanrednih učenika</w:t>
            </w:r>
          </w:p>
          <w:p w:rsidR="008A795E" w:rsidRPr="00865F46" w:rsidRDefault="008A795E" w:rsidP="002F2DD7">
            <w:pPr>
              <w:numPr>
                <w:ilvl w:val="0"/>
                <w:numId w:val="12"/>
              </w:numPr>
              <w:jc w:val="both"/>
              <w:rPr>
                <w:bCs/>
                <w:i/>
                <w:sz w:val="20"/>
                <w:szCs w:val="20"/>
                <w:lang w:val="pl-PL"/>
              </w:rPr>
            </w:pPr>
            <w:r w:rsidRPr="00865F46">
              <w:rPr>
                <w:bCs/>
                <w:i/>
                <w:sz w:val="20"/>
                <w:szCs w:val="20"/>
                <w:lang w:val="pl-PL"/>
              </w:rPr>
              <w:t>Priprema za početak drugog polugodišta</w:t>
            </w:r>
          </w:p>
          <w:p w:rsidR="0022231C" w:rsidRPr="00865F46" w:rsidRDefault="008A795E" w:rsidP="00865F46">
            <w:pPr>
              <w:jc w:val="both"/>
              <w:rPr>
                <w:b/>
                <w:bCs/>
                <w:sz w:val="20"/>
                <w:szCs w:val="20"/>
                <w:lang w:val="pl-PL"/>
              </w:rPr>
            </w:pPr>
            <w:r w:rsidRPr="00865F46">
              <w:rPr>
                <w:bCs/>
                <w:i/>
                <w:sz w:val="20"/>
                <w:szCs w:val="20"/>
                <w:lang w:val="pl-PL"/>
              </w:rPr>
              <w:t xml:space="preserve">       </w:t>
            </w:r>
            <w:r w:rsidR="00914C9A" w:rsidRPr="00865F46">
              <w:rPr>
                <w:bCs/>
                <w:i/>
                <w:sz w:val="20"/>
                <w:szCs w:val="20"/>
                <w:lang w:val="pl-PL"/>
              </w:rPr>
              <w:t xml:space="preserve">   </w:t>
            </w:r>
            <w:r w:rsidRPr="00865F46">
              <w:rPr>
                <w:bCs/>
                <w:i/>
                <w:sz w:val="20"/>
                <w:szCs w:val="20"/>
                <w:lang w:val="pl-PL"/>
              </w:rPr>
              <w:t xml:space="preserve">     -     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22231C" w:rsidRPr="00865F46" w:rsidTr="004E09DA">
        <w:trPr>
          <w:trHeight w:hRule="exact" w:val="1588"/>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FB7C91" w:rsidP="004E09DA">
            <w:pPr>
              <w:ind w:left="113" w:right="113"/>
              <w:jc w:val="center"/>
              <w:rPr>
                <w:b w:val="0"/>
                <w:bCs w:val="0"/>
                <w:sz w:val="32"/>
                <w:szCs w:val="32"/>
                <w:lang w:val="pl-PL"/>
              </w:rPr>
            </w:pPr>
            <w:r w:rsidRPr="00865F46">
              <w:rPr>
                <w:b w:val="0"/>
                <w:bCs w:val="0"/>
                <w:sz w:val="32"/>
                <w:szCs w:val="32"/>
                <w:lang w:val="pl-PL"/>
              </w:rPr>
              <w:t>Februar</w:t>
            </w:r>
          </w:p>
        </w:tc>
        <w:tc>
          <w:tcPr>
            <w:cnfStyle w:val="000010000000" w:firstRow="0" w:lastRow="0" w:firstColumn="0" w:lastColumn="0" w:oddVBand="1" w:evenVBand="0" w:oddHBand="0" w:evenHBand="0" w:firstRowFirstColumn="0" w:firstRowLastColumn="0" w:lastRowFirstColumn="0" w:lastRowLastColumn="0"/>
            <w:tcW w:w="7938" w:type="dxa"/>
          </w:tcPr>
          <w:p w:rsidR="00FB7C91" w:rsidRPr="00865F46" w:rsidRDefault="00FB7C91" w:rsidP="002F2DD7">
            <w:pPr>
              <w:numPr>
                <w:ilvl w:val="0"/>
                <w:numId w:val="12"/>
              </w:numPr>
              <w:jc w:val="both"/>
              <w:rPr>
                <w:bCs/>
                <w:i/>
                <w:sz w:val="20"/>
                <w:szCs w:val="20"/>
                <w:lang w:val="pl-PL"/>
              </w:rPr>
            </w:pPr>
            <w:r w:rsidRPr="00865F46">
              <w:rPr>
                <w:bCs/>
                <w:i/>
                <w:sz w:val="20"/>
                <w:szCs w:val="20"/>
                <w:lang w:val="pl-PL"/>
              </w:rPr>
              <w:t>Praćenje izrade završnog računa</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Priprema materijala za sjednice Stručnih organa Škole</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Posjeta časova svih oblika vaspitno-obrazovnog rada</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Pripremanje poslova u vezi maturskog-stručnog ispita</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Podnošenje izvještaja o svom radu Školskom odboru</w:t>
            </w:r>
          </w:p>
          <w:p w:rsidR="0022231C" w:rsidRPr="00865F46" w:rsidRDefault="00FB7C91" w:rsidP="00FB7C91">
            <w:pPr>
              <w:rPr>
                <w:b/>
                <w:bCs/>
                <w:sz w:val="20"/>
                <w:szCs w:val="20"/>
                <w:lang w:val="pl-PL"/>
              </w:rPr>
            </w:pPr>
            <w:r w:rsidRPr="00865F46">
              <w:rPr>
                <w:bCs/>
                <w:i/>
                <w:sz w:val="20"/>
                <w:szCs w:val="20"/>
                <w:lang w:val="pl-PL"/>
              </w:rPr>
              <w:t xml:space="preserve">        </w:t>
            </w:r>
            <w:r w:rsidR="00914C9A" w:rsidRPr="00865F46">
              <w:rPr>
                <w:bCs/>
                <w:i/>
                <w:sz w:val="20"/>
                <w:szCs w:val="20"/>
                <w:lang w:val="pl-PL"/>
              </w:rPr>
              <w:t xml:space="preserve">   </w:t>
            </w:r>
            <w:r w:rsidRPr="00865F46">
              <w:rPr>
                <w:bCs/>
                <w:i/>
                <w:sz w:val="20"/>
                <w:szCs w:val="20"/>
                <w:lang w:val="pl-PL"/>
              </w:rPr>
              <w:t xml:space="preserve">    -     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22231C" w:rsidRPr="00865F46" w:rsidTr="004E09DA">
        <w:trPr>
          <w:cnfStyle w:val="000000100000" w:firstRow="0" w:lastRow="0" w:firstColumn="0" w:lastColumn="0" w:oddVBand="0" w:evenVBand="0" w:oddHBand="1" w:evenHBand="0" w:firstRowFirstColumn="0" w:firstRowLastColumn="0" w:lastRowFirstColumn="0" w:lastRowLastColumn="0"/>
          <w:trHeight w:hRule="exact" w:val="153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FB7C91" w:rsidP="004E09DA">
            <w:pPr>
              <w:ind w:left="113" w:right="113"/>
              <w:jc w:val="center"/>
              <w:rPr>
                <w:b w:val="0"/>
                <w:bCs w:val="0"/>
                <w:sz w:val="32"/>
                <w:szCs w:val="32"/>
                <w:lang w:val="pl-PL"/>
              </w:rPr>
            </w:pPr>
            <w:r w:rsidRPr="00865F46">
              <w:rPr>
                <w:b w:val="0"/>
                <w:bCs w:val="0"/>
                <w:sz w:val="32"/>
                <w:szCs w:val="32"/>
                <w:lang w:val="pl-PL"/>
              </w:rPr>
              <w:t>Mart</w:t>
            </w:r>
          </w:p>
        </w:tc>
        <w:tc>
          <w:tcPr>
            <w:cnfStyle w:val="000010000000" w:firstRow="0" w:lastRow="0" w:firstColumn="0" w:lastColumn="0" w:oddVBand="1" w:evenVBand="0" w:oddHBand="0" w:evenHBand="0" w:firstRowFirstColumn="0" w:firstRowLastColumn="0" w:lastRowFirstColumn="0" w:lastRowLastColumn="0"/>
            <w:tcW w:w="7938" w:type="dxa"/>
          </w:tcPr>
          <w:p w:rsidR="00FB7C91" w:rsidRPr="00865F46" w:rsidRDefault="00FB7C91" w:rsidP="002F2DD7">
            <w:pPr>
              <w:numPr>
                <w:ilvl w:val="0"/>
                <w:numId w:val="12"/>
              </w:numPr>
              <w:jc w:val="both"/>
              <w:rPr>
                <w:bCs/>
                <w:i/>
                <w:sz w:val="20"/>
                <w:szCs w:val="20"/>
                <w:lang w:val="pl-PL"/>
              </w:rPr>
            </w:pPr>
            <w:r w:rsidRPr="00865F46">
              <w:rPr>
                <w:bCs/>
                <w:i/>
                <w:sz w:val="20"/>
                <w:szCs w:val="20"/>
                <w:lang w:val="pl-PL"/>
              </w:rPr>
              <w:t>Uvid u finansijsko poslovanje i izradu periodičnog obračuna</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Priprema materijala za sjednice Stručnih organa Škole</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Uvid u realizaciju zadataka iz Godišnjeg programa rada Škole</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Posjeta časova svih oblika obrazovno-vaspitnog rada Škole</w:t>
            </w:r>
          </w:p>
          <w:p w:rsidR="00FB7C91" w:rsidRPr="00865F46" w:rsidRDefault="00FB7C91" w:rsidP="002F2DD7">
            <w:pPr>
              <w:numPr>
                <w:ilvl w:val="0"/>
                <w:numId w:val="12"/>
              </w:numPr>
              <w:jc w:val="both"/>
              <w:rPr>
                <w:bCs/>
                <w:i/>
                <w:sz w:val="20"/>
                <w:szCs w:val="20"/>
                <w:lang w:val="pl-PL"/>
              </w:rPr>
            </w:pPr>
            <w:r w:rsidRPr="00865F46">
              <w:rPr>
                <w:bCs/>
                <w:i/>
                <w:sz w:val="20"/>
                <w:szCs w:val="20"/>
                <w:lang w:val="pl-PL"/>
              </w:rPr>
              <w:t xml:space="preserve">Pripremanje poslova za polaganje maturskih-stručnih ispita </w:t>
            </w:r>
          </w:p>
          <w:p w:rsidR="0022231C" w:rsidRPr="00865F46" w:rsidRDefault="00FB7C91" w:rsidP="00FB7C91">
            <w:pPr>
              <w:rPr>
                <w:b/>
                <w:bCs/>
                <w:sz w:val="20"/>
                <w:szCs w:val="20"/>
                <w:lang w:val="pl-PL"/>
              </w:rPr>
            </w:pPr>
            <w:r w:rsidRPr="00865F46">
              <w:rPr>
                <w:bCs/>
                <w:i/>
                <w:sz w:val="20"/>
                <w:szCs w:val="20"/>
                <w:lang w:val="pl-PL"/>
              </w:rPr>
              <w:t xml:space="preserve">          </w:t>
            </w:r>
            <w:r w:rsidR="00914C9A" w:rsidRPr="00865F46">
              <w:rPr>
                <w:bCs/>
                <w:i/>
                <w:sz w:val="20"/>
                <w:szCs w:val="20"/>
                <w:lang w:val="pl-PL"/>
              </w:rPr>
              <w:t xml:space="preserve">   </w:t>
            </w:r>
            <w:r w:rsidRPr="00865F46">
              <w:rPr>
                <w:bCs/>
                <w:i/>
                <w:sz w:val="20"/>
                <w:szCs w:val="20"/>
                <w:lang w:val="pl-PL"/>
              </w:rPr>
              <w:t xml:space="preserve">  -    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22231C" w:rsidRPr="00865F46" w:rsidTr="004E09DA">
        <w:trPr>
          <w:trHeight w:hRule="exact" w:val="170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22231C" w:rsidRPr="00865F46" w:rsidRDefault="006E2B87" w:rsidP="004E09DA">
            <w:pPr>
              <w:ind w:left="113" w:right="113"/>
              <w:jc w:val="center"/>
              <w:rPr>
                <w:b w:val="0"/>
                <w:bCs w:val="0"/>
                <w:sz w:val="32"/>
                <w:szCs w:val="32"/>
                <w:lang w:val="pl-PL"/>
              </w:rPr>
            </w:pPr>
            <w:r w:rsidRPr="00865F46">
              <w:rPr>
                <w:b w:val="0"/>
                <w:bCs w:val="0"/>
                <w:sz w:val="32"/>
                <w:szCs w:val="32"/>
                <w:lang w:val="pl-PL"/>
              </w:rPr>
              <w:t>April</w:t>
            </w:r>
          </w:p>
        </w:tc>
        <w:tc>
          <w:tcPr>
            <w:cnfStyle w:val="000010000000" w:firstRow="0" w:lastRow="0" w:firstColumn="0" w:lastColumn="0" w:oddVBand="1" w:evenVBand="0" w:oddHBand="0" w:evenHBand="0" w:firstRowFirstColumn="0" w:firstRowLastColumn="0" w:lastRowFirstColumn="0" w:lastRowLastColumn="0"/>
            <w:tcW w:w="7938" w:type="dxa"/>
          </w:tcPr>
          <w:p w:rsidR="006E2B87" w:rsidRPr="00865F46" w:rsidRDefault="006E2B87" w:rsidP="002F2DD7">
            <w:pPr>
              <w:numPr>
                <w:ilvl w:val="0"/>
                <w:numId w:val="12"/>
              </w:numPr>
              <w:jc w:val="both"/>
              <w:rPr>
                <w:bCs/>
                <w:i/>
                <w:sz w:val="20"/>
                <w:szCs w:val="20"/>
                <w:lang w:val="pl-PL"/>
              </w:rPr>
            </w:pPr>
            <w:r w:rsidRPr="00865F46">
              <w:rPr>
                <w:bCs/>
                <w:i/>
                <w:sz w:val="20"/>
                <w:szCs w:val="20"/>
                <w:lang w:val="pl-PL"/>
              </w:rPr>
              <w:t>Prisustvo sjednicama Odjeljenjskih vijeća na kraju trećeg klasifikacionog perioda</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Uvid u realizaciju zadataka iz Godišnjeg programa rada Škole</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Posjeta časova svih oblika obrazovno-vaspitnog rada Škole</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 xml:space="preserve">Pripremanje poslova za polaganje maturskih-stručnih ispita, formiranje komisija i kalendara poslova </w:t>
            </w:r>
          </w:p>
          <w:p w:rsidR="0022231C" w:rsidRPr="00865F46" w:rsidRDefault="006E2B87" w:rsidP="006E2B87">
            <w:pPr>
              <w:rPr>
                <w:b/>
                <w:bCs/>
                <w:sz w:val="20"/>
                <w:szCs w:val="20"/>
                <w:lang w:val="pl-PL"/>
              </w:rPr>
            </w:pPr>
            <w:r w:rsidRPr="00865F46">
              <w:rPr>
                <w:bCs/>
                <w:i/>
                <w:sz w:val="20"/>
                <w:szCs w:val="20"/>
                <w:lang w:val="pl-PL"/>
              </w:rPr>
              <w:t xml:space="preserve">           </w:t>
            </w:r>
            <w:r w:rsidR="00914C9A" w:rsidRPr="00865F46">
              <w:rPr>
                <w:bCs/>
                <w:i/>
                <w:sz w:val="20"/>
                <w:szCs w:val="20"/>
                <w:lang w:val="pl-PL"/>
              </w:rPr>
              <w:t xml:space="preserve">  </w:t>
            </w:r>
            <w:r w:rsidRPr="00865F46">
              <w:rPr>
                <w:bCs/>
                <w:i/>
                <w:sz w:val="20"/>
                <w:szCs w:val="20"/>
                <w:lang w:val="pl-PL"/>
              </w:rPr>
              <w:t xml:space="preserve"> -    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22231C" w:rsidRPr="00865F46" w:rsidRDefault="004F5BF8" w:rsidP="00A1539C">
            <w:pPr>
              <w:jc w:val="center"/>
              <w:rPr>
                <w:b w:val="0"/>
                <w:bCs w:val="0"/>
                <w:lang w:val="pl-PL"/>
              </w:rPr>
            </w:pPr>
            <w:r w:rsidRPr="00865F46">
              <w:rPr>
                <w:b w:val="0"/>
                <w:bCs w:val="0"/>
                <w:lang w:val="pl-PL"/>
              </w:rPr>
              <w:t>Razgovor, dogovor, radni sastanci, planiranje</w:t>
            </w:r>
          </w:p>
        </w:tc>
      </w:tr>
      <w:tr w:rsidR="006E2B87" w:rsidRPr="00865F46" w:rsidTr="004E09DA">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6E2B87" w:rsidRPr="00865F46" w:rsidRDefault="006E2B87" w:rsidP="004E09DA">
            <w:pPr>
              <w:ind w:left="113" w:right="113"/>
              <w:jc w:val="center"/>
              <w:rPr>
                <w:b w:val="0"/>
                <w:bCs w:val="0"/>
                <w:sz w:val="32"/>
                <w:szCs w:val="32"/>
                <w:lang w:val="pl-PL"/>
              </w:rPr>
            </w:pPr>
            <w:r w:rsidRPr="00865F46">
              <w:rPr>
                <w:b w:val="0"/>
                <w:bCs w:val="0"/>
                <w:sz w:val="32"/>
                <w:szCs w:val="32"/>
                <w:lang w:val="pl-PL"/>
              </w:rPr>
              <w:lastRenderedPageBreak/>
              <w:t>Maj</w:t>
            </w:r>
          </w:p>
        </w:tc>
        <w:tc>
          <w:tcPr>
            <w:cnfStyle w:val="000010000000" w:firstRow="0" w:lastRow="0" w:firstColumn="0" w:lastColumn="0" w:oddVBand="1" w:evenVBand="0" w:oddHBand="0" w:evenHBand="0" w:firstRowFirstColumn="0" w:firstRowLastColumn="0" w:lastRowFirstColumn="0" w:lastRowLastColumn="0"/>
            <w:tcW w:w="7938" w:type="dxa"/>
          </w:tcPr>
          <w:p w:rsidR="006E2B87" w:rsidRPr="00865F46" w:rsidRDefault="006E2B87" w:rsidP="002F2DD7">
            <w:pPr>
              <w:numPr>
                <w:ilvl w:val="0"/>
                <w:numId w:val="12"/>
              </w:numPr>
              <w:jc w:val="both"/>
              <w:rPr>
                <w:bCs/>
                <w:i/>
                <w:sz w:val="20"/>
                <w:szCs w:val="20"/>
                <w:lang w:val="pl-PL"/>
              </w:rPr>
            </w:pPr>
            <w:r w:rsidRPr="00865F46">
              <w:rPr>
                <w:bCs/>
                <w:i/>
                <w:sz w:val="20"/>
                <w:szCs w:val="20"/>
                <w:lang w:val="pl-PL"/>
              </w:rPr>
              <w:t>Posjeta časova svih oblika obrazovno-vaspitnog rada Škole</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Pripremanje materijala za sjednicu Nastavničkog vijeća završnih razreda</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 xml:space="preserve">Realizacija poslova za polaganje maturskih-stručnih ispita, formiranje komisija i kalendara poslova </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Priprema za Dan škole</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6E2B87" w:rsidRPr="00865F46" w:rsidRDefault="004F5BF8" w:rsidP="00865F46">
            <w:pPr>
              <w:jc w:val="center"/>
              <w:rPr>
                <w:b w:val="0"/>
                <w:bCs w:val="0"/>
                <w:lang w:val="pl-PL"/>
              </w:rPr>
            </w:pPr>
            <w:r w:rsidRPr="00865F46">
              <w:rPr>
                <w:b w:val="0"/>
                <w:bCs w:val="0"/>
                <w:lang w:val="pl-PL"/>
              </w:rPr>
              <w:t>Razgovor, dogovor, radni sastanci, planiranje</w:t>
            </w:r>
          </w:p>
          <w:p w:rsidR="006E2B87" w:rsidRPr="00865F46" w:rsidRDefault="006E2B87" w:rsidP="00865F46">
            <w:pPr>
              <w:jc w:val="center"/>
              <w:rPr>
                <w:b w:val="0"/>
                <w:bCs w:val="0"/>
                <w:lang w:val="pl-PL"/>
              </w:rPr>
            </w:pPr>
          </w:p>
        </w:tc>
      </w:tr>
      <w:tr w:rsidR="006E2B87" w:rsidRPr="00865F46" w:rsidTr="004E09DA">
        <w:trPr>
          <w:trHeight w:hRule="exact" w:val="2211"/>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4F5BF8" w:rsidRPr="00865F46" w:rsidRDefault="004F5BF8" w:rsidP="004E09DA">
            <w:pPr>
              <w:ind w:left="113" w:right="113"/>
              <w:jc w:val="center"/>
              <w:rPr>
                <w:b w:val="0"/>
                <w:bCs w:val="0"/>
                <w:sz w:val="32"/>
                <w:szCs w:val="32"/>
                <w:lang w:val="pl-PL"/>
              </w:rPr>
            </w:pPr>
          </w:p>
          <w:p w:rsidR="006E2B87" w:rsidRPr="00865F46" w:rsidRDefault="004F5BF8" w:rsidP="004E09DA">
            <w:pPr>
              <w:ind w:left="113" w:right="113"/>
              <w:jc w:val="center"/>
              <w:rPr>
                <w:b w:val="0"/>
                <w:bCs w:val="0"/>
                <w:sz w:val="32"/>
                <w:szCs w:val="32"/>
                <w:lang w:val="pl-PL"/>
              </w:rPr>
            </w:pPr>
            <w:r w:rsidRPr="00865F46">
              <w:rPr>
                <w:b w:val="0"/>
                <w:bCs w:val="0"/>
                <w:sz w:val="32"/>
                <w:szCs w:val="32"/>
                <w:lang w:val="pl-PL"/>
              </w:rPr>
              <w:t>Jun</w:t>
            </w:r>
          </w:p>
          <w:p w:rsidR="006E2B87" w:rsidRPr="00865F46" w:rsidRDefault="006E2B87" w:rsidP="004E09DA">
            <w:pPr>
              <w:ind w:left="113" w:right="113"/>
              <w:jc w:val="center"/>
              <w:rPr>
                <w:b w:val="0"/>
                <w:bCs w:val="0"/>
                <w:sz w:val="32"/>
                <w:szCs w:val="32"/>
                <w:lang w:val="pl-PL"/>
              </w:rPr>
            </w:pPr>
          </w:p>
        </w:tc>
        <w:tc>
          <w:tcPr>
            <w:cnfStyle w:val="000010000000" w:firstRow="0" w:lastRow="0" w:firstColumn="0" w:lastColumn="0" w:oddVBand="1" w:evenVBand="0" w:oddHBand="0" w:evenHBand="0" w:firstRowFirstColumn="0" w:firstRowLastColumn="0" w:lastRowFirstColumn="0" w:lastRowLastColumn="0"/>
            <w:tcW w:w="7938" w:type="dxa"/>
          </w:tcPr>
          <w:p w:rsidR="006E2B87" w:rsidRPr="00865F46" w:rsidRDefault="006E2B87" w:rsidP="002F2DD7">
            <w:pPr>
              <w:numPr>
                <w:ilvl w:val="0"/>
                <w:numId w:val="12"/>
              </w:numPr>
              <w:jc w:val="both"/>
              <w:rPr>
                <w:bCs/>
                <w:i/>
                <w:sz w:val="20"/>
                <w:szCs w:val="20"/>
                <w:lang w:val="pl-PL"/>
              </w:rPr>
            </w:pPr>
            <w:r w:rsidRPr="00865F46">
              <w:rPr>
                <w:bCs/>
                <w:i/>
                <w:sz w:val="20"/>
                <w:szCs w:val="20"/>
                <w:lang w:val="pl-PL"/>
              </w:rPr>
              <w:t>Rad na organizaciji maturskog-strzučnog ispita</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Imenovanje komisije za upis</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Rad na organizaciji popravnih ispita za učenike završnih razreda</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Prisustvo sjednicama Odjeljenjskih vijeća na kraju nastavne godine</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Priprema svih ostalih materijala za sjednice stručnih organa</w:t>
            </w:r>
          </w:p>
          <w:p w:rsidR="004F5BF8" w:rsidRPr="00865F46" w:rsidRDefault="006E2B87" w:rsidP="002F2DD7">
            <w:pPr>
              <w:numPr>
                <w:ilvl w:val="0"/>
                <w:numId w:val="12"/>
              </w:numPr>
              <w:jc w:val="both"/>
              <w:rPr>
                <w:bCs/>
                <w:i/>
                <w:sz w:val="20"/>
                <w:szCs w:val="20"/>
                <w:lang w:val="pl-PL"/>
              </w:rPr>
            </w:pPr>
            <w:r w:rsidRPr="00865F46">
              <w:rPr>
                <w:bCs/>
                <w:i/>
                <w:sz w:val="20"/>
                <w:szCs w:val="20"/>
                <w:lang w:val="pl-PL"/>
              </w:rPr>
              <w:t xml:space="preserve">Formiranje komisija za </w:t>
            </w:r>
            <w:r w:rsidR="004F5BF8" w:rsidRPr="00865F46">
              <w:rPr>
                <w:bCs/>
                <w:i/>
                <w:sz w:val="20"/>
                <w:szCs w:val="20"/>
                <w:lang w:val="pl-PL"/>
              </w:rPr>
              <w:t>za polaganje vanrednih ispita</w:t>
            </w:r>
          </w:p>
          <w:p w:rsidR="004F5BF8" w:rsidRPr="00865F46" w:rsidRDefault="004F5BF8" w:rsidP="002F2DD7">
            <w:pPr>
              <w:numPr>
                <w:ilvl w:val="0"/>
                <w:numId w:val="12"/>
              </w:numPr>
              <w:jc w:val="both"/>
              <w:rPr>
                <w:bCs/>
                <w:i/>
                <w:sz w:val="20"/>
                <w:szCs w:val="20"/>
                <w:lang w:val="pl-PL"/>
              </w:rPr>
            </w:pPr>
            <w:r w:rsidRPr="00865F46">
              <w:rPr>
                <w:bCs/>
                <w:i/>
                <w:sz w:val="20"/>
                <w:szCs w:val="20"/>
                <w:lang w:val="pl-PL"/>
              </w:rPr>
              <w:t>Pripremanje godišnjeg izvještaja o radu Škole i podnošenje istog Školskom odboru</w:t>
            </w:r>
          </w:p>
          <w:p w:rsidR="006E2B87" w:rsidRPr="00865F46" w:rsidRDefault="006E2B87" w:rsidP="002F2DD7">
            <w:pPr>
              <w:numPr>
                <w:ilvl w:val="0"/>
                <w:numId w:val="12"/>
              </w:numPr>
              <w:jc w:val="both"/>
              <w:rPr>
                <w:bCs/>
                <w:i/>
                <w:sz w:val="20"/>
                <w:szCs w:val="20"/>
                <w:lang w:val="pl-PL"/>
              </w:rPr>
            </w:pPr>
            <w:r w:rsidRPr="00865F46">
              <w:rPr>
                <w:bCs/>
                <w:i/>
                <w:sz w:val="20"/>
                <w:szCs w:val="20"/>
                <w:lang w:val="pl-PL"/>
              </w:rPr>
              <w:t>Ostala značajna pitanja za rad Škole</w:t>
            </w:r>
          </w:p>
        </w:tc>
        <w:tc>
          <w:tcPr>
            <w:cnfStyle w:val="000100000000" w:firstRow="0" w:lastRow="0" w:firstColumn="0" w:lastColumn="1" w:oddVBand="0" w:evenVBand="0" w:oddHBand="0" w:evenHBand="0" w:firstRowFirstColumn="0" w:firstRowLastColumn="0" w:lastRowFirstColumn="0" w:lastRowLastColumn="0"/>
            <w:tcW w:w="3582" w:type="dxa"/>
          </w:tcPr>
          <w:p w:rsidR="006E2B87" w:rsidRPr="00865F46" w:rsidRDefault="004F5BF8" w:rsidP="00A1539C">
            <w:pPr>
              <w:jc w:val="center"/>
              <w:rPr>
                <w:b w:val="0"/>
                <w:bCs w:val="0"/>
                <w:lang w:val="pl-PL"/>
              </w:rPr>
            </w:pPr>
            <w:r w:rsidRPr="00865F46">
              <w:rPr>
                <w:b w:val="0"/>
                <w:bCs w:val="0"/>
                <w:lang w:val="pl-PL"/>
              </w:rPr>
              <w:t>Razgovor, dogovor, radni sastanci, planiranje</w:t>
            </w:r>
          </w:p>
        </w:tc>
      </w:tr>
      <w:tr w:rsidR="004F5BF8" w:rsidRPr="00865F46" w:rsidTr="004E09DA">
        <w:trPr>
          <w:cnfStyle w:val="010000000000" w:firstRow="0" w:lastRow="1" w:firstColumn="0" w:lastColumn="0" w:oddVBand="0" w:evenVBand="0" w:oddHBand="0" w:evenHBand="0" w:firstRowFirstColumn="0" w:firstRowLastColumn="0" w:lastRowFirstColumn="0" w:lastRowLastColumn="0"/>
          <w:trHeight w:hRule="exact" w:val="1985"/>
        </w:trPr>
        <w:tc>
          <w:tcPr>
            <w:cnfStyle w:val="001000000000" w:firstRow="0" w:lastRow="0" w:firstColumn="1" w:lastColumn="0" w:oddVBand="0" w:evenVBand="0" w:oddHBand="0" w:evenHBand="0" w:firstRowFirstColumn="0" w:firstRowLastColumn="0" w:lastRowFirstColumn="0" w:lastRowLastColumn="0"/>
            <w:tcW w:w="1890" w:type="dxa"/>
            <w:textDirection w:val="btLr"/>
            <w:vAlign w:val="center"/>
          </w:tcPr>
          <w:p w:rsidR="004F5BF8" w:rsidRPr="00865F46" w:rsidRDefault="004F5BF8" w:rsidP="004E09DA">
            <w:pPr>
              <w:ind w:left="113" w:right="113"/>
              <w:jc w:val="center"/>
              <w:rPr>
                <w:b w:val="0"/>
                <w:bCs w:val="0"/>
                <w:sz w:val="32"/>
                <w:szCs w:val="32"/>
                <w:lang w:val="pl-PL"/>
              </w:rPr>
            </w:pPr>
          </w:p>
          <w:p w:rsidR="004F5BF8" w:rsidRPr="00865F46" w:rsidRDefault="004F5BF8" w:rsidP="004E09DA">
            <w:pPr>
              <w:ind w:left="113" w:right="113"/>
              <w:jc w:val="center"/>
              <w:rPr>
                <w:b w:val="0"/>
                <w:bCs w:val="0"/>
                <w:sz w:val="32"/>
                <w:szCs w:val="32"/>
                <w:lang w:val="pl-PL"/>
              </w:rPr>
            </w:pPr>
            <w:r w:rsidRPr="00865F46">
              <w:rPr>
                <w:b w:val="0"/>
                <w:bCs w:val="0"/>
                <w:sz w:val="32"/>
                <w:szCs w:val="32"/>
                <w:lang w:val="pl-PL"/>
              </w:rPr>
              <w:t>Jul</w:t>
            </w:r>
          </w:p>
          <w:p w:rsidR="004F5BF8" w:rsidRPr="00865F46" w:rsidRDefault="004F5BF8" w:rsidP="004E09DA">
            <w:pPr>
              <w:ind w:left="113" w:right="113"/>
              <w:jc w:val="center"/>
              <w:rPr>
                <w:b w:val="0"/>
                <w:bCs w:val="0"/>
                <w:sz w:val="32"/>
                <w:szCs w:val="32"/>
                <w:lang w:val="pl-PL"/>
              </w:rPr>
            </w:pPr>
          </w:p>
        </w:tc>
        <w:tc>
          <w:tcPr>
            <w:cnfStyle w:val="000010000000" w:firstRow="0" w:lastRow="0" w:firstColumn="0" w:lastColumn="0" w:oddVBand="1" w:evenVBand="0" w:oddHBand="0" w:evenHBand="0" w:firstRowFirstColumn="0" w:firstRowLastColumn="0" w:lastRowFirstColumn="0" w:lastRowLastColumn="0"/>
            <w:tcW w:w="7938" w:type="dxa"/>
          </w:tcPr>
          <w:p w:rsidR="004F5BF8" w:rsidRPr="00865F46" w:rsidRDefault="004F5BF8" w:rsidP="002F2DD7">
            <w:pPr>
              <w:numPr>
                <w:ilvl w:val="0"/>
                <w:numId w:val="12"/>
              </w:numPr>
              <w:jc w:val="both"/>
              <w:rPr>
                <w:bCs w:val="0"/>
                <w:i/>
                <w:sz w:val="20"/>
                <w:szCs w:val="20"/>
                <w:lang w:val="pl-PL"/>
              </w:rPr>
            </w:pPr>
            <w:r w:rsidRPr="00865F46">
              <w:rPr>
                <w:bCs w:val="0"/>
                <w:i/>
                <w:sz w:val="20"/>
                <w:szCs w:val="20"/>
                <w:lang w:val="pl-PL"/>
              </w:rPr>
              <w:t>Rad na poslovima vezanim za završetak školske godine</w:t>
            </w:r>
          </w:p>
          <w:p w:rsidR="004F5BF8" w:rsidRPr="00865F46" w:rsidRDefault="004F5BF8" w:rsidP="002F2DD7">
            <w:pPr>
              <w:numPr>
                <w:ilvl w:val="0"/>
                <w:numId w:val="12"/>
              </w:numPr>
              <w:jc w:val="both"/>
              <w:rPr>
                <w:bCs w:val="0"/>
                <w:i/>
                <w:sz w:val="20"/>
                <w:szCs w:val="20"/>
                <w:lang w:val="pl-PL"/>
              </w:rPr>
            </w:pPr>
            <w:r w:rsidRPr="00865F46">
              <w:rPr>
                <w:bCs w:val="0"/>
                <w:i/>
                <w:sz w:val="20"/>
                <w:szCs w:val="20"/>
                <w:lang w:val="pl-PL"/>
              </w:rPr>
              <w:t>Priprema materijala za sjednice stručnih organa i organa upravljanja</w:t>
            </w:r>
          </w:p>
          <w:p w:rsidR="004F5BF8" w:rsidRPr="00865F46" w:rsidRDefault="004F5BF8" w:rsidP="002F2DD7">
            <w:pPr>
              <w:numPr>
                <w:ilvl w:val="0"/>
                <w:numId w:val="12"/>
              </w:numPr>
              <w:jc w:val="both"/>
              <w:rPr>
                <w:bCs w:val="0"/>
                <w:i/>
                <w:sz w:val="20"/>
                <w:szCs w:val="20"/>
                <w:lang w:val="pl-PL"/>
              </w:rPr>
            </w:pPr>
            <w:r w:rsidRPr="00865F46">
              <w:rPr>
                <w:bCs w:val="0"/>
                <w:i/>
                <w:sz w:val="20"/>
                <w:szCs w:val="20"/>
                <w:lang w:val="pl-PL"/>
              </w:rPr>
              <w:t>Uvid u potrebe ( kadrovske, materijalne, tehničke ) za narednu školsku godinu i priprema izrade Godišnjeg programa rada Škole</w:t>
            </w:r>
          </w:p>
        </w:tc>
        <w:tc>
          <w:tcPr>
            <w:cnfStyle w:val="000100000000" w:firstRow="0" w:lastRow="0" w:firstColumn="0" w:lastColumn="1" w:oddVBand="0" w:evenVBand="0" w:oddHBand="0" w:evenHBand="0" w:firstRowFirstColumn="0" w:firstRowLastColumn="0" w:lastRowFirstColumn="0" w:lastRowLastColumn="0"/>
            <w:tcW w:w="3582" w:type="dxa"/>
          </w:tcPr>
          <w:p w:rsidR="004F5BF8" w:rsidRPr="00865F46" w:rsidRDefault="004F5BF8" w:rsidP="00865F46">
            <w:pPr>
              <w:jc w:val="center"/>
              <w:rPr>
                <w:b w:val="0"/>
                <w:bCs w:val="0"/>
                <w:lang w:val="pl-PL"/>
              </w:rPr>
            </w:pPr>
            <w:r w:rsidRPr="00865F46">
              <w:rPr>
                <w:b w:val="0"/>
                <w:bCs w:val="0"/>
                <w:lang w:val="pl-PL"/>
              </w:rPr>
              <w:t>Razgovor, radni sastanci, planiranje</w:t>
            </w:r>
          </w:p>
        </w:tc>
      </w:tr>
    </w:tbl>
    <w:p w:rsidR="00674473" w:rsidRDefault="00674473" w:rsidP="00674473">
      <w:pPr>
        <w:jc w:val="center"/>
        <w:rPr>
          <w:b/>
          <w:bCs/>
          <w:sz w:val="28"/>
          <w:szCs w:val="28"/>
          <w:lang w:val="pl-PL"/>
        </w:rPr>
      </w:pPr>
    </w:p>
    <w:p w:rsidR="00674473" w:rsidRDefault="00674473" w:rsidP="007677F1">
      <w:pPr>
        <w:rPr>
          <w:b/>
          <w:bCs/>
          <w:sz w:val="28"/>
          <w:szCs w:val="28"/>
          <w:lang w:val="pl-PL"/>
        </w:rPr>
      </w:pPr>
    </w:p>
    <w:p w:rsidR="00674473" w:rsidRDefault="00674473" w:rsidP="00674473">
      <w:pPr>
        <w:jc w:val="center"/>
        <w:rPr>
          <w:b/>
          <w:bCs/>
          <w:sz w:val="28"/>
          <w:szCs w:val="28"/>
          <w:lang w:val="pl-PL"/>
        </w:rPr>
      </w:pPr>
    </w:p>
    <w:p w:rsidR="005552C7" w:rsidRDefault="008003A5" w:rsidP="00B1081B">
      <w:pPr>
        <w:jc w:val="right"/>
        <w:rPr>
          <w:b/>
          <w:bCs/>
          <w:sz w:val="28"/>
          <w:szCs w:val="28"/>
          <w:lang w:val="pl-PL"/>
        </w:rPr>
      </w:pPr>
      <w:r>
        <w:rPr>
          <w:b/>
          <w:bCs/>
          <w:sz w:val="28"/>
          <w:szCs w:val="28"/>
          <w:lang w:val="pl-PL"/>
        </w:rPr>
        <w:t>direktorica</w:t>
      </w:r>
    </w:p>
    <w:p w:rsidR="00FB7C91" w:rsidRDefault="005552C7" w:rsidP="00B1081B">
      <w:pPr>
        <w:jc w:val="right"/>
        <w:rPr>
          <w:b/>
          <w:bCs/>
          <w:sz w:val="28"/>
          <w:szCs w:val="28"/>
          <w:lang w:val="pl-PL"/>
        </w:rPr>
        <w:sectPr w:rsidR="00FB7C91" w:rsidSect="00DA6C96">
          <w:pgSz w:w="16834" w:h="11909" w:orient="landscape" w:code="9"/>
          <w:pgMar w:top="1797" w:right="1440" w:bottom="1797" w:left="1440" w:header="720" w:footer="720" w:gutter="0"/>
          <w:cols w:space="720"/>
          <w:docGrid w:linePitch="360"/>
        </w:sectPr>
      </w:pPr>
      <w:r>
        <w:rPr>
          <w:b/>
          <w:bCs/>
          <w:sz w:val="28"/>
          <w:szCs w:val="28"/>
          <w:lang w:val="pl-PL"/>
        </w:rPr>
        <w:t xml:space="preserve">                                                                                                                     </w:t>
      </w:r>
      <w:r w:rsidR="007C5098">
        <w:rPr>
          <w:b/>
          <w:bCs/>
          <w:sz w:val="28"/>
          <w:szCs w:val="28"/>
          <w:lang w:val="pl-PL"/>
        </w:rPr>
        <w:t xml:space="preserve"> </w:t>
      </w:r>
      <w:r w:rsidR="00A83059">
        <w:rPr>
          <w:b/>
          <w:bCs/>
          <w:sz w:val="28"/>
          <w:szCs w:val="28"/>
          <w:lang w:val="pl-PL"/>
        </w:rPr>
        <w:t xml:space="preserve">  </w:t>
      </w:r>
      <w:r w:rsidR="00B1081B">
        <w:rPr>
          <w:b/>
          <w:bCs/>
          <w:sz w:val="28"/>
          <w:szCs w:val="28"/>
          <w:lang w:val="pl-PL"/>
        </w:rPr>
        <w:t>Vlaović Iva</w:t>
      </w:r>
    </w:p>
    <w:p w:rsidR="00B435C3" w:rsidRDefault="00B435C3" w:rsidP="00B435C3">
      <w:pPr>
        <w:rPr>
          <w:b/>
        </w:rPr>
      </w:pPr>
    </w:p>
    <w:p w:rsidR="000A0C27" w:rsidRPr="004677B4" w:rsidRDefault="000A0C27" w:rsidP="000A0C27">
      <w:pPr>
        <w:jc w:val="center"/>
        <w:rPr>
          <w:b/>
          <w:bCs/>
          <w:sz w:val="28"/>
          <w:szCs w:val="28"/>
          <w:lang w:val="pl-PL"/>
        </w:rPr>
      </w:pPr>
      <w:r w:rsidRPr="004677B4">
        <w:rPr>
          <w:b/>
          <w:bCs/>
          <w:sz w:val="28"/>
          <w:szCs w:val="28"/>
          <w:lang w:val="pl-PL"/>
        </w:rPr>
        <w:t>ORJENTACIONI PLAN RADA ORGANIZATORA PRAKTIČNOG OBRAZOVANJA ZA ŠKOLSKU 20</w:t>
      </w:r>
      <w:r w:rsidR="004432B1">
        <w:rPr>
          <w:b/>
          <w:bCs/>
          <w:sz w:val="28"/>
          <w:szCs w:val="28"/>
          <w:lang w:val="pl-PL"/>
        </w:rPr>
        <w:t>24</w:t>
      </w:r>
      <w:r w:rsidRPr="004677B4">
        <w:rPr>
          <w:b/>
          <w:bCs/>
          <w:sz w:val="28"/>
          <w:szCs w:val="28"/>
          <w:lang w:val="pl-PL"/>
        </w:rPr>
        <w:t>/</w:t>
      </w:r>
      <w:r w:rsidR="004432B1">
        <w:rPr>
          <w:b/>
          <w:bCs/>
          <w:sz w:val="28"/>
          <w:szCs w:val="28"/>
          <w:lang w:val="pl-PL"/>
        </w:rPr>
        <w:t>25</w:t>
      </w:r>
      <w:r w:rsidRPr="004677B4">
        <w:rPr>
          <w:b/>
          <w:bCs/>
          <w:sz w:val="28"/>
          <w:szCs w:val="28"/>
          <w:lang w:val="pl-PL"/>
        </w:rPr>
        <w:t>.godinu</w:t>
      </w:r>
    </w:p>
    <w:p w:rsidR="000A0C27" w:rsidRPr="004677B4" w:rsidRDefault="000A0C27" w:rsidP="000A0C27">
      <w:pPr>
        <w:jc w:val="center"/>
        <w:rPr>
          <w:lang w:val="pl-PL"/>
        </w:rPr>
      </w:pPr>
      <w:r w:rsidRPr="004677B4">
        <w:rPr>
          <w:lang w:val="pl-PL"/>
        </w:rPr>
        <w:t>Stalni poslovi u toku svakog mjeseca</w:t>
      </w:r>
    </w:p>
    <w:p w:rsidR="000A0C27" w:rsidRPr="004677B4" w:rsidRDefault="000A0C27" w:rsidP="000A0C27">
      <w:pPr>
        <w:rPr>
          <w:lang w:val="pl-PL"/>
        </w:rPr>
      </w:pPr>
    </w:p>
    <w:p w:rsidR="000A0C27" w:rsidRPr="004677B4" w:rsidRDefault="000A0C27" w:rsidP="000A0C27">
      <w:pPr>
        <w:rPr>
          <w:lang w:val="pl-PL"/>
        </w:rPr>
      </w:pPr>
      <w:r w:rsidRPr="004677B4">
        <w:rPr>
          <w:lang w:val="pl-PL"/>
        </w:rPr>
        <w:t>-uvid u dnevnu organizaciju rada Škole</w:t>
      </w:r>
    </w:p>
    <w:p w:rsidR="000A0C27" w:rsidRPr="004677B4" w:rsidRDefault="000A0C27" w:rsidP="000A0C27">
      <w:pPr>
        <w:rPr>
          <w:lang w:val="pl-PL"/>
        </w:rPr>
      </w:pPr>
      <w:r w:rsidRPr="004677B4">
        <w:rPr>
          <w:lang w:val="pl-PL"/>
        </w:rPr>
        <w:t>-saradnja sa nastavnicima,odjeljenjskim starješinama,rukovodiocima sekcija</w:t>
      </w:r>
    </w:p>
    <w:p w:rsidR="000A0C27" w:rsidRPr="004677B4" w:rsidRDefault="000A0C27" w:rsidP="000A0C27">
      <w:r w:rsidRPr="004677B4">
        <w:t>-rad u stručnim organima</w:t>
      </w:r>
    </w:p>
    <w:p w:rsidR="000A0C27" w:rsidRPr="004677B4" w:rsidRDefault="000A0C27" w:rsidP="000A0C27">
      <w:r w:rsidRPr="004677B4">
        <w:t>-saradnja sa institucijama i društvenom sredinom</w:t>
      </w:r>
    </w:p>
    <w:p w:rsidR="000A0C27" w:rsidRPr="004677B4" w:rsidRDefault="000A0C27" w:rsidP="000A0C27">
      <w:pPr>
        <w:rPr>
          <w:lang w:val="sr-Latn-CS"/>
        </w:rPr>
      </w:pPr>
    </w:p>
    <w:p w:rsidR="000A0C27" w:rsidRPr="004677B4" w:rsidRDefault="000A0C27" w:rsidP="000A0C27"/>
    <w:tbl>
      <w:tblPr>
        <w:tblStyle w:val="GridTable4Accent1"/>
        <w:tblW w:w="0" w:type="auto"/>
        <w:tblLook w:val="00A0" w:firstRow="1" w:lastRow="0" w:firstColumn="1" w:lastColumn="0" w:noHBand="0" w:noVBand="0"/>
      </w:tblPr>
      <w:tblGrid>
        <w:gridCol w:w="1115"/>
        <w:gridCol w:w="7416"/>
      </w:tblGrid>
      <w:tr w:rsidR="000A0C27" w:rsidRPr="004677B4" w:rsidTr="000D477C">
        <w:trPr>
          <w:cnfStyle w:val="100000000000" w:firstRow="1" w:lastRow="0" w:firstColumn="0" w:lastColumn="0" w:oddVBand="0" w:evenVBand="0" w:oddHBand="0"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134" w:type="dxa"/>
          </w:tcPr>
          <w:p w:rsidR="000A0C27" w:rsidRPr="004677B4" w:rsidRDefault="000D477C" w:rsidP="000A0C27">
            <w:pPr>
              <w:jc w:val="center"/>
            </w:pPr>
            <w:r>
              <w:t>M</w:t>
            </w:r>
            <w:r w:rsidR="000A0C27" w:rsidRPr="004677B4">
              <w:t>jesec</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jc w:val="center"/>
            </w:pPr>
            <w:r w:rsidRPr="004677B4">
              <w:t>Programski sadrzaji</w:t>
            </w: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Septembar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Default="000A0C27" w:rsidP="000A0C27">
            <w:pPr>
              <w:rPr>
                <w:sz w:val="20"/>
                <w:szCs w:val="20"/>
              </w:rPr>
            </w:pPr>
            <w:r w:rsidRPr="004677B4">
              <w:rPr>
                <w:sz w:val="20"/>
                <w:szCs w:val="20"/>
              </w:rPr>
              <w:t>Priprema materijala za sjednice Nasavničkog vijeca, Školskog odbora i Savjeta roditelja.</w:t>
            </w:r>
          </w:p>
          <w:p w:rsidR="000A0C27" w:rsidRPr="0011118F" w:rsidRDefault="000A0C27" w:rsidP="000A0C27">
            <w:pPr>
              <w:rPr>
                <w:sz w:val="20"/>
                <w:szCs w:val="20"/>
                <w:lang w:val="pl-PL"/>
              </w:rPr>
            </w:pPr>
            <w:r w:rsidRPr="004677B4">
              <w:rPr>
                <w:sz w:val="20"/>
                <w:szCs w:val="20"/>
                <w:lang w:val="pl-PL"/>
              </w:rPr>
              <w:t>Saradnja sa lokalnom zajednicom i Unijom poslodavaca</w:t>
            </w:r>
          </w:p>
          <w:p w:rsidR="000A0C27" w:rsidRPr="00E6109D" w:rsidRDefault="000A0C27" w:rsidP="000A0C27">
            <w:pPr>
              <w:rPr>
                <w:color w:val="000000"/>
                <w:lang w:val="sr-Latn-BA"/>
              </w:rPr>
            </w:pPr>
            <w:r w:rsidRPr="0011118F">
              <w:rPr>
                <w:color w:val="000000"/>
              </w:rPr>
              <w:t>Informisanje učenika na prvom času praktične nastave</w:t>
            </w:r>
            <w:r>
              <w:rPr>
                <w:color w:val="000000"/>
              </w:rPr>
              <w:t xml:space="preserve"> vezano za dualno obrazovanje I izvo</w:t>
            </w:r>
            <w:r>
              <w:rPr>
                <w:color w:val="000000"/>
                <w:lang w:val="sr-Latn-BA"/>
              </w:rPr>
              <w:t>đenje dijela praktične nastave kod poslodavaca</w:t>
            </w:r>
          </w:p>
          <w:p w:rsidR="000A0C27" w:rsidRPr="0011118F" w:rsidRDefault="000A0C27" w:rsidP="000A0C27">
            <w:pPr>
              <w:rPr>
                <w:sz w:val="20"/>
                <w:szCs w:val="20"/>
                <w:lang w:val="pl-PL"/>
              </w:rPr>
            </w:pPr>
            <w:r w:rsidRPr="004677B4">
              <w:rPr>
                <w:sz w:val="20"/>
                <w:szCs w:val="20"/>
                <w:lang w:val="pl-PL"/>
              </w:rPr>
              <w:t>Učestvovanje u izradi rasporeda izvođenja praktične nastave u školskom restoranu</w:t>
            </w:r>
          </w:p>
          <w:p w:rsidR="000A0C27" w:rsidRDefault="000A0C27" w:rsidP="000A0C27">
            <w:pPr>
              <w:rPr>
                <w:color w:val="000000"/>
              </w:rPr>
            </w:pPr>
            <w:r w:rsidRPr="00E6109D">
              <w:rPr>
                <w:color w:val="000000"/>
              </w:rPr>
              <w:t xml:space="preserve">Učestvovanje </w:t>
            </w:r>
            <w:r>
              <w:rPr>
                <w:color w:val="000000"/>
              </w:rPr>
              <w:t xml:space="preserve">u </w:t>
            </w:r>
            <w:r w:rsidRPr="0011118F">
              <w:rPr>
                <w:color w:val="000000"/>
              </w:rPr>
              <w:t>raspored</w:t>
            </w:r>
            <w:r>
              <w:rPr>
                <w:color w:val="000000"/>
              </w:rPr>
              <w:t xml:space="preserve">u </w:t>
            </w:r>
            <w:r w:rsidRPr="0011118F">
              <w:rPr>
                <w:color w:val="000000"/>
              </w:rPr>
              <w:t xml:space="preserve"> učenika na praktičnu nastavu kod poslodavca</w:t>
            </w:r>
          </w:p>
          <w:p w:rsidR="000A0C27" w:rsidRPr="00760A43" w:rsidRDefault="000A0C27" w:rsidP="000A0C27">
            <w:pPr>
              <w:rPr>
                <w:sz w:val="20"/>
                <w:szCs w:val="20"/>
                <w:lang w:val="sr-Latn-BA"/>
              </w:rPr>
            </w:pPr>
            <w:r w:rsidRPr="00E6109D">
              <w:rPr>
                <w:sz w:val="20"/>
                <w:szCs w:val="20"/>
              </w:rPr>
              <w:t>Učestvovanje</w:t>
            </w:r>
            <w:r>
              <w:rPr>
                <w:sz w:val="20"/>
                <w:szCs w:val="20"/>
              </w:rPr>
              <w:t xml:space="preserve"> u pripremi Ugovora i</w:t>
            </w:r>
            <w:r>
              <w:rPr>
                <w:sz w:val="20"/>
                <w:szCs w:val="20"/>
                <w:lang w:val="sr-Latn-BA"/>
              </w:rPr>
              <w:t>zmeđu Škole i poslodavaca</w:t>
            </w:r>
          </w:p>
          <w:p w:rsidR="000A0C27" w:rsidRPr="004677B4" w:rsidRDefault="000A0C27" w:rsidP="000A0C27">
            <w:pPr>
              <w:rPr>
                <w:sz w:val="20"/>
                <w:szCs w:val="20"/>
              </w:rPr>
            </w:pPr>
            <w:r w:rsidRPr="00E6109D">
              <w:rPr>
                <w:sz w:val="20"/>
                <w:szCs w:val="20"/>
              </w:rPr>
              <w:t>Učestvovanje</w:t>
            </w:r>
            <w:r>
              <w:rPr>
                <w:sz w:val="20"/>
                <w:szCs w:val="20"/>
              </w:rPr>
              <w:t xml:space="preserve"> u izradi planova koji se dostavljaju poslodavcima kod kojih se realizuje dualno obrazovanje</w:t>
            </w:r>
          </w:p>
          <w:p w:rsidR="000A0C27" w:rsidRPr="004677B4" w:rsidRDefault="000A0C27" w:rsidP="000A0C27">
            <w:pPr>
              <w:rPr>
                <w:sz w:val="20"/>
                <w:szCs w:val="20"/>
                <w:lang w:val="pl-PL"/>
              </w:rPr>
            </w:pPr>
            <w:r w:rsidRPr="004677B4">
              <w:rPr>
                <w:sz w:val="20"/>
                <w:szCs w:val="20"/>
                <w:lang w:val="pl-PL"/>
              </w:rPr>
              <w:t>Rad na pripremama za planiranje i izvođenje maturske ekskurzije</w:t>
            </w:r>
          </w:p>
          <w:p w:rsidR="000A0C27" w:rsidRPr="004677B4" w:rsidRDefault="000A0C27" w:rsidP="000A0C27">
            <w:pPr>
              <w:rPr>
                <w:sz w:val="20"/>
                <w:szCs w:val="20"/>
                <w:lang w:val="pl-PL"/>
              </w:rPr>
            </w:pPr>
            <w:r w:rsidRPr="004677B4">
              <w:rPr>
                <w:sz w:val="20"/>
                <w:szCs w:val="20"/>
                <w:lang w:val="pl-PL"/>
              </w:rPr>
              <w:t>Upoznavanje novih propisa na kojima se zasniva rad i upravljanje Školom</w:t>
            </w:r>
          </w:p>
          <w:p w:rsidR="000A0C27" w:rsidRPr="004677B4"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lang w:val="pl-PL"/>
              </w:rPr>
            </w:pPr>
          </w:p>
        </w:tc>
      </w:tr>
      <w:tr w:rsidR="000A0C27" w:rsidRPr="004677B4" w:rsidTr="000D477C">
        <w:trPr>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Oktobar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it-IT"/>
              </w:rPr>
            </w:pPr>
            <w:r w:rsidRPr="004677B4">
              <w:rPr>
                <w:sz w:val="20"/>
                <w:szCs w:val="20"/>
                <w:lang w:val="it-IT"/>
              </w:rPr>
              <w:t>Analiza tekućih problema i rješavanje istih</w:t>
            </w:r>
          </w:p>
          <w:p w:rsidR="000A0C27" w:rsidRPr="004677B4" w:rsidRDefault="000A0C27" w:rsidP="000A0C27">
            <w:pPr>
              <w:rPr>
                <w:sz w:val="20"/>
                <w:szCs w:val="20"/>
                <w:lang w:val="it-IT"/>
              </w:rPr>
            </w:pPr>
            <w:r w:rsidRPr="004677B4">
              <w:rPr>
                <w:sz w:val="20"/>
                <w:szCs w:val="20"/>
                <w:lang w:val="it-IT"/>
              </w:rPr>
              <w:t>Saradnja sa nastavnicima pripravnicima</w:t>
            </w:r>
          </w:p>
          <w:p w:rsidR="000A0C27" w:rsidRPr="004677B4" w:rsidRDefault="000A0C27" w:rsidP="000A0C27">
            <w:pPr>
              <w:rPr>
                <w:sz w:val="20"/>
                <w:szCs w:val="20"/>
                <w:lang w:val="it-IT"/>
              </w:rPr>
            </w:pPr>
            <w:r w:rsidRPr="004677B4">
              <w:rPr>
                <w:sz w:val="20"/>
                <w:szCs w:val="20"/>
                <w:lang w:val="it-IT"/>
              </w:rPr>
              <w:t>Učestvovanje u radu PRNŠ-a</w:t>
            </w:r>
          </w:p>
          <w:p w:rsidR="000A0C27" w:rsidRPr="004677B4"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lang w:val="pl-PL"/>
              </w:rPr>
            </w:pP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Novembar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rPr>
            </w:pPr>
            <w:r w:rsidRPr="004677B4">
              <w:rPr>
                <w:sz w:val="20"/>
                <w:szCs w:val="20"/>
              </w:rPr>
              <w:t>Prisustvo sjednicama Odjeljenjskih vijeca</w:t>
            </w:r>
          </w:p>
          <w:p w:rsidR="000A0C27" w:rsidRPr="004677B4" w:rsidRDefault="000A0C27" w:rsidP="000A0C27">
            <w:pPr>
              <w:rPr>
                <w:sz w:val="20"/>
                <w:szCs w:val="20"/>
                <w:lang w:val="sr-Latn-ME"/>
              </w:rPr>
            </w:pPr>
            <w:r w:rsidRPr="004677B4">
              <w:rPr>
                <w:sz w:val="20"/>
                <w:szCs w:val="20"/>
              </w:rPr>
              <w:t>Praćenje realizacije fonda odrzanih časova praktične nastave</w:t>
            </w:r>
          </w:p>
          <w:p w:rsidR="000A0C27" w:rsidRPr="004677B4" w:rsidRDefault="000A0C27" w:rsidP="000A0C27">
            <w:pPr>
              <w:rPr>
                <w:sz w:val="20"/>
                <w:szCs w:val="20"/>
              </w:rPr>
            </w:pPr>
            <w:r w:rsidRPr="004677B4">
              <w:rPr>
                <w:sz w:val="20"/>
                <w:szCs w:val="20"/>
              </w:rPr>
              <w:t>Analiza uspjeha i izostanaka učenika sa praktične nastave</w:t>
            </w:r>
          </w:p>
          <w:p w:rsidR="000A0C27" w:rsidRPr="004677B4" w:rsidRDefault="000A0C27" w:rsidP="000A0C27">
            <w:pPr>
              <w:rPr>
                <w:sz w:val="20"/>
                <w:szCs w:val="20"/>
              </w:rPr>
            </w:pPr>
            <w:r w:rsidRPr="004677B4">
              <w:rPr>
                <w:sz w:val="20"/>
                <w:szCs w:val="20"/>
              </w:rPr>
              <w:t>Predlog mjera za unapređenje vaspitno-obrazovnog rada</w:t>
            </w:r>
          </w:p>
          <w:p w:rsidR="000A0C27" w:rsidRPr="004677B4" w:rsidRDefault="000A0C27" w:rsidP="000A0C27">
            <w:pPr>
              <w:rPr>
                <w:sz w:val="20"/>
                <w:szCs w:val="20"/>
                <w:lang w:val="pl-PL"/>
              </w:rPr>
            </w:pPr>
            <w:r w:rsidRPr="004677B4">
              <w:rPr>
                <w:sz w:val="20"/>
                <w:szCs w:val="20"/>
                <w:lang w:val="pl-PL"/>
              </w:rPr>
              <w:t>Analiza i izrada izvještaja za potrebe stručnih organa</w:t>
            </w:r>
          </w:p>
          <w:p w:rsidR="000A0C27" w:rsidRPr="004677B4" w:rsidRDefault="000A0C27" w:rsidP="000A0C27">
            <w:pPr>
              <w:rPr>
                <w:sz w:val="20"/>
                <w:szCs w:val="20"/>
                <w:lang w:val="pl-PL"/>
              </w:rPr>
            </w:pPr>
            <w:r w:rsidRPr="004677B4">
              <w:rPr>
                <w:sz w:val="20"/>
                <w:szCs w:val="20"/>
                <w:lang w:val="pl-PL"/>
              </w:rPr>
              <w:t>Saradnja sa sekcijama</w:t>
            </w:r>
          </w:p>
          <w:p w:rsidR="000A0C27"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r>
              <w:rPr>
                <w:sz w:val="20"/>
                <w:szCs w:val="20"/>
                <w:lang w:val="pl-PL"/>
              </w:rPr>
              <w:t>Analiza dualnog obrazovanja</w:t>
            </w:r>
          </w:p>
          <w:p w:rsidR="000A0C27" w:rsidRPr="004677B4" w:rsidRDefault="000A0C27" w:rsidP="000A0C27">
            <w:pPr>
              <w:rPr>
                <w:lang w:val="pl-PL"/>
              </w:rPr>
            </w:pPr>
          </w:p>
        </w:tc>
      </w:tr>
      <w:tr w:rsidR="000A0C27" w:rsidRPr="004677B4" w:rsidTr="000D477C">
        <w:trPr>
          <w:trHeight w:val="1313"/>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Decembar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r w:rsidRPr="004677B4">
              <w:rPr>
                <w:sz w:val="20"/>
                <w:szCs w:val="20"/>
                <w:lang w:val="pl-PL"/>
              </w:rPr>
              <w:t>Praćenje rada učenika,uspjeha i analiza ocjenjivanja</w:t>
            </w:r>
          </w:p>
          <w:p w:rsidR="000A0C27" w:rsidRPr="004677B4" w:rsidRDefault="000A0C27" w:rsidP="000A0C27">
            <w:pPr>
              <w:rPr>
                <w:sz w:val="20"/>
                <w:szCs w:val="20"/>
                <w:lang w:val="pl-PL"/>
              </w:rPr>
            </w:pPr>
            <w:r w:rsidRPr="004677B4">
              <w:rPr>
                <w:sz w:val="20"/>
                <w:szCs w:val="20"/>
                <w:lang w:val="pl-PL"/>
              </w:rPr>
              <w:t>Praćenje realizacije stručnog usavršavanja nast</w:t>
            </w:r>
            <w:r>
              <w:rPr>
                <w:sz w:val="20"/>
                <w:szCs w:val="20"/>
                <w:lang w:val="pl-PL"/>
              </w:rPr>
              <w:t xml:space="preserve">avnika </w:t>
            </w:r>
          </w:p>
          <w:p w:rsidR="000A0C27" w:rsidRPr="004677B4" w:rsidRDefault="000A0C27" w:rsidP="000A0C27">
            <w:pPr>
              <w:rPr>
                <w:sz w:val="20"/>
                <w:szCs w:val="20"/>
                <w:lang w:val="pl-PL"/>
              </w:rPr>
            </w:pPr>
            <w:r w:rsidRPr="004677B4">
              <w:rPr>
                <w:sz w:val="20"/>
                <w:szCs w:val="20"/>
                <w:lang w:val="pl-PL"/>
              </w:rPr>
              <w:t>Prisustvo sjednicama Odjeljenjskih vijeća</w:t>
            </w:r>
          </w:p>
          <w:p w:rsidR="000A0C27" w:rsidRPr="004677B4"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Januar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p>
          <w:p w:rsidR="000A0C27" w:rsidRPr="004677B4" w:rsidRDefault="000A0C27" w:rsidP="000A0C27">
            <w:pPr>
              <w:rPr>
                <w:sz w:val="20"/>
                <w:szCs w:val="20"/>
                <w:lang w:val="pl-PL"/>
              </w:rPr>
            </w:pPr>
            <w:r w:rsidRPr="004677B4">
              <w:rPr>
                <w:sz w:val="20"/>
                <w:szCs w:val="20"/>
                <w:lang w:val="pl-PL"/>
              </w:rPr>
              <w:t>Izrada potrebnih analiza i izvještaja</w:t>
            </w:r>
          </w:p>
          <w:p w:rsidR="000A0C27" w:rsidRPr="004677B4" w:rsidRDefault="000A0C27" w:rsidP="000A0C27">
            <w:pPr>
              <w:rPr>
                <w:sz w:val="20"/>
                <w:szCs w:val="20"/>
                <w:lang w:val="pl-PL"/>
              </w:rPr>
            </w:pPr>
            <w:r w:rsidRPr="004677B4">
              <w:rPr>
                <w:sz w:val="20"/>
                <w:szCs w:val="20"/>
                <w:lang w:val="pl-PL"/>
              </w:rPr>
              <w:t>Pripreme za ispite vanrednih učenika</w:t>
            </w:r>
          </w:p>
          <w:p w:rsidR="000A0C27" w:rsidRPr="004677B4" w:rsidRDefault="000A0C27" w:rsidP="000A0C27">
            <w:pPr>
              <w:rPr>
                <w:sz w:val="20"/>
                <w:szCs w:val="20"/>
                <w:lang w:val="pl-PL"/>
              </w:rPr>
            </w:pPr>
          </w:p>
        </w:tc>
      </w:tr>
      <w:tr w:rsidR="000A0C27" w:rsidRPr="004677B4" w:rsidTr="000D477C">
        <w:trPr>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lastRenderedPageBreak/>
              <w:t>Februar</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rPr>
            </w:pPr>
            <w:r w:rsidRPr="004677B4">
              <w:rPr>
                <w:sz w:val="20"/>
                <w:szCs w:val="20"/>
              </w:rPr>
              <w:t>Unapredjenje organizacije dežurstva u Školi</w:t>
            </w:r>
          </w:p>
          <w:p w:rsidR="000A0C27" w:rsidRPr="004677B4" w:rsidRDefault="000A0C27" w:rsidP="000A0C27">
            <w:pPr>
              <w:rPr>
                <w:sz w:val="20"/>
                <w:szCs w:val="20"/>
              </w:rPr>
            </w:pPr>
            <w:r w:rsidRPr="004677B4">
              <w:rPr>
                <w:sz w:val="20"/>
                <w:szCs w:val="20"/>
              </w:rPr>
              <w:t>Saradnja sa učenicima,Odjeljenjskim zajednicama i roditeljima</w:t>
            </w:r>
          </w:p>
          <w:p w:rsidR="000A0C27" w:rsidRPr="004677B4" w:rsidRDefault="000A0C27" w:rsidP="000A0C27">
            <w:pPr>
              <w:rPr>
                <w:sz w:val="20"/>
                <w:szCs w:val="20"/>
                <w:lang w:val="pl-PL"/>
              </w:rPr>
            </w:pPr>
            <w:r w:rsidRPr="004677B4">
              <w:rPr>
                <w:sz w:val="20"/>
                <w:szCs w:val="20"/>
                <w:lang w:val="pl-PL"/>
              </w:rPr>
              <w:t>Priprema i organizacija takmičenja učenika</w:t>
            </w:r>
          </w:p>
          <w:p w:rsidR="000A0C27" w:rsidRPr="004677B4" w:rsidRDefault="000A0C27" w:rsidP="000A0C27">
            <w:pPr>
              <w:rPr>
                <w:sz w:val="20"/>
                <w:szCs w:val="20"/>
                <w:lang w:val="pl-PL"/>
              </w:rPr>
            </w:pPr>
            <w:r w:rsidRPr="004677B4">
              <w:rPr>
                <w:sz w:val="20"/>
                <w:szCs w:val="20"/>
                <w:lang w:val="pl-PL"/>
              </w:rPr>
              <w:t>Pripreme za stručni</w:t>
            </w:r>
            <w:r>
              <w:rPr>
                <w:sz w:val="20"/>
                <w:szCs w:val="20"/>
                <w:lang w:val="pl-PL"/>
              </w:rPr>
              <w:t xml:space="preserve"> i završni </w:t>
            </w:r>
            <w:r w:rsidRPr="004677B4">
              <w:rPr>
                <w:sz w:val="20"/>
                <w:szCs w:val="20"/>
                <w:lang w:val="pl-PL"/>
              </w:rPr>
              <w:t xml:space="preserve"> ispit</w:t>
            </w:r>
          </w:p>
          <w:p w:rsidR="000A0C27"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r w:rsidRPr="00E6109D">
              <w:rPr>
                <w:sz w:val="20"/>
                <w:szCs w:val="20"/>
                <w:lang w:val="pl-PL"/>
              </w:rPr>
              <w:t>Analiza dualnog obrazovanja</w:t>
            </w:r>
          </w:p>
          <w:p w:rsidR="000A0C27" w:rsidRPr="004677B4" w:rsidRDefault="000A0C27" w:rsidP="000A0C27">
            <w:pPr>
              <w:rPr>
                <w:sz w:val="20"/>
                <w:szCs w:val="20"/>
                <w:lang w:val="pl-PL"/>
              </w:rPr>
            </w:pP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Mart</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r w:rsidRPr="004677B4">
              <w:rPr>
                <w:sz w:val="20"/>
                <w:szCs w:val="20"/>
                <w:lang w:val="pl-PL"/>
              </w:rPr>
              <w:t>Praćenje r</w:t>
            </w:r>
            <w:r>
              <w:rPr>
                <w:sz w:val="20"/>
                <w:szCs w:val="20"/>
                <w:lang w:val="pl-PL"/>
              </w:rPr>
              <w:t xml:space="preserve">ealizacije praktične nastave u kolskom šrestoranu </w:t>
            </w:r>
          </w:p>
          <w:p w:rsidR="000A0C27" w:rsidRPr="004677B4" w:rsidRDefault="000A0C27" w:rsidP="000A0C27">
            <w:pPr>
              <w:rPr>
                <w:sz w:val="20"/>
                <w:szCs w:val="20"/>
                <w:lang w:val="pl-PL"/>
              </w:rPr>
            </w:pPr>
            <w:r w:rsidRPr="004677B4">
              <w:rPr>
                <w:sz w:val="20"/>
                <w:szCs w:val="20"/>
                <w:lang w:val="pl-PL"/>
              </w:rPr>
              <w:t>Pripreme za realizaciju profesionalne prakse</w:t>
            </w:r>
          </w:p>
          <w:p w:rsidR="000A0C27" w:rsidRPr="004677B4" w:rsidRDefault="000A0C27" w:rsidP="000A0C27">
            <w:pPr>
              <w:rPr>
                <w:sz w:val="20"/>
                <w:szCs w:val="20"/>
                <w:lang w:val="pl-PL"/>
              </w:rPr>
            </w:pPr>
            <w:r w:rsidRPr="004677B4">
              <w:rPr>
                <w:sz w:val="20"/>
                <w:szCs w:val="20"/>
                <w:lang w:val="pl-PL"/>
              </w:rPr>
              <w:t>Pripreme za stručni</w:t>
            </w:r>
            <w:r>
              <w:rPr>
                <w:sz w:val="20"/>
                <w:szCs w:val="20"/>
                <w:lang w:val="pl-PL"/>
              </w:rPr>
              <w:t xml:space="preserve"> i završni </w:t>
            </w:r>
            <w:r w:rsidRPr="004677B4">
              <w:rPr>
                <w:sz w:val="20"/>
                <w:szCs w:val="20"/>
                <w:lang w:val="pl-PL"/>
              </w:rPr>
              <w:t xml:space="preserve"> ispit</w:t>
            </w:r>
          </w:p>
          <w:p w:rsidR="000A0C27"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r>
              <w:rPr>
                <w:sz w:val="20"/>
                <w:szCs w:val="20"/>
                <w:lang w:val="pl-PL"/>
              </w:rPr>
              <w:t xml:space="preserve">Inicijalna pisma poslodavcima </w:t>
            </w:r>
          </w:p>
          <w:p w:rsidR="000A0C27" w:rsidRPr="004677B4" w:rsidRDefault="000A0C27" w:rsidP="000A0C27">
            <w:pPr>
              <w:rPr>
                <w:sz w:val="20"/>
                <w:szCs w:val="20"/>
                <w:lang w:val="pl-PL"/>
              </w:rPr>
            </w:pPr>
          </w:p>
        </w:tc>
      </w:tr>
      <w:tr w:rsidR="000A0C27" w:rsidRPr="004677B4" w:rsidTr="000D477C">
        <w:trPr>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April</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rPr>
            </w:pPr>
            <w:r w:rsidRPr="004677B4">
              <w:rPr>
                <w:sz w:val="20"/>
                <w:szCs w:val="20"/>
              </w:rPr>
              <w:t>Prisustvo sjednicama Odjeljenjskih vijeca</w:t>
            </w:r>
          </w:p>
          <w:p w:rsidR="000A0C27" w:rsidRPr="004677B4" w:rsidRDefault="000A0C27" w:rsidP="000A0C27">
            <w:pPr>
              <w:rPr>
                <w:sz w:val="20"/>
                <w:szCs w:val="20"/>
              </w:rPr>
            </w:pPr>
            <w:r w:rsidRPr="004677B4">
              <w:rPr>
                <w:sz w:val="20"/>
                <w:szCs w:val="20"/>
              </w:rPr>
              <w:t>Analiza realizacije fonda časova praktične nastave</w:t>
            </w:r>
          </w:p>
          <w:p w:rsidR="000A0C27" w:rsidRPr="004677B4" w:rsidRDefault="000A0C27" w:rsidP="000A0C27">
            <w:pPr>
              <w:rPr>
                <w:sz w:val="20"/>
                <w:szCs w:val="20"/>
                <w:lang w:val="pl-PL"/>
              </w:rPr>
            </w:pPr>
            <w:r w:rsidRPr="004677B4">
              <w:rPr>
                <w:sz w:val="20"/>
                <w:szCs w:val="20"/>
                <w:lang w:val="pl-PL"/>
              </w:rPr>
              <w:t>Analiza uspjeha i izostanaka učenika sa praktične nastave</w:t>
            </w:r>
          </w:p>
          <w:p w:rsidR="000A0C27" w:rsidRPr="004677B4" w:rsidRDefault="000A0C27" w:rsidP="000A0C27">
            <w:pPr>
              <w:rPr>
                <w:sz w:val="20"/>
                <w:szCs w:val="20"/>
                <w:lang w:val="pl-PL"/>
              </w:rPr>
            </w:pPr>
            <w:r w:rsidRPr="004677B4">
              <w:rPr>
                <w:sz w:val="20"/>
                <w:szCs w:val="20"/>
                <w:lang w:val="pl-PL"/>
              </w:rPr>
              <w:t>Pripreme za stručni</w:t>
            </w:r>
            <w:r>
              <w:rPr>
                <w:sz w:val="20"/>
                <w:szCs w:val="20"/>
                <w:lang w:val="pl-PL"/>
              </w:rPr>
              <w:t xml:space="preserve"> io završni </w:t>
            </w:r>
            <w:r w:rsidRPr="004677B4">
              <w:rPr>
                <w:sz w:val="20"/>
                <w:szCs w:val="20"/>
                <w:lang w:val="pl-PL"/>
              </w:rPr>
              <w:t xml:space="preserve"> ispit</w:t>
            </w:r>
          </w:p>
          <w:p w:rsidR="000A0C27" w:rsidRPr="004677B4" w:rsidRDefault="000A0C27" w:rsidP="000A0C27">
            <w:pPr>
              <w:rPr>
                <w:sz w:val="20"/>
                <w:szCs w:val="20"/>
                <w:lang w:val="pl-PL"/>
              </w:rPr>
            </w:pPr>
            <w:r w:rsidRPr="004677B4">
              <w:rPr>
                <w:sz w:val="20"/>
                <w:szCs w:val="20"/>
                <w:lang w:val="pl-PL"/>
              </w:rPr>
              <w:t>Pripreme za proslavu Dana škole</w:t>
            </w:r>
          </w:p>
          <w:p w:rsidR="000A0C27" w:rsidRPr="004677B4" w:rsidRDefault="000A0C27" w:rsidP="000A0C27">
            <w:pPr>
              <w:rPr>
                <w:sz w:val="20"/>
                <w:szCs w:val="20"/>
                <w:lang w:val="pl-PL"/>
              </w:rPr>
            </w:pPr>
            <w:r w:rsidRPr="004677B4">
              <w:rPr>
                <w:sz w:val="20"/>
                <w:szCs w:val="20"/>
                <w:lang w:val="pl-PL"/>
              </w:rPr>
              <w:t>Saradnja sa sekcijama</w:t>
            </w:r>
          </w:p>
          <w:p w:rsidR="000A0C27"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r w:rsidRPr="00D16842">
              <w:rPr>
                <w:sz w:val="20"/>
                <w:szCs w:val="20"/>
                <w:lang w:val="pl-PL"/>
              </w:rPr>
              <w:t>Analiza dualnog obrazovanja</w:t>
            </w:r>
          </w:p>
          <w:p w:rsidR="000A0C27" w:rsidRPr="004677B4" w:rsidRDefault="000A0C27" w:rsidP="000A0C27">
            <w:pPr>
              <w:rPr>
                <w:sz w:val="20"/>
                <w:szCs w:val="20"/>
                <w:lang w:val="pl-PL"/>
              </w:rPr>
            </w:pP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Maj</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p>
          <w:p w:rsidR="000A0C27" w:rsidRPr="004677B4" w:rsidRDefault="000A0C27" w:rsidP="000A0C27">
            <w:pPr>
              <w:rPr>
                <w:sz w:val="20"/>
                <w:szCs w:val="20"/>
                <w:lang w:val="pl-PL"/>
              </w:rPr>
            </w:pPr>
            <w:r w:rsidRPr="004677B4">
              <w:rPr>
                <w:sz w:val="20"/>
                <w:szCs w:val="20"/>
                <w:lang w:val="pl-PL"/>
              </w:rPr>
              <w:t>Učestvovanje u organizaciji Dana škole</w:t>
            </w:r>
          </w:p>
          <w:p w:rsidR="000A0C27" w:rsidRPr="004677B4" w:rsidRDefault="000A0C27" w:rsidP="000A0C27">
            <w:pPr>
              <w:rPr>
                <w:sz w:val="20"/>
                <w:szCs w:val="20"/>
                <w:lang w:val="pl-PL"/>
              </w:rPr>
            </w:pPr>
            <w:r w:rsidRPr="004677B4">
              <w:rPr>
                <w:sz w:val="20"/>
                <w:szCs w:val="20"/>
                <w:lang w:val="pl-PL"/>
              </w:rPr>
              <w:t>Rad na organizaciji stručnog ispita</w:t>
            </w:r>
          </w:p>
          <w:p w:rsidR="000A0C27" w:rsidRPr="004677B4" w:rsidRDefault="000A0C27" w:rsidP="000A0C27">
            <w:pPr>
              <w:rPr>
                <w:sz w:val="20"/>
                <w:szCs w:val="20"/>
                <w:lang w:val="pl-PL"/>
              </w:rPr>
            </w:pPr>
            <w:r w:rsidRPr="004677B4">
              <w:rPr>
                <w:sz w:val="20"/>
                <w:szCs w:val="20"/>
                <w:lang w:val="pl-PL"/>
              </w:rPr>
              <w:t>Pripreme za realizaciju profesionalne prakse</w:t>
            </w:r>
          </w:p>
          <w:p w:rsidR="000A0C27" w:rsidRPr="004677B4"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p>
        </w:tc>
      </w:tr>
      <w:tr w:rsidR="000A0C27" w:rsidRPr="004677B4" w:rsidTr="000D477C">
        <w:trPr>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Jun</w:t>
            </w: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r w:rsidRPr="004677B4">
              <w:rPr>
                <w:sz w:val="20"/>
                <w:szCs w:val="20"/>
                <w:lang w:val="pl-PL"/>
              </w:rPr>
              <w:t>Učestvovanje u organizaciji popravnih ispita za završne razrede</w:t>
            </w:r>
          </w:p>
          <w:p w:rsidR="000A0C27" w:rsidRPr="004677B4" w:rsidRDefault="000A0C27" w:rsidP="000A0C27">
            <w:pPr>
              <w:rPr>
                <w:sz w:val="20"/>
                <w:szCs w:val="20"/>
                <w:lang w:val="it-IT"/>
              </w:rPr>
            </w:pPr>
            <w:r w:rsidRPr="004677B4">
              <w:rPr>
                <w:sz w:val="20"/>
                <w:szCs w:val="20"/>
                <w:lang w:val="it-IT"/>
              </w:rPr>
              <w:t>Pripremanje  ugovora sa poslodavcima o izvođenju profesionalne prakse</w:t>
            </w:r>
          </w:p>
          <w:p w:rsidR="000A0C27" w:rsidRPr="004677B4" w:rsidRDefault="000A0C27" w:rsidP="000A0C27">
            <w:pPr>
              <w:rPr>
                <w:sz w:val="20"/>
                <w:szCs w:val="20"/>
                <w:lang w:val="it-IT"/>
              </w:rPr>
            </w:pPr>
            <w:r w:rsidRPr="004677B4">
              <w:rPr>
                <w:sz w:val="20"/>
                <w:szCs w:val="20"/>
                <w:lang w:val="it-IT"/>
              </w:rPr>
              <w:t>Prisustvo sjednicama Odjeljenjskih  vijeća</w:t>
            </w:r>
          </w:p>
          <w:p w:rsidR="000A0C27" w:rsidRPr="004677B4" w:rsidRDefault="000A0C27" w:rsidP="000A0C27">
            <w:pPr>
              <w:rPr>
                <w:sz w:val="20"/>
                <w:szCs w:val="20"/>
                <w:lang w:val="it-IT"/>
              </w:rPr>
            </w:pPr>
            <w:r w:rsidRPr="004677B4">
              <w:rPr>
                <w:sz w:val="20"/>
                <w:szCs w:val="20"/>
                <w:lang w:val="it-IT"/>
              </w:rPr>
              <w:t>Analiza uspjeha,vladanja i izostanaka učenika na kraju nastavne godine</w:t>
            </w:r>
          </w:p>
          <w:p w:rsidR="000A0C27" w:rsidRPr="004677B4" w:rsidRDefault="000A0C27" w:rsidP="000A0C27">
            <w:pPr>
              <w:rPr>
                <w:sz w:val="20"/>
                <w:szCs w:val="20"/>
                <w:lang w:val="pl-PL"/>
              </w:rPr>
            </w:pPr>
            <w:r w:rsidRPr="004677B4">
              <w:rPr>
                <w:sz w:val="20"/>
                <w:szCs w:val="20"/>
                <w:lang w:val="pl-PL"/>
              </w:rPr>
              <w:t>Učestvovanje u izradi izvještaja o radu Škole na kraju nastavne godine</w:t>
            </w:r>
          </w:p>
          <w:p w:rsidR="000A0C27" w:rsidRPr="004677B4" w:rsidRDefault="000A0C27" w:rsidP="000A0C27">
            <w:pPr>
              <w:rPr>
                <w:sz w:val="20"/>
                <w:szCs w:val="20"/>
                <w:lang w:val="pl-PL"/>
              </w:rPr>
            </w:pPr>
            <w:r w:rsidRPr="004677B4">
              <w:rPr>
                <w:sz w:val="20"/>
                <w:szCs w:val="20"/>
                <w:lang w:val="pl-PL"/>
              </w:rPr>
              <w:t>Organizacija upisa  u prvi razred</w:t>
            </w:r>
          </w:p>
          <w:p w:rsidR="000A0C27" w:rsidRPr="004677B4" w:rsidRDefault="000A0C27" w:rsidP="000A0C27">
            <w:pPr>
              <w:rPr>
                <w:sz w:val="20"/>
                <w:szCs w:val="20"/>
                <w:lang w:val="pl-PL"/>
              </w:rPr>
            </w:pPr>
            <w:r w:rsidRPr="004677B4">
              <w:rPr>
                <w:sz w:val="20"/>
                <w:szCs w:val="20"/>
                <w:lang w:val="pl-PL"/>
              </w:rPr>
              <w:t>Priprema materijala za rad strčnih organa</w:t>
            </w:r>
          </w:p>
          <w:p w:rsidR="000A0C27"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r w:rsidRPr="00D16842">
              <w:rPr>
                <w:sz w:val="20"/>
                <w:szCs w:val="20"/>
                <w:lang w:val="pl-PL"/>
              </w:rPr>
              <w:t>Analiza dualnog obrazovanja</w:t>
            </w:r>
          </w:p>
          <w:p w:rsidR="000A0C27" w:rsidRPr="004677B4" w:rsidRDefault="000A0C27" w:rsidP="000A0C27">
            <w:pPr>
              <w:rPr>
                <w:sz w:val="20"/>
                <w:szCs w:val="20"/>
                <w:lang w:val="pl-PL"/>
              </w:rPr>
            </w:pPr>
          </w:p>
        </w:tc>
      </w:tr>
      <w:tr w:rsidR="000A0C27" w:rsidRPr="004677B4" w:rsidTr="000D47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0A0C27" w:rsidRPr="004677B4" w:rsidRDefault="000A0C27" w:rsidP="000D477C">
            <w:pPr>
              <w:ind w:left="113" w:right="113"/>
              <w:jc w:val="center"/>
            </w:pPr>
            <w:r w:rsidRPr="004677B4">
              <w:t>Avgust</w:t>
            </w:r>
          </w:p>
          <w:p w:rsidR="000A0C27" w:rsidRPr="004677B4" w:rsidRDefault="000A0C27" w:rsidP="000D477C">
            <w:pPr>
              <w:ind w:left="113" w:right="113"/>
              <w:jc w:val="center"/>
            </w:pPr>
          </w:p>
        </w:tc>
        <w:tc>
          <w:tcPr>
            <w:cnfStyle w:val="000010000000" w:firstRow="0" w:lastRow="0" w:firstColumn="0" w:lastColumn="0" w:oddVBand="1" w:evenVBand="0" w:oddHBand="0" w:evenHBand="0" w:firstRowFirstColumn="0" w:firstRowLastColumn="0" w:lastRowFirstColumn="0" w:lastRowLastColumn="0"/>
            <w:tcW w:w="7938" w:type="dxa"/>
          </w:tcPr>
          <w:p w:rsidR="000A0C27" w:rsidRPr="004677B4" w:rsidRDefault="000A0C27" w:rsidP="000A0C27">
            <w:pPr>
              <w:rPr>
                <w:sz w:val="20"/>
                <w:szCs w:val="20"/>
                <w:lang w:val="pl-PL"/>
              </w:rPr>
            </w:pPr>
            <w:r w:rsidRPr="004677B4">
              <w:rPr>
                <w:sz w:val="20"/>
                <w:szCs w:val="20"/>
                <w:lang w:val="pl-PL"/>
              </w:rPr>
              <w:t xml:space="preserve">Organizacija popravnih ispita </w:t>
            </w:r>
          </w:p>
          <w:p w:rsidR="000A0C27" w:rsidRPr="004677B4" w:rsidRDefault="000A0C27" w:rsidP="000A0C27">
            <w:pPr>
              <w:rPr>
                <w:sz w:val="20"/>
                <w:szCs w:val="20"/>
                <w:lang w:val="pl-PL"/>
              </w:rPr>
            </w:pPr>
            <w:r w:rsidRPr="004677B4">
              <w:rPr>
                <w:sz w:val="20"/>
                <w:szCs w:val="20"/>
                <w:lang w:val="pl-PL"/>
              </w:rPr>
              <w:t xml:space="preserve">Organizacija stručnog </w:t>
            </w:r>
            <w:r>
              <w:rPr>
                <w:sz w:val="20"/>
                <w:szCs w:val="20"/>
                <w:lang w:val="pl-PL"/>
              </w:rPr>
              <w:t xml:space="preserve"> i završnog </w:t>
            </w:r>
            <w:r w:rsidRPr="004677B4">
              <w:rPr>
                <w:sz w:val="20"/>
                <w:szCs w:val="20"/>
                <w:lang w:val="pl-PL"/>
              </w:rPr>
              <w:t>ispita</w:t>
            </w:r>
          </w:p>
          <w:p w:rsidR="000A0C27" w:rsidRPr="004677B4" w:rsidRDefault="000A0C27" w:rsidP="000A0C27">
            <w:pPr>
              <w:rPr>
                <w:sz w:val="20"/>
                <w:szCs w:val="20"/>
                <w:lang w:val="pl-PL"/>
              </w:rPr>
            </w:pPr>
            <w:r w:rsidRPr="004677B4">
              <w:rPr>
                <w:sz w:val="20"/>
                <w:szCs w:val="20"/>
                <w:lang w:val="pl-PL"/>
              </w:rPr>
              <w:t>Organizacija upisa u prvi razred</w:t>
            </w:r>
          </w:p>
          <w:p w:rsidR="000A0C27" w:rsidRPr="004677B4" w:rsidRDefault="000A0C27" w:rsidP="000A0C27">
            <w:pPr>
              <w:rPr>
                <w:sz w:val="20"/>
                <w:szCs w:val="20"/>
                <w:lang w:val="pl-PL"/>
              </w:rPr>
            </w:pPr>
            <w:r w:rsidRPr="004677B4">
              <w:rPr>
                <w:sz w:val="20"/>
                <w:szCs w:val="20"/>
                <w:lang w:val="pl-PL"/>
              </w:rPr>
              <w:t>Organizacija upisa u  starije razrede</w:t>
            </w:r>
          </w:p>
          <w:p w:rsidR="000A0C27" w:rsidRPr="004677B4" w:rsidRDefault="000A0C27" w:rsidP="000A0C27">
            <w:pPr>
              <w:rPr>
                <w:sz w:val="20"/>
                <w:szCs w:val="20"/>
                <w:lang w:val="pl-PL"/>
              </w:rPr>
            </w:pPr>
            <w:r w:rsidRPr="004677B4">
              <w:rPr>
                <w:sz w:val="20"/>
                <w:szCs w:val="20"/>
                <w:lang w:val="pl-PL"/>
              </w:rPr>
              <w:t>Organizacioni poslovi vezani za pocetak nove skolske godine</w:t>
            </w:r>
          </w:p>
          <w:p w:rsidR="000A0C27" w:rsidRPr="004677B4" w:rsidRDefault="000A0C27" w:rsidP="000A0C27">
            <w:pPr>
              <w:rPr>
                <w:sz w:val="20"/>
                <w:szCs w:val="20"/>
                <w:lang w:val="pl-PL"/>
              </w:rPr>
            </w:pPr>
            <w:r w:rsidRPr="004677B4">
              <w:rPr>
                <w:sz w:val="20"/>
                <w:szCs w:val="20"/>
                <w:lang w:val="pl-PL"/>
              </w:rPr>
              <w:t xml:space="preserve">Učestvovamje u pripremi predloga godišnjeg plana rada </w:t>
            </w:r>
          </w:p>
          <w:p w:rsidR="000A0C27" w:rsidRPr="004677B4" w:rsidRDefault="000A0C27" w:rsidP="000A0C27">
            <w:pPr>
              <w:rPr>
                <w:sz w:val="20"/>
                <w:szCs w:val="20"/>
                <w:lang w:val="pl-PL"/>
              </w:rPr>
            </w:pPr>
            <w:r w:rsidRPr="004677B4">
              <w:rPr>
                <w:sz w:val="20"/>
                <w:szCs w:val="20"/>
                <w:lang w:val="pl-PL"/>
              </w:rPr>
              <w:t>Učestvovanje u izradi rasporeda časova</w:t>
            </w:r>
          </w:p>
          <w:p w:rsidR="000A0C27" w:rsidRPr="004677B4" w:rsidRDefault="000A0C27" w:rsidP="000A0C27">
            <w:pPr>
              <w:rPr>
                <w:sz w:val="20"/>
                <w:szCs w:val="20"/>
                <w:lang w:val="pl-PL"/>
              </w:rPr>
            </w:pPr>
            <w:r w:rsidRPr="004677B4">
              <w:rPr>
                <w:sz w:val="20"/>
                <w:szCs w:val="20"/>
                <w:lang w:val="pl-PL"/>
              </w:rPr>
              <w:t>Ostala pitanja značajna za rad Škole</w:t>
            </w:r>
          </w:p>
          <w:p w:rsidR="000A0C27" w:rsidRPr="004677B4" w:rsidRDefault="000A0C27" w:rsidP="000A0C27">
            <w:pPr>
              <w:rPr>
                <w:sz w:val="20"/>
                <w:szCs w:val="20"/>
                <w:lang w:val="pl-PL"/>
              </w:rPr>
            </w:pPr>
          </w:p>
        </w:tc>
      </w:tr>
    </w:tbl>
    <w:p w:rsidR="000A0C27" w:rsidRPr="004677B4" w:rsidRDefault="000A0C27" w:rsidP="000A0C27">
      <w:pPr>
        <w:rPr>
          <w:lang w:val="pl-PL"/>
        </w:rPr>
      </w:pPr>
    </w:p>
    <w:p w:rsidR="000A0C27" w:rsidRPr="004677B4" w:rsidRDefault="000A0C27" w:rsidP="000A0C27">
      <w:pPr>
        <w:rPr>
          <w:lang w:val="pl-PL"/>
        </w:rPr>
      </w:pPr>
    </w:p>
    <w:p w:rsidR="000A0C27" w:rsidRPr="004677B4" w:rsidRDefault="000A0C27" w:rsidP="000A0C27">
      <w:pPr>
        <w:tabs>
          <w:tab w:val="left" w:pos="7170"/>
        </w:tabs>
        <w:jc w:val="center"/>
        <w:rPr>
          <w:b/>
          <w:lang w:val="pl-PL"/>
        </w:rPr>
      </w:pPr>
      <w:r w:rsidRPr="004677B4">
        <w:rPr>
          <w:lang w:val="pl-PL"/>
        </w:rPr>
        <w:t xml:space="preserve">                                                                           </w:t>
      </w:r>
      <w:r w:rsidRPr="004677B4">
        <w:rPr>
          <w:b/>
          <w:lang w:val="pl-PL"/>
        </w:rPr>
        <w:t>Organizator praktičnog obrazovanja</w:t>
      </w:r>
    </w:p>
    <w:p w:rsidR="000A0C27" w:rsidRPr="004677B4" w:rsidRDefault="000A0C27" w:rsidP="000A0C27">
      <w:pPr>
        <w:tabs>
          <w:tab w:val="left" w:pos="7170"/>
        </w:tabs>
        <w:jc w:val="right"/>
        <w:rPr>
          <w:b/>
          <w:lang w:val="pl-PL"/>
        </w:rPr>
        <w:sectPr w:rsidR="000A0C27" w:rsidRPr="004677B4" w:rsidSect="000A0C27">
          <w:pgSz w:w="11909" w:h="16834" w:code="9"/>
          <w:pgMar w:top="1440" w:right="1797" w:bottom="1440" w:left="1797" w:header="720" w:footer="720" w:gutter="0"/>
          <w:cols w:space="720"/>
          <w:docGrid w:linePitch="360"/>
        </w:sectPr>
      </w:pPr>
      <w:r w:rsidRPr="004677B4">
        <w:rPr>
          <w:b/>
          <w:lang w:val="pl-PL"/>
        </w:rPr>
        <w:t xml:space="preserve">                                                                                                                                    Smolović Petrana</w:t>
      </w:r>
    </w:p>
    <w:p w:rsidR="00157A12" w:rsidRPr="00B94BC4" w:rsidRDefault="00157A12" w:rsidP="00C07CB6">
      <w:pPr>
        <w:tabs>
          <w:tab w:val="left" w:pos="7170"/>
        </w:tabs>
        <w:rPr>
          <w:b/>
          <w:lang w:val="pl-PL"/>
        </w:rPr>
        <w:sectPr w:rsidR="00157A12" w:rsidRPr="00B94BC4" w:rsidSect="00DA6C96">
          <w:pgSz w:w="11909" w:h="16834" w:code="9"/>
          <w:pgMar w:top="1440" w:right="1797" w:bottom="1440" w:left="1797" w:header="720" w:footer="720" w:gutter="0"/>
          <w:cols w:space="720"/>
          <w:docGrid w:linePitch="360"/>
        </w:sectPr>
      </w:pPr>
    </w:p>
    <w:p w:rsidR="00157A12" w:rsidRPr="00B94BC4" w:rsidRDefault="00157A12" w:rsidP="0058749C">
      <w:pPr>
        <w:rPr>
          <w:lang w:val="pl-PL"/>
        </w:rPr>
      </w:pPr>
    </w:p>
    <w:p w:rsidR="00157A12" w:rsidRPr="00B94BC4" w:rsidRDefault="00157A12" w:rsidP="0058749C">
      <w:pPr>
        <w:rPr>
          <w:rFonts w:ascii="Tahoma" w:hAnsi="Tahoma" w:cs="Tahoma"/>
          <w:b/>
          <w:sz w:val="28"/>
          <w:szCs w:val="28"/>
          <w:lang w:val="pl-PL"/>
        </w:rPr>
      </w:pPr>
    </w:p>
    <w:p w:rsidR="004F5BF8" w:rsidRPr="00B94BC4" w:rsidRDefault="004F5BF8" w:rsidP="0058749C">
      <w:pPr>
        <w:rPr>
          <w:lang w:val="pl-PL"/>
        </w:rPr>
      </w:pPr>
    </w:p>
    <w:p w:rsidR="00000029" w:rsidRPr="00B94BC4" w:rsidRDefault="00000029" w:rsidP="0058749C">
      <w:pPr>
        <w:rPr>
          <w:lang w:val="pl-PL"/>
        </w:rPr>
      </w:pPr>
    </w:p>
    <w:p w:rsidR="00D54303" w:rsidRDefault="00D54303" w:rsidP="00D54303">
      <w:pPr>
        <w:jc w:val="center"/>
        <w:rPr>
          <w:rFonts w:ascii="Calibri" w:hAnsi="Calibri" w:cs="Calibri"/>
          <w:b/>
          <w:lang w:val="sr-Latn-CS"/>
        </w:rPr>
      </w:pPr>
      <w:r>
        <w:rPr>
          <w:rFonts w:ascii="Calibri" w:hAnsi="Calibri" w:cs="Calibri"/>
          <w:b/>
          <w:lang w:val="sr-Latn-CS"/>
        </w:rPr>
        <w:t>JU SMŠ „VUKSAN ĐUKIĆ“ - MOJKOVAC</w:t>
      </w:r>
    </w:p>
    <w:p w:rsidR="00D54303" w:rsidRDefault="00D54303" w:rsidP="00D54303">
      <w:pPr>
        <w:jc w:val="center"/>
        <w:rPr>
          <w:rFonts w:ascii="Calibri" w:hAnsi="Calibri" w:cs="Calibri"/>
          <w:b/>
          <w:lang w:val="sr-Latn-CS"/>
        </w:rPr>
      </w:pPr>
    </w:p>
    <w:p w:rsidR="00D54303" w:rsidRDefault="00D54303" w:rsidP="00D54303">
      <w:pPr>
        <w:jc w:val="center"/>
        <w:rPr>
          <w:rFonts w:ascii="Calibri" w:hAnsi="Calibri" w:cs="Calibri"/>
          <w:b/>
          <w:lang w:val="sr-Latn-CS"/>
        </w:rPr>
      </w:pPr>
    </w:p>
    <w:p w:rsidR="00D54303" w:rsidRDefault="00D54303" w:rsidP="00D54303">
      <w:pPr>
        <w:jc w:val="center"/>
        <w:rPr>
          <w:rFonts w:ascii="Calibri" w:hAnsi="Calibri" w:cs="Calibri"/>
          <w:b/>
          <w:lang w:val="sr-Latn-CS"/>
        </w:rPr>
      </w:pPr>
    </w:p>
    <w:p w:rsidR="00D54303" w:rsidRDefault="00D54303" w:rsidP="00D54303">
      <w:pPr>
        <w:jc w:val="center"/>
        <w:rPr>
          <w:rFonts w:ascii="Calibri" w:hAnsi="Calibri" w:cs="Calibri"/>
          <w:b/>
          <w:lang w:val="sr-Latn-CS"/>
        </w:rPr>
      </w:pPr>
    </w:p>
    <w:p w:rsidR="00D54303" w:rsidRDefault="00D54303" w:rsidP="00D54303">
      <w:pPr>
        <w:jc w:val="center"/>
        <w:rPr>
          <w:rFonts w:ascii="Calibri" w:hAnsi="Calibri" w:cs="Calibri"/>
          <w:b/>
          <w:lang w:val="sr-Latn-CS"/>
        </w:rPr>
      </w:pPr>
    </w:p>
    <w:p w:rsidR="00D54303" w:rsidRPr="001362E2" w:rsidRDefault="00D54303" w:rsidP="00D54303">
      <w:pPr>
        <w:jc w:val="center"/>
        <w:rPr>
          <w:rFonts w:ascii="Calibri" w:hAnsi="Calibri" w:cs="Calibri"/>
          <w:b/>
          <w:sz w:val="32"/>
          <w:szCs w:val="32"/>
          <w:lang w:val="sr-Latn-CS"/>
        </w:rPr>
      </w:pPr>
      <w:r w:rsidRPr="001362E2">
        <w:rPr>
          <w:rFonts w:ascii="Calibri" w:hAnsi="Calibri" w:cs="Calibri"/>
          <w:b/>
          <w:sz w:val="32"/>
          <w:szCs w:val="32"/>
          <w:lang w:val="sr-Latn-CS"/>
        </w:rPr>
        <w:t>PLAN PROFESIONALNOG RAZVOJA NA NIVOU USTANOVE/ŠKOLE</w:t>
      </w:r>
    </w:p>
    <w:p w:rsidR="00D54303" w:rsidRPr="001362E2" w:rsidRDefault="00D54303" w:rsidP="00D54303">
      <w:pPr>
        <w:jc w:val="center"/>
        <w:rPr>
          <w:rFonts w:ascii="Calibri" w:hAnsi="Calibri" w:cs="Calibri"/>
          <w:b/>
          <w:sz w:val="32"/>
          <w:szCs w:val="32"/>
          <w:lang w:val="sr-Latn-CS"/>
        </w:rPr>
      </w:pPr>
    </w:p>
    <w:p w:rsidR="00D54303" w:rsidRDefault="00D54303" w:rsidP="00D54303">
      <w:pPr>
        <w:jc w:val="center"/>
        <w:rPr>
          <w:rFonts w:ascii="Calibri" w:hAnsi="Calibri" w:cs="Calibri"/>
          <w:b/>
          <w:sz w:val="32"/>
          <w:szCs w:val="32"/>
          <w:lang w:val="sr-Latn-CS"/>
        </w:rPr>
      </w:pPr>
      <w:r w:rsidRPr="001362E2">
        <w:rPr>
          <w:rFonts w:ascii="Calibri" w:hAnsi="Calibri" w:cs="Calibri"/>
          <w:b/>
          <w:sz w:val="32"/>
          <w:szCs w:val="32"/>
          <w:lang w:val="sr-Latn-CS"/>
        </w:rPr>
        <w:t>2023 -</w:t>
      </w:r>
      <w:r>
        <w:rPr>
          <w:rFonts w:ascii="Calibri" w:hAnsi="Calibri" w:cs="Calibri"/>
          <w:b/>
          <w:sz w:val="32"/>
          <w:szCs w:val="32"/>
          <w:lang w:val="sr-Latn-CS"/>
        </w:rPr>
        <w:t xml:space="preserve"> </w:t>
      </w:r>
      <w:r w:rsidRPr="001362E2">
        <w:rPr>
          <w:rFonts w:ascii="Calibri" w:hAnsi="Calibri" w:cs="Calibri"/>
          <w:b/>
          <w:sz w:val="32"/>
          <w:szCs w:val="32"/>
          <w:lang w:val="sr-Latn-CS"/>
        </w:rPr>
        <w:t>2024. GODINA</w:t>
      </w:r>
    </w:p>
    <w:p w:rsidR="00D54303" w:rsidRDefault="00D54303" w:rsidP="00D54303">
      <w:pPr>
        <w:jc w:val="center"/>
        <w:rPr>
          <w:rFonts w:ascii="Calibri" w:hAnsi="Calibri" w:cs="Calibri"/>
          <w:b/>
          <w:sz w:val="32"/>
          <w:szCs w:val="32"/>
          <w:lang w:val="sr-Latn-CS"/>
        </w:rPr>
      </w:pPr>
    </w:p>
    <w:p w:rsidR="00D54303" w:rsidRDefault="00D54303" w:rsidP="00D54303">
      <w:pPr>
        <w:jc w:val="center"/>
        <w:rPr>
          <w:rFonts w:ascii="Calibri" w:hAnsi="Calibri" w:cs="Calibri"/>
          <w:b/>
          <w:sz w:val="32"/>
          <w:szCs w:val="32"/>
          <w:lang w:val="sr-Latn-CS"/>
        </w:rPr>
      </w:pPr>
    </w:p>
    <w:p w:rsidR="00D54303" w:rsidRDefault="00D54303" w:rsidP="00D54303">
      <w:pPr>
        <w:jc w:val="center"/>
        <w:rPr>
          <w:rFonts w:ascii="Calibri" w:hAnsi="Calibri" w:cs="Calibri"/>
          <w:b/>
          <w:sz w:val="32"/>
          <w:szCs w:val="32"/>
          <w:lang w:val="sr-Latn-CS"/>
        </w:rPr>
      </w:pPr>
    </w:p>
    <w:p w:rsidR="00D54303" w:rsidRDefault="00D54303" w:rsidP="00D54303">
      <w:pPr>
        <w:jc w:val="center"/>
        <w:rPr>
          <w:rFonts w:ascii="Calibri" w:hAnsi="Calibri" w:cs="Calibri"/>
          <w:b/>
          <w:sz w:val="32"/>
          <w:szCs w:val="32"/>
          <w:lang w:val="sr-Latn-CS"/>
        </w:rPr>
      </w:pPr>
    </w:p>
    <w:p w:rsidR="00D54303" w:rsidRPr="001362E2" w:rsidRDefault="00D54303" w:rsidP="00D54303">
      <w:pPr>
        <w:jc w:val="both"/>
        <w:rPr>
          <w:rFonts w:ascii="Calibri" w:hAnsi="Calibri" w:cs="Calibri"/>
          <w:b/>
          <w:sz w:val="32"/>
          <w:szCs w:val="32"/>
          <w:lang w:val="sr-Latn-CS"/>
        </w:rPr>
      </w:pP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B1589D" w:rsidRDefault="00B1589D"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tbl>
      <w:tblPr>
        <w:tblStyle w:val="TableGrid"/>
        <w:tblW w:w="0" w:type="auto"/>
        <w:tblLook w:val="04A0" w:firstRow="1" w:lastRow="0" w:firstColumn="1" w:lastColumn="0" w:noHBand="0" w:noVBand="1"/>
      </w:tblPr>
      <w:tblGrid>
        <w:gridCol w:w="1948"/>
        <w:gridCol w:w="1052"/>
        <w:gridCol w:w="384"/>
        <w:gridCol w:w="1412"/>
        <w:gridCol w:w="1901"/>
        <w:gridCol w:w="1834"/>
      </w:tblGrid>
      <w:tr w:rsidR="00D54303" w:rsidRPr="00316D5F" w:rsidTr="00D54303">
        <w:tc>
          <w:tcPr>
            <w:tcW w:w="12950" w:type="dxa"/>
            <w:gridSpan w:val="6"/>
          </w:tcPr>
          <w:p w:rsidR="00D54303" w:rsidRDefault="00D54303" w:rsidP="00D54303">
            <w:pPr>
              <w:jc w:val="both"/>
              <w:rPr>
                <w:rFonts w:ascii="Calibri" w:hAnsi="Calibri" w:cs="Calibri"/>
                <w:b/>
                <w:lang w:val="sr-Latn-CS"/>
              </w:rPr>
            </w:pPr>
            <w:r>
              <w:rPr>
                <w:rFonts w:ascii="Calibri" w:hAnsi="Calibri" w:cs="Calibri"/>
                <w:b/>
                <w:lang w:val="sr-Latn-CS"/>
              </w:rPr>
              <w:t>Kratak prikaz izvršenih procjena potreba na osnovu kojih su definisani ciljevi profesionalnog razvoja</w:t>
            </w:r>
          </w:p>
          <w:p w:rsidR="00D54303" w:rsidRDefault="00D54303" w:rsidP="00D54303">
            <w:pPr>
              <w:jc w:val="both"/>
              <w:rPr>
                <w:rFonts w:ascii="Calibri" w:hAnsi="Calibri" w:cs="Calibri"/>
                <w:b/>
                <w:lang w:val="sr-Latn-CS"/>
              </w:rPr>
            </w:pPr>
            <w:r>
              <w:rPr>
                <w:rFonts w:ascii="Calibri" w:hAnsi="Calibri" w:cs="Calibri"/>
                <w:b/>
                <w:lang w:val="sr-Latn-CS"/>
              </w:rPr>
              <w:t>- Izvještaj o samoevaluaciji PRNŠ/V za nastavnu 2022/2023. godinu</w:t>
            </w:r>
          </w:p>
          <w:p w:rsidR="00D54303" w:rsidRDefault="00D54303" w:rsidP="00D54303">
            <w:pPr>
              <w:jc w:val="both"/>
              <w:rPr>
                <w:rFonts w:ascii="Calibri" w:hAnsi="Calibri" w:cs="Calibri"/>
                <w:b/>
                <w:lang w:val="sr-Latn-CS"/>
              </w:rPr>
            </w:pPr>
            <w:r>
              <w:rPr>
                <w:rFonts w:ascii="Calibri" w:hAnsi="Calibri" w:cs="Calibri"/>
                <w:b/>
                <w:lang w:val="sr-Latn-CS"/>
              </w:rPr>
              <w:t>- Lični planovi profesionalnog razvoja za 2022/2023. i 2023/2024. školsku godinu</w:t>
            </w:r>
          </w:p>
          <w:p w:rsidR="00D54303" w:rsidRDefault="00D54303" w:rsidP="00D54303">
            <w:pPr>
              <w:jc w:val="both"/>
              <w:rPr>
                <w:rFonts w:ascii="Calibri" w:hAnsi="Calibri" w:cs="Calibri"/>
                <w:b/>
                <w:lang w:val="sr-Latn-CS"/>
              </w:rPr>
            </w:pPr>
            <w:r>
              <w:rPr>
                <w:rFonts w:ascii="Calibri" w:hAnsi="Calibri" w:cs="Calibri"/>
                <w:b/>
                <w:lang w:val="sr-Latn-CS"/>
              </w:rPr>
              <w:t>- Interesovanja i potrebe nastavnika u toku svakodnevne komunikacije</w:t>
            </w: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tc>
      </w:tr>
      <w:tr w:rsidR="00D54303" w:rsidTr="00D54303">
        <w:tc>
          <w:tcPr>
            <w:tcW w:w="12950" w:type="dxa"/>
            <w:gridSpan w:val="6"/>
          </w:tcPr>
          <w:p w:rsidR="00D54303" w:rsidRDefault="00D54303" w:rsidP="00D54303">
            <w:pPr>
              <w:jc w:val="center"/>
              <w:rPr>
                <w:rFonts w:ascii="Calibri" w:hAnsi="Calibri" w:cs="Calibri"/>
                <w:b/>
                <w:lang w:val="sr-Latn-CS"/>
              </w:rPr>
            </w:pPr>
            <w:r>
              <w:rPr>
                <w:rFonts w:ascii="Calibri" w:hAnsi="Calibri" w:cs="Calibri"/>
                <w:b/>
                <w:lang w:val="sr-Latn-CS"/>
              </w:rPr>
              <w:t>PLAN PROFESIONALNOG RAZVOJA NA NIVOU USTANOVE/ŠKOLE</w:t>
            </w:r>
          </w:p>
        </w:tc>
      </w:tr>
      <w:tr w:rsidR="00D54303"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Razvojna oblast koju želimo da unaprijedimo</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Pružanje prve pomoći</w:t>
            </w:r>
          </w:p>
        </w:tc>
      </w:tr>
      <w:tr w:rsidR="00D54303"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Aspekt razvojne oblasti (fokus)</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Adekvatno reagovanje u nepredviđenim situacijama</w:t>
            </w:r>
          </w:p>
        </w:tc>
      </w:tr>
      <w:tr w:rsidR="00D54303" w:rsidTr="00D54303">
        <w:tc>
          <w:tcPr>
            <w:tcW w:w="4765" w:type="dxa"/>
            <w:gridSpan w:val="2"/>
          </w:tcPr>
          <w:p w:rsidR="00D54303" w:rsidRPr="00C76734" w:rsidRDefault="00D54303" w:rsidP="00D54303">
            <w:pPr>
              <w:rPr>
                <w:rFonts w:ascii="Calibri" w:hAnsi="Calibri" w:cs="Calibri"/>
                <w:b/>
                <w:lang w:val="sr-Latn-CS"/>
              </w:rPr>
            </w:pPr>
            <w:r w:rsidRPr="00C76734">
              <w:rPr>
                <w:rFonts w:ascii="Calibri" w:hAnsi="Calibri" w:cs="Calibri"/>
                <w:b/>
                <w:lang w:val="sr-Latn-CS"/>
              </w:rPr>
              <w:t>Cilj (promjena koju želimo postići)</w:t>
            </w:r>
          </w:p>
        </w:tc>
        <w:tc>
          <w:tcPr>
            <w:tcW w:w="8185" w:type="dxa"/>
            <w:gridSpan w:val="4"/>
          </w:tcPr>
          <w:p w:rsidR="00D54303" w:rsidRPr="00E71521" w:rsidRDefault="00D54303" w:rsidP="00D54303">
            <w:pPr>
              <w:jc w:val="center"/>
              <w:rPr>
                <w:rFonts w:ascii="Calibri" w:hAnsi="Calibri" w:cs="Calibri"/>
                <w:b/>
                <w:sz w:val="32"/>
                <w:szCs w:val="32"/>
                <w:lang w:val="sr-Latn-CS"/>
              </w:rPr>
            </w:pPr>
            <w:r w:rsidRPr="00E71521">
              <w:rPr>
                <w:rFonts w:ascii="Calibri" w:hAnsi="Calibri" w:cs="Calibri"/>
                <w:b/>
                <w:sz w:val="32"/>
                <w:szCs w:val="32"/>
                <w:lang w:val="sr-Latn-CS"/>
              </w:rPr>
              <w:t>Unaprijediti znanja nastavnika u oblasti pružanja prve pomoći</w:t>
            </w:r>
          </w:p>
        </w:tc>
      </w:tr>
      <w:tr w:rsidR="00D54303" w:rsidRPr="005212C0"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Obrazloženje (zašto je odabran ovaj cilj)</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U ličnim planovima profesionalnog razvoja određeni broj nastavnika navodi da smatra da nije dovoljno edukovan za reagovanje u nepredviđenim situacijama, odnosno ukazivanje prve pomoći</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Aktivnosti profesionalnog razvoja (koje omogućavaju ostvarivanje cilja)</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Ciljna grupa</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Vrijeme realizacije</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Odgovorna osoba</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Indikatori</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Određivanje predstavnika u kolektivu zaduženog za obuku u prvoj pomoći</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 xml:space="preserve">Nastavnici </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Novembar 2023.</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Direktor</w:t>
            </w:r>
          </w:p>
          <w:p w:rsidR="00D54303" w:rsidRDefault="00D54303" w:rsidP="00D54303">
            <w:pPr>
              <w:jc w:val="both"/>
              <w:rPr>
                <w:rFonts w:ascii="Calibri" w:hAnsi="Calibri" w:cs="Calibri"/>
                <w:b/>
                <w:lang w:val="sr-Latn-CS"/>
              </w:rPr>
            </w:pPr>
            <w:r>
              <w:rPr>
                <w:rFonts w:ascii="Calibri" w:hAnsi="Calibri" w:cs="Calibri"/>
                <w:b/>
                <w:lang w:val="sr-Latn-CS"/>
              </w:rPr>
              <w:t>Koordinator za PRNŠ</w:t>
            </w:r>
          </w:p>
          <w:p w:rsidR="00D54303" w:rsidRDefault="00D54303" w:rsidP="00D54303">
            <w:pPr>
              <w:jc w:val="both"/>
              <w:rPr>
                <w:rFonts w:ascii="Calibri" w:hAnsi="Calibri" w:cs="Calibri"/>
                <w:b/>
                <w:lang w:val="sr-Latn-CS"/>
              </w:rPr>
            </w:pPr>
            <w:r>
              <w:rPr>
                <w:rFonts w:ascii="Calibri" w:hAnsi="Calibri" w:cs="Calibri"/>
                <w:b/>
                <w:lang w:val="sr-Latn-CS"/>
              </w:rPr>
              <w:t xml:space="preserve">Nastavnik </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Broj nastavnika</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Obuka nastavnika od strane volontera Crvenog krsta</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Nastavnici</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Decembar 2023.</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Nastavnik</w:t>
            </w:r>
          </w:p>
          <w:p w:rsidR="00D54303" w:rsidRDefault="00D54303" w:rsidP="00D54303">
            <w:pPr>
              <w:jc w:val="both"/>
              <w:rPr>
                <w:rFonts w:ascii="Calibri" w:hAnsi="Calibri" w:cs="Calibri"/>
                <w:b/>
                <w:lang w:val="sr-Latn-CS"/>
              </w:rPr>
            </w:pPr>
            <w:r>
              <w:rPr>
                <w:rFonts w:ascii="Calibri" w:hAnsi="Calibri" w:cs="Calibri"/>
                <w:b/>
                <w:lang w:val="sr-Latn-CS"/>
              </w:rPr>
              <w:t>Volonteri</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Pedagoška evidencija saradnje sa socijalnim partnerima</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lastRenderedPageBreak/>
              <w:t>Radionica – reagovanje u nepredviđenim situacijama</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Nastavnici</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Mart 2024. godine</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Nastavnik</w:t>
            </w:r>
          </w:p>
          <w:p w:rsidR="00D54303" w:rsidRDefault="00D54303" w:rsidP="00D54303">
            <w:pPr>
              <w:jc w:val="both"/>
              <w:rPr>
                <w:rFonts w:ascii="Calibri" w:hAnsi="Calibri" w:cs="Calibri"/>
                <w:b/>
                <w:lang w:val="sr-Latn-CS"/>
              </w:rPr>
            </w:pPr>
            <w:r>
              <w:rPr>
                <w:rFonts w:ascii="Calibri" w:hAnsi="Calibri" w:cs="Calibri"/>
                <w:b/>
                <w:lang w:val="sr-Latn-CS"/>
              </w:rPr>
              <w:t>Koordinator za PRNŠ</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Foto zapis</w:t>
            </w:r>
          </w:p>
        </w:tc>
      </w:tr>
      <w:tr w:rsidR="00D54303" w:rsidTr="00D54303">
        <w:tc>
          <w:tcPr>
            <w:tcW w:w="3145" w:type="dxa"/>
          </w:tcPr>
          <w:p w:rsidR="00D54303" w:rsidRDefault="00D54303" w:rsidP="00D54303">
            <w:pPr>
              <w:jc w:val="both"/>
              <w:rPr>
                <w:rFonts w:ascii="Calibri" w:hAnsi="Calibri" w:cs="Calibri"/>
                <w:b/>
                <w:lang w:val="sr-Latn-CS"/>
              </w:rPr>
            </w:pPr>
          </w:p>
        </w:tc>
        <w:tc>
          <w:tcPr>
            <w:tcW w:w="2520" w:type="dxa"/>
            <w:gridSpan w:val="2"/>
          </w:tcPr>
          <w:p w:rsidR="00D54303" w:rsidRDefault="00D54303" w:rsidP="00D54303">
            <w:pPr>
              <w:jc w:val="both"/>
              <w:rPr>
                <w:rFonts w:ascii="Calibri" w:hAnsi="Calibri" w:cs="Calibri"/>
                <w:b/>
                <w:lang w:val="sr-Latn-CS"/>
              </w:rPr>
            </w:pPr>
          </w:p>
        </w:tc>
        <w:tc>
          <w:tcPr>
            <w:tcW w:w="2105" w:type="dxa"/>
          </w:tcPr>
          <w:p w:rsidR="00D54303" w:rsidRDefault="00D54303" w:rsidP="00D54303">
            <w:pPr>
              <w:jc w:val="both"/>
              <w:rPr>
                <w:rFonts w:ascii="Calibri" w:hAnsi="Calibri" w:cs="Calibri"/>
                <w:b/>
                <w:lang w:val="sr-Latn-CS"/>
              </w:rPr>
            </w:pPr>
          </w:p>
        </w:tc>
        <w:tc>
          <w:tcPr>
            <w:tcW w:w="2590" w:type="dxa"/>
          </w:tcPr>
          <w:p w:rsidR="00D54303" w:rsidRDefault="00D54303" w:rsidP="00D54303">
            <w:pPr>
              <w:jc w:val="both"/>
              <w:rPr>
                <w:rFonts w:ascii="Calibri" w:hAnsi="Calibri" w:cs="Calibri"/>
                <w:b/>
                <w:lang w:val="sr-Latn-CS"/>
              </w:rPr>
            </w:pPr>
          </w:p>
        </w:tc>
        <w:tc>
          <w:tcPr>
            <w:tcW w:w="2590" w:type="dxa"/>
          </w:tcPr>
          <w:p w:rsidR="00D54303" w:rsidRDefault="00D54303" w:rsidP="00D54303">
            <w:pPr>
              <w:jc w:val="both"/>
              <w:rPr>
                <w:rFonts w:ascii="Calibri" w:hAnsi="Calibri" w:cs="Calibri"/>
                <w:b/>
                <w:lang w:val="sr-Latn-CS"/>
              </w:rPr>
            </w:pPr>
          </w:p>
        </w:tc>
      </w:tr>
      <w:tr w:rsidR="00D54303" w:rsidTr="00D54303">
        <w:tc>
          <w:tcPr>
            <w:tcW w:w="12950" w:type="dxa"/>
            <w:gridSpan w:val="6"/>
          </w:tcPr>
          <w:p w:rsidR="00D54303" w:rsidRDefault="00D54303" w:rsidP="00D54303">
            <w:pPr>
              <w:jc w:val="both"/>
              <w:rPr>
                <w:rFonts w:ascii="Calibri" w:hAnsi="Calibri" w:cs="Calibri"/>
                <w:b/>
                <w:lang w:val="sr-Latn-CS"/>
              </w:rPr>
            </w:pPr>
            <w:r>
              <w:rPr>
                <w:rFonts w:ascii="Calibri" w:hAnsi="Calibri" w:cs="Calibri"/>
                <w:b/>
                <w:lang w:val="sr-Latn-CS"/>
              </w:rPr>
              <w:t>Napomena o realizaciji:</w:t>
            </w: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tc>
      </w:tr>
      <w:tr w:rsidR="00D54303"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Razvojna oblast koju želimo da unaprijedimo</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Vršnjačko nasilje</w:t>
            </w:r>
          </w:p>
        </w:tc>
      </w:tr>
      <w:tr w:rsidR="00D54303"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Aspekt razvojne oblasti (fokus)</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Prevencija vršnjačkog nasilja</w:t>
            </w:r>
          </w:p>
        </w:tc>
      </w:tr>
      <w:tr w:rsidR="00D54303" w:rsidRPr="002A4236" w:rsidTr="00D54303">
        <w:tc>
          <w:tcPr>
            <w:tcW w:w="4765" w:type="dxa"/>
            <w:gridSpan w:val="2"/>
          </w:tcPr>
          <w:p w:rsidR="00D54303" w:rsidRPr="00395A1F" w:rsidRDefault="00D54303" w:rsidP="00D54303">
            <w:pPr>
              <w:rPr>
                <w:rFonts w:ascii="Calibri" w:hAnsi="Calibri" w:cs="Calibri"/>
                <w:b/>
                <w:lang w:val="sr-Latn-CS"/>
              </w:rPr>
            </w:pPr>
            <w:r w:rsidRPr="00395A1F">
              <w:rPr>
                <w:rFonts w:ascii="Calibri" w:hAnsi="Calibri" w:cs="Calibri"/>
                <w:b/>
                <w:lang w:val="sr-Latn-CS"/>
              </w:rPr>
              <w:t>Cilj (promjena koju želimo postići)</w:t>
            </w:r>
          </w:p>
        </w:tc>
        <w:tc>
          <w:tcPr>
            <w:tcW w:w="8185" w:type="dxa"/>
            <w:gridSpan w:val="4"/>
          </w:tcPr>
          <w:p w:rsidR="00D54303" w:rsidRPr="002A4236" w:rsidRDefault="00D54303" w:rsidP="00D54303">
            <w:pPr>
              <w:jc w:val="center"/>
              <w:rPr>
                <w:rFonts w:ascii="Calibri" w:hAnsi="Calibri" w:cs="Calibri"/>
                <w:b/>
                <w:sz w:val="32"/>
                <w:szCs w:val="32"/>
                <w:lang w:val="sr-Latn-CS"/>
              </w:rPr>
            </w:pPr>
            <w:r>
              <w:rPr>
                <w:rFonts w:ascii="Calibri" w:hAnsi="Calibri" w:cs="Calibri"/>
                <w:b/>
                <w:sz w:val="32"/>
                <w:szCs w:val="32"/>
                <w:lang w:val="sr-Latn-CS"/>
              </w:rPr>
              <w:t>Unaprijediti vještine komunikacije sa adolescentima</w:t>
            </w:r>
          </w:p>
        </w:tc>
      </w:tr>
      <w:tr w:rsidR="00D54303" w:rsidRPr="002A0BCA" w:rsidTr="00D54303">
        <w:tc>
          <w:tcPr>
            <w:tcW w:w="4765" w:type="dxa"/>
            <w:gridSpan w:val="2"/>
          </w:tcPr>
          <w:p w:rsidR="00D54303" w:rsidRDefault="00D54303" w:rsidP="00D54303">
            <w:pPr>
              <w:rPr>
                <w:rFonts w:ascii="Calibri" w:hAnsi="Calibri" w:cs="Calibri"/>
                <w:b/>
                <w:lang w:val="sr-Latn-CS"/>
              </w:rPr>
            </w:pPr>
            <w:r>
              <w:rPr>
                <w:rFonts w:ascii="Calibri" w:hAnsi="Calibri" w:cs="Calibri"/>
                <w:b/>
                <w:lang w:val="sr-Latn-CS"/>
              </w:rPr>
              <w:t>Obrazloženje (zašto je odabran ovaj cilj)</w:t>
            </w:r>
          </w:p>
        </w:tc>
        <w:tc>
          <w:tcPr>
            <w:tcW w:w="8185" w:type="dxa"/>
            <w:gridSpan w:val="4"/>
          </w:tcPr>
          <w:p w:rsidR="00D54303" w:rsidRDefault="00D54303" w:rsidP="00D54303">
            <w:pPr>
              <w:jc w:val="center"/>
              <w:rPr>
                <w:rFonts w:ascii="Calibri" w:hAnsi="Calibri" w:cs="Calibri"/>
                <w:b/>
                <w:lang w:val="sr-Latn-CS"/>
              </w:rPr>
            </w:pPr>
            <w:r>
              <w:rPr>
                <w:rFonts w:ascii="Calibri" w:hAnsi="Calibri" w:cs="Calibri"/>
                <w:b/>
                <w:lang w:val="sr-Latn-CS"/>
              </w:rPr>
              <w:t xml:space="preserve">Smatramo da ovoj temi treba posvetiti više pažnje zbog same kompleksnosti i značaja za razvoj učenika, kao i profesionalni razvoj nastavnika, a posebno  nastavnika početnika koji nijesu imali mogućnost da prate predavanja iz oblasti pedagogije i psihologije. </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Aktivnosti (koji omogućava ostvarivanje cilja)</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Ciljna grupa</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Vrijeme realizacije</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Odgovorna osoba</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Indikatori</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 xml:space="preserve">Pohađanje seminara </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Nastavnici</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Šk.god. 2023/2024</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Koordinator za PRNŠ</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Uvjerenje</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Radionica – komunikacija u školi</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 xml:space="preserve">Nastavnici početnici </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Novembar 2023.</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Prof.psihologije</w:t>
            </w:r>
          </w:p>
          <w:p w:rsidR="00D54303" w:rsidRDefault="00D54303" w:rsidP="00D54303">
            <w:pPr>
              <w:jc w:val="both"/>
              <w:rPr>
                <w:rFonts w:ascii="Calibri" w:hAnsi="Calibri" w:cs="Calibri"/>
                <w:b/>
                <w:lang w:val="sr-Latn-CS"/>
              </w:rPr>
            </w:pPr>
            <w:r>
              <w:rPr>
                <w:rFonts w:ascii="Calibri" w:hAnsi="Calibri" w:cs="Calibri"/>
                <w:b/>
                <w:lang w:val="sr-Latn-CS"/>
              </w:rPr>
              <w:t>Koordinator za PRNŠ</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Broj nastavnika</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Predavanje – karakteristike adolescenata</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Nastavnici početnici</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Februar 2024.</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Prof.psihologije</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Broj nastavnika</w:t>
            </w:r>
          </w:p>
        </w:tc>
      </w:tr>
      <w:tr w:rsidR="00D54303" w:rsidTr="00D54303">
        <w:tc>
          <w:tcPr>
            <w:tcW w:w="3145" w:type="dxa"/>
          </w:tcPr>
          <w:p w:rsidR="00D54303" w:rsidRDefault="00D54303" w:rsidP="00D54303">
            <w:pPr>
              <w:jc w:val="both"/>
              <w:rPr>
                <w:rFonts w:ascii="Calibri" w:hAnsi="Calibri" w:cs="Calibri"/>
                <w:b/>
                <w:lang w:val="sr-Latn-CS"/>
              </w:rPr>
            </w:pPr>
            <w:r>
              <w:rPr>
                <w:rFonts w:ascii="Calibri" w:hAnsi="Calibri" w:cs="Calibri"/>
                <w:b/>
                <w:lang w:val="sr-Latn-CS"/>
              </w:rPr>
              <w:t>Izrada procedure reagovanja na konfliktne situacije</w:t>
            </w:r>
          </w:p>
        </w:tc>
        <w:tc>
          <w:tcPr>
            <w:tcW w:w="2520" w:type="dxa"/>
            <w:gridSpan w:val="2"/>
          </w:tcPr>
          <w:p w:rsidR="00D54303" w:rsidRDefault="00D54303" w:rsidP="00D54303">
            <w:pPr>
              <w:jc w:val="both"/>
              <w:rPr>
                <w:rFonts w:ascii="Calibri" w:hAnsi="Calibri" w:cs="Calibri"/>
                <w:b/>
                <w:lang w:val="sr-Latn-CS"/>
              </w:rPr>
            </w:pPr>
            <w:r>
              <w:rPr>
                <w:rFonts w:ascii="Calibri" w:hAnsi="Calibri" w:cs="Calibri"/>
                <w:b/>
                <w:lang w:val="sr-Latn-CS"/>
              </w:rPr>
              <w:t xml:space="preserve">Nastavnici </w:t>
            </w:r>
          </w:p>
        </w:tc>
        <w:tc>
          <w:tcPr>
            <w:tcW w:w="2105" w:type="dxa"/>
          </w:tcPr>
          <w:p w:rsidR="00D54303" w:rsidRDefault="00D54303" w:rsidP="00D54303">
            <w:pPr>
              <w:jc w:val="both"/>
              <w:rPr>
                <w:rFonts w:ascii="Calibri" w:hAnsi="Calibri" w:cs="Calibri"/>
                <w:b/>
                <w:lang w:val="sr-Latn-CS"/>
              </w:rPr>
            </w:pPr>
            <w:r>
              <w:rPr>
                <w:rFonts w:ascii="Calibri" w:hAnsi="Calibri" w:cs="Calibri"/>
                <w:b/>
                <w:lang w:val="sr-Latn-CS"/>
              </w:rPr>
              <w:t>April 2024.</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Direktor, Tim za vršnjačko nasilje</w:t>
            </w:r>
          </w:p>
        </w:tc>
        <w:tc>
          <w:tcPr>
            <w:tcW w:w="2590" w:type="dxa"/>
          </w:tcPr>
          <w:p w:rsidR="00D54303" w:rsidRDefault="00D54303" w:rsidP="00D54303">
            <w:pPr>
              <w:jc w:val="both"/>
              <w:rPr>
                <w:rFonts w:ascii="Calibri" w:hAnsi="Calibri" w:cs="Calibri"/>
                <w:b/>
                <w:lang w:val="sr-Latn-CS"/>
              </w:rPr>
            </w:pPr>
            <w:r>
              <w:rPr>
                <w:rFonts w:ascii="Calibri" w:hAnsi="Calibri" w:cs="Calibri"/>
                <w:b/>
                <w:lang w:val="sr-Latn-CS"/>
              </w:rPr>
              <w:t>Pedagoška dokumentacija</w:t>
            </w:r>
          </w:p>
        </w:tc>
      </w:tr>
      <w:tr w:rsidR="00D54303" w:rsidTr="00D54303">
        <w:tc>
          <w:tcPr>
            <w:tcW w:w="12950" w:type="dxa"/>
            <w:gridSpan w:val="6"/>
          </w:tcPr>
          <w:p w:rsidR="00D54303" w:rsidRDefault="00D54303" w:rsidP="00D54303">
            <w:pPr>
              <w:jc w:val="both"/>
              <w:rPr>
                <w:rFonts w:ascii="Calibri" w:hAnsi="Calibri" w:cs="Calibri"/>
                <w:b/>
                <w:lang w:val="sr-Latn-CS"/>
              </w:rPr>
            </w:pPr>
            <w:r>
              <w:rPr>
                <w:rFonts w:ascii="Calibri" w:hAnsi="Calibri" w:cs="Calibri"/>
                <w:b/>
                <w:lang w:val="sr-Latn-CS"/>
              </w:rPr>
              <w:t>Napomena o realizaciji:</w:t>
            </w: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tc>
      </w:tr>
    </w:tbl>
    <w:p w:rsidR="00D54303" w:rsidRDefault="00D54303" w:rsidP="00D54303">
      <w:pPr>
        <w:jc w:val="both"/>
        <w:rPr>
          <w:rFonts w:ascii="Calibri" w:hAnsi="Calibri" w:cs="Calibri"/>
          <w:b/>
          <w:lang w:val="sr-Latn-CS"/>
        </w:rPr>
      </w:pPr>
    </w:p>
    <w:p w:rsidR="00D54303" w:rsidRDefault="00D54303" w:rsidP="00D54303">
      <w:pPr>
        <w:jc w:val="both"/>
        <w:rPr>
          <w:rFonts w:ascii="Calibri" w:hAnsi="Calibri" w:cs="Calibri"/>
          <w:b/>
          <w:lang w:val="sr-Latn-CS"/>
        </w:rPr>
      </w:pPr>
    </w:p>
    <w:p w:rsidR="00282D8E" w:rsidRDefault="00282D8E" w:rsidP="00562B8D">
      <w:pPr>
        <w:rPr>
          <w:lang w:val="sr-Latn-CS"/>
        </w:rPr>
      </w:pPr>
    </w:p>
    <w:p w:rsidR="00D54303" w:rsidRDefault="00D54303" w:rsidP="00562B8D">
      <w:pPr>
        <w:rPr>
          <w:lang w:val="sr-Latn-CS"/>
        </w:rPr>
      </w:pPr>
    </w:p>
    <w:tbl>
      <w:tblPr>
        <w:tblStyle w:val="TableGrid"/>
        <w:tblpPr w:leftFromText="180" w:rightFromText="180" w:vertAnchor="text" w:horzAnchor="page" w:tblpX="1" w:tblpY="113"/>
        <w:tblW w:w="10208" w:type="dxa"/>
        <w:tblLook w:val="04A0" w:firstRow="1" w:lastRow="0" w:firstColumn="1" w:lastColumn="0" w:noHBand="0" w:noVBand="1"/>
      </w:tblPr>
      <w:tblGrid>
        <w:gridCol w:w="2968"/>
        <w:gridCol w:w="7240"/>
      </w:tblGrid>
      <w:tr w:rsidR="00B1589D" w:rsidTr="00B1589D">
        <w:trPr>
          <w:trHeight w:val="624"/>
        </w:trPr>
        <w:tc>
          <w:tcPr>
            <w:tcW w:w="2968"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Ime i prezime</w:t>
            </w:r>
          </w:p>
        </w:tc>
        <w:tc>
          <w:tcPr>
            <w:tcW w:w="7240"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Struka</w:t>
            </w:r>
          </w:p>
        </w:tc>
      </w:tr>
      <w:tr w:rsidR="00B1589D" w:rsidTr="00B1589D">
        <w:trPr>
          <w:trHeight w:val="624"/>
        </w:trPr>
        <w:tc>
          <w:tcPr>
            <w:tcW w:w="2968"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Danijela Damjanović</w:t>
            </w:r>
          </w:p>
        </w:tc>
        <w:tc>
          <w:tcPr>
            <w:tcW w:w="7240"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 xml:space="preserve">   Prof. ruskog jezika , koordinator za PRNV/Š</w:t>
            </w:r>
          </w:p>
        </w:tc>
      </w:tr>
      <w:tr w:rsidR="00B1589D" w:rsidTr="00B1589D">
        <w:trPr>
          <w:trHeight w:val="608"/>
        </w:trPr>
        <w:tc>
          <w:tcPr>
            <w:tcW w:w="2968"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Nada Vujičić</w:t>
            </w:r>
          </w:p>
        </w:tc>
        <w:tc>
          <w:tcPr>
            <w:tcW w:w="7240" w:type="dxa"/>
          </w:tcPr>
          <w:p w:rsidR="00B1589D" w:rsidRDefault="00B1589D" w:rsidP="00B1589D">
            <w:pPr>
              <w:pStyle w:val="ListParagraph"/>
              <w:ind w:left="0"/>
              <w:rPr>
                <w:rFonts w:ascii="Calibri" w:hAnsi="Calibri" w:cs="Calibri"/>
                <w:b/>
                <w:lang w:val="sr-Latn-CS"/>
              </w:rPr>
            </w:pPr>
            <w:r>
              <w:rPr>
                <w:rFonts w:ascii="Calibri" w:hAnsi="Calibri" w:cs="Calibri"/>
                <w:b/>
                <w:lang w:val="sr-Latn-CS"/>
              </w:rPr>
              <w:t xml:space="preserve">       Prof. psihologije  , član tima</w:t>
            </w:r>
          </w:p>
        </w:tc>
      </w:tr>
      <w:tr w:rsidR="00B1589D" w:rsidTr="00B1589D">
        <w:trPr>
          <w:trHeight w:val="945"/>
        </w:trPr>
        <w:tc>
          <w:tcPr>
            <w:tcW w:w="2968" w:type="dxa"/>
          </w:tcPr>
          <w:p w:rsidR="00B1589D" w:rsidRDefault="00B1589D" w:rsidP="00B1589D">
            <w:pPr>
              <w:pStyle w:val="ListParagraph"/>
              <w:ind w:left="0"/>
              <w:jc w:val="center"/>
              <w:rPr>
                <w:rFonts w:ascii="Calibri" w:hAnsi="Calibri" w:cs="Calibri"/>
                <w:b/>
                <w:lang w:val="sr-Latn-CS"/>
              </w:rPr>
            </w:pPr>
            <w:r>
              <w:rPr>
                <w:rFonts w:ascii="Calibri" w:hAnsi="Calibri" w:cs="Calibri"/>
                <w:b/>
                <w:lang w:val="sr-Latn-CS"/>
              </w:rPr>
              <w:t>Petrana Smolović</w:t>
            </w:r>
          </w:p>
        </w:tc>
        <w:tc>
          <w:tcPr>
            <w:tcW w:w="7240" w:type="dxa"/>
          </w:tcPr>
          <w:p w:rsidR="00B1589D" w:rsidRDefault="00B1589D" w:rsidP="00B1589D">
            <w:pPr>
              <w:pStyle w:val="ListParagraph"/>
              <w:ind w:left="0"/>
              <w:rPr>
                <w:rFonts w:ascii="Calibri" w:hAnsi="Calibri" w:cs="Calibri"/>
                <w:b/>
                <w:lang w:val="sr-Latn-CS"/>
              </w:rPr>
            </w:pPr>
            <w:r>
              <w:rPr>
                <w:rFonts w:ascii="Calibri" w:hAnsi="Calibri" w:cs="Calibri"/>
                <w:b/>
                <w:lang w:val="sr-Latn-CS"/>
              </w:rPr>
              <w:t xml:space="preserve">Koordinator za praktičnu nastavu , </w:t>
            </w:r>
          </w:p>
          <w:p w:rsidR="00B1589D" w:rsidRDefault="00B1589D" w:rsidP="00B1589D">
            <w:pPr>
              <w:pStyle w:val="ListParagraph"/>
              <w:ind w:left="0"/>
              <w:rPr>
                <w:rFonts w:ascii="Calibri" w:hAnsi="Calibri" w:cs="Calibri"/>
                <w:b/>
                <w:lang w:val="sr-Latn-CS"/>
              </w:rPr>
            </w:pPr>
            <w:r>
              <w:rPr>
                <w:rFonts w:ascii="Calibri" w:hAnsi="Calibri" w:cs="Calibri"/>
                <w:b/>
                <w:lang w:val="sr-Latn-CS"/>
              </w:rPr>
              <w:t>član tima</w:t>
            </w:r>
          </w:p>
        </w:tc>
      </w:tr>
    </w:tbl>
    <w:p w:rsidR="00D54303" w:rsidRDefault="00D54303" w:rsidP="00562B8D">
      <w:pPr>
        <w:rPr>
          <w:lang w:val="sr-Latn-CS"/>
        </w:rPr>
      </w:pPr>
    </w:p>
    <w:p w:rsidR="00D54303" w:rsidRDefault="00D54303" w:rsidP="00562B8D">
      <w:pPr>
        <w:rPr>
          <w:lang w:val="sr-Latn-CS"/>
        </w:rPr>
      </w:pPr>
    </w:p>
    <w:p w:rsidR="00D54303" w:rsidRDefault="00D54303" w:rsidP="00562B8D">
      <w:pPr>
        <w:rPr>
          <w:lang w:val="sr-Latn-CS"/>
        </w:rPr>
      </w:pPr>
    </w:p>
    <w:p w:rsidR="00D54303" w:rsidRDefault="00D54303" w:rsidP="00562B8D">
      <w:pPr>
        <w:rPr>
          <w:lang w:val="sr-Latn-CS"/>
        </w:rPr>
      </w:pPr>
    </w:p>
    <w:p w:rsidR="00D54303" w:rsidRDefault="00D54303" w:rsidP="00562B8D">
      <w:pPr>
        <w:rPr>
          <w:lang w:val="sr-Latn-CS"/>
        </w:rPr>
      </w:pPr>
    </w:p>
    <w:p w:rsidR="00D54303" w:rsidRDefault="00D54303"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684C95" w:rsidRDefault="00684C95" w:rsidP="00562B8D">
      <w:pPr>
        <w:rPr>
          <w:lang w:val="sr-Latn-CS"/>
        </w:rPr>
      </w:pPr>
    </w:p>
    <w:p w:rsidR="00B1589D" w:rsidRDefault="00B1589D" w:rsidP="00562B8D">
      <w:pPr>
        <w:rPr>
          <w:lang w:val="sr-Latn-CS"/>
        </w:rPr>
      </w:pPr>
    </w:p>
    <w:p w:rsidR="00D54303" w:rsidRDefault="00D54303" w:rsidP="00562B8D">
      <w:pPr>
        <w:rPr>
          <w:lang w:val="sr-Latn-CS"/>
        </w:rPr>
      </w:pPr>
    </w:p>
    <w:p w:rsidR="00282D8E" w:rsidRDefault="00282D8E" w:rsidP="00562B8D">
      <w:pPr>
        <w:rPr>
          <w:lang w:val="sr-Latn-CS"/>
        </w:rPr>
      </w:pPr>
    </w:p>
    <w:p w:rsidR="00684C95" w:rsidRDefault="00684C95" w:rsidP="00684C95">
      <w:pPr>
        <w:jc w:val="center"/>
        <w:rPr>
          <w:b/>
          <w:i/>
          <w:sz w:val="40"/>
          <w:szCs w:val="40"/>
          <w:lang w:val="sr-Latn-BA"/>
        </w:rPr>
      </w:pPr>
      <w:r w:rsidRPr="000311F2">
        <w:rPr>
          <w:b/>
          <w:i/>
          <w:sz w:val="40"/>
          <w:szCs w:val="40"/>
        </w:rPr>
        <w:t>Plan rada ICT koordinatora</w:t>
      </w:r>
      <w:r>
        <w:rPr>
          <w:b/>
          <w:i/>
          <w:sz w:val="40"/>
          <w:szCs w:val="40"/>
        </w:rPr>
        <w:t xml:space="preserve"> za </w:t>
      </w:r>
    </w:p>
    <w:p w:rsidR="00684C95" w:rsidRPr="00900D73" w:rsidRDefault="00684C95" w:rsidP="00684C95">
      <w:pPr>
        <w:jc w:val="center"/>
        <w:rPr>
          <w:b/>
          <w:i/>
          <w:sz w:val="40"/>
          <w:szCs w:val="40"/>
        </w:rPr>
      </w:pPr>
      <w:r>
        <w:rPr>
          <w:b/>
          <w:i/>
          <w:sz w:val="40"/>
          <w:szCs w:val="40"/>
          <w:lang w:val="sr-Latn-BA"/>
        </w:rPr>
        <w:t>školsku 2024/25.godinu</w:t>
      </w:r>
      <w:r>
        <w:rPr>
          <w:b/>
          <w:i/>
          <w:sz w:val="40"/>
          <w:szCs w:val="40"/>
        </w:rPr>
        <w:t xml:space="preserve"> </w:t>
      </w:r>
    </w:p>
    <w:tbl>
      <w:tblPr>
        <w:tblStyle w:val="GridTable4Accent1"/>
        <w:tblW w:w="0" w:type="auto"/>
        <w:tblLook w:val="04A0" w:firstRow="1" w:lastRow="0" w:firstColumn="1" w:lastColumn="0" w:noHBand="0" w:noVBand="1"/>
      </w:tblPr>
      <w:tblGrid>
        <w:gridCol w:w="1976"/>
        <w:gridCol w:w="6555"/>
      </w:tblGrid>
      <w:tr w:rsidR="00684C95" w:rsidTr="00684C9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b w:val="0"/>
                <w:i/>
                <w:sz w:val="32"/>
                <w:szCs w:val="32"/>
              </w:rPr>
            </w:pPr>
            <w:r w:rsidRPr="0074721E">
              <w:rPr>
                <w:b w:val="0"/>
                <w:i/>
                <w:sz w:val="32"/>
                <w:szCs w:val="32"/>
              </w:rPr>
              <w:t>Mjesec</w:t>
            </w:r>
          </w:p>
        </w:tc>
        <w:tc>
          <w:tcPr>
            <w:tcW w:w="7488" w:type="dxa"/>
          </w:tcPr>
          <w:p w:rsidR="00684C95" w:rsidRPr="0074721E" w:rsidRDefault="00684C95" w:rsidP="00F12BFE">
            <w:pPr>
              <w:jc w:val="center"/>
              <w:cnfStyle w:val="100000000000" w:firstRow="1" w:lastRow="0" w:firstColumn="0" w:lastColumn="0" w:oddVBand="0" w:evenVBand="0" w:oddHBand="0" w:evenHBand="0" w:firstRowFirstColumn="0" w:firstRowLastColumn="0" w:lastRowFirstColumn="0" w:lastRowLastColumn="0"/>
              <w:rPr>
                <w:b w:val="0"/>
                <w:i/>
                <w:sz w:val="32"/>
                <w:szCs w:val="32"/>
              </w:rPr>
            </w:pPr>
            <w:r w:rsidRPr="0074721E">
              <w:rPr>
                <w:b w:val="0"/>
                <w:i/>
                <w:sz w:val="32"/>
                <w:szCs w:val="32"/>
              </w:rPr>
              <w:t>Aktivnosti</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septembar </w:t>
            </w:r>
            <w:r w:rsidRPr="0074721E">
              <w:rPr>
                <w:rFonts w:ascii="Times New Roman" w:hAnsi="Times New Roman"/>
                <w:b w:val="0"/>
                <w:i/>
                <w:sz w:val="28"/>
                <w:szCs w:val="28"/>
              </w:rPr>
              <w:br/>
              <w:t>202</w:t>
            </w:r>
            <w:r>
              <w:rPr>
                <w:rFonts w:ascii="Times New Roman" w:hAnsi="Times New Roman"/>
                <w:b w:val="0"/>
                <w:i/>
                <w:sz w:val="28"/>
                <w:szCs w:val="28"/>
              </w:rPr>
              <w:t>4</w:t>
            </w:r>
            <w:r w:rsidRPr="0074721E">
              <w:rPr>
                <w:rFonts w:ascii="Times New Roman" w:hAnsi="Times New Roman"/>
                <w:b w:val="0"/>
                <w:i/>
                <w:sz w:val="28"/>
                <w:szCs w:val="28"/>
              </w:rPr>
              <w:t>.god.</w:t>
            </w:r>
          </w:p>
        </w:tc>
        <w:tc>
          <w:tcPr>
            <w:tcW w:w="7488" w:type="dxa"/>
          </w:tcPr>
          <w:p w:rsidR="00684C95"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t>- izrada Godi</w:t>
            </w:r>
            <w:r>
              <w:rPr>
                <w:rFonts w:ascii="Times New Roman" w:hAnsi="Times New Roman"/>
                <w:i/>
              </w:rPr>
              <w:t>šnjeg plana rada za školsku 2024/25</w:t>
            </w:r>
            <w:r w:rsidRPr="0074721E">
              <w:rPr>
                <w:rFonts w:ascii="Times New Roman" w:hAnsi="Times New Roman"/>
                <w:i/>
              </w:rPr>
              <w:t xml:space="preserve">. godine </w:t>
            </w:r>
            <w:r w:rsidRPr="0074721E">
              <w:rPr>
                <w:rFonts w:ascii="Times New Roman" w:hAnsi="Times New Roman"/>
                <w:i/>
              </w:rPr>
              <w:br/>
              <w:t xml:space="preserve">- omogućavanje učenja na daljinu preko platformi koje Škola koristi  (Microsoft Teams, Moodle) </w:t>
            </w:r>
            <w:r w:rsidRPr="0074721E">
              <w:rPr>
                <w:rFonts w:ascii="Times New Roman" w:hAnsi="Times New Roman"/>
                <w:i/>
              </w:rPr>
              <w:br/>
              <w:t xml:space="preserve">- obuka profesora za korišćenje platformi i izvođenja nastave na daljinu </w:t>
            </w:r>
            <w:r w:rsidRPr="0074721E">
              <w:rPr>
                <w:rFonts w:ascii="Times New Roman" w:hAnsi="Times New Roman"/>
                <w:i/>
              </w:rPr>
              <w:br/>
              <w:t xml:space="preserve">- kreiranje odjeljenja u aplikaciji MEIS i pomoć kolegama u korišćenju iste </w:t>
            </w:r>
            <w:r w:rsidRPr="0074721E">
              <w:rPr>
                <w:rFonts w:ascii="Times New Roman" w:hAnsi="Times New Roman"/>
                <w:i/>
              </w:rPr>
              <w:br/>
              <w:t xml:space="preserve">- saradnja sa Ministarstvom prosvjete po pitanjima vezanim za MEIS  aplikaciju i elektronske platforme. </w:t>
            </w:r>
          </w:p>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-obuka nastavnika u organizaciji MP-Microsoft office 365</w:t>
            </w:r>
            <w:r w:rsidRPr="0074721E">
              <w:rPr>
                <w:rFonts w:ascii="Times New Roman" w:hAnsi="Times New Roman"/>
                <w:i/>
              </w:rPr>
              <w:br/>
              <w:t xml:space="preserve">- provjera ispravnosti računarske opreme i mreže </w:t>
            </w:r>
            <w:r w:rsidRPr="0074721E">
              <w:rPr>
                <w:rFonts w:ascii="Times New Roman" w:hAnsi="Times New Roman"/>
                <w:i/>
              </w:rPr>
              <w:br/>
              <w:t xml:space="preserve">- evidentiranje hardverskih neispravnosti opreme (servis) </w:t>
            </w:r>
            <w:r w:rsidRPr="0074721E">
              <w:rPr>
                <w:rFonts w:ascii="Times New Roman" w:hAnsi="Times New Roman"/>
                <w:i/>
              </w:rPr>
              <w:br/>
              <w:t xml:space="preserve">- otklanjane eventualnih softverskih problema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xml:space="preserve">- izbor učenika za sekciju za ažuriranje veb stranice škole </w:t>
            </w:r>
          </w:p>
        </w:tc>
      </w:tr>
      <w:tr w:rsidR="00684C95" w:rsidTr="00684C95">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oktobar </w:t>
            </w:r>
            <w:r w:rsidRPr="0074721E">
              <w:rPr>
                <w:rFonts w:ascii="Times New Roman" w:hAnsi="Times New Roman"/>
                <w:b w:val="0"/>
                <w:i/>
                <w:sz w:val="28"/>
                <w:szCs w:val="28"/>
              </w:rPr>
              <w:br/>
              <w:t>202</w:t>
            </w:r>
            <w:r>
              <w:rPr>
                <w:rFonts w:ascii="Times New Roman" w:hAnsi="Times New Roman"/>
                <w:b w:val="0"/>
                <w:i/>
                <w:sz w:val="28"/>
                <w:szCs w:val="28"/>
              </w:rPr>
              <w:t>4</w:t>
            </w:r>
            <w:r w:rsidRPr="0074721E">
              <w:rPr>
                <w:rFonts w:ascii="Times New Roman" w:hAnsi="Times New Roman"/>
                <w:b w:val="0"/>
                <w:i/>
                <w:sz w:val="28"/>
                <w:szCs w:val="28"/>
              </w:rPr>
              <w:t>.god.</w:t>
            </w:r>
          </w:p>
        </w:tc>
        <w:tc>
          <w:tcPr>
            <w:tcW w:w="7488" w:type="dxa"/>
          </w:tcPr>
          <w:p w:rsidR="00684C95" w:rsidRPr="0074721E" w:rsidRDefault="00684C9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74721E">
              <w:rPr>
                <w:rFonts w:ascii="Times New Roman" w:hAnsi="Times New Roman"/>
                <w:i/>
              </w:rPr>
              <w:t xml:space="preserve">- ažuriranje izvještaja o računarskoj opremi u školi za školski portal </w:t>
            </w:r>
            <w:r w:rsidRPr="0074721E">
              <w:rPr>
                <w:rFonts w:ascii="Times New Roman" w:hAnsi="Times New Roman"/>
                <w:i/>
              </w:rPr>
              <w:br/>
              <w:t xml:space="preserve">- evidentiranje hardverskih neispravnosti opreme (servis) </w:t>
            </w:r>
            <w:r w:rsidRPr="0074721E">
              <w:rPr>
                <w:rFonts w:ascii="Times New Roman" w:hAnsi="Times New Roman"/>
                <w:i/>
              </w:rPr>
              <w:br/>
              <w:t xml:space="preserve">- držanje obuka MS Windows, Internet, Microsoft Teams ( za prijavljene kolege, grupno ili pojedinačno) </w:t>
            </w:r>
            <w:r w:rsidRPr="0074721E">
              <w:rPr>
                <w:rFonts w:ascii="Times New Roman" w:hAnsi="Times New Roman"/>
                <w:i/>
              </w:rPr>
              <w:br/>
              <w:t xml:space="preserve">- saradnja sa Ministarstvom prosvjete po pitanjima vezanim za MEIS aplikaciju i elektronske platforme.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ažuriranje veb stranice škole</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novembar </w:t>
            </w:r>
            <w:r w:rsidRPr="0074721E">
              <w:rPr>
                <w:rFonts w:ascii="Times New Roman" w:hAnsi="Times New Roman"/>
                <w:b w:val="0"/>
                <w:i/>
                <w:sz w:val="28"/>
                <w:szCs w:val="28"/>
              </w:rPr>
              <w:br/>
            </w:r>
            <w:r>
              <w:rPr>
                <w:rFonts w:ascii="Times New Roman" w:hAnsi="Times New Roman"/>
                <w:b w:val="0"/>
                <w:i/>
                <w:sz w:val="28"/>
                <w:szCs w:val="28"/>
              </w:rPr>
              <w:t>2024</w:t>
            </w:r>
            <w:r w:rsidRPr="0074721E">
              <w:rPr>
                <w:rFonts w:ascii="Times New Roman" w:hAnsi="Times New Roman"/>
                <w:b w:val="0"/>
                <w:i/>
                <w:sz w:val="28"/>
                <w:szCs w:val="28"/>
              </w:rPr>
              <w:t>.god.</w:t>
            </w:r>
          </w:p>
        </w:tc>
        <w:tc>
          <w:tcPr>
            <w:tcW w:w="7488" w:type="dxa"/>
          </w:tcPr>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t xml:space="preserve">- saradnja sa Ministarstvom prosvjete po pitanjima vezanim za MEIS aplikaciju i elektronske platforme.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xml:space="preserve">- obuka za MS Window, Internet i Microsoft Teams </w:t>
            </w:r>
            <w:r w:rsidRPr="0074721E">
              <w:rPr>
                <w:rFonts w:ascii="Times New Roman" w:hAnsi="Times New Roman"/>
                <w:i/>
              </w:rPr>
              <w:br/>
              <w:t>- ažuriranje veb stranice škole</w:t>
            </w:r>
          </w:p>
        </w:tc>
      </w:tr>
      <w:tr w:rsidR="00684C95" w:rsidTr="00684C95">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decembar </w:t>
            </w:r>
            <w:r w:rsidRPr="0074721E">
              <w:rPr>
                <w:rFonts w:ascii="Times New Roman" w:hAnsi="Times New Roman"/>
                <w:b w:val="0"/>
                <w:i/>
                <w:sz w:val="28"/>
                <w:szCs w:val="28"/>
              </w:rPr>
              <w:br/>
              <w:t>202</w:t>
            </w:r>
            <w:r>
              <w:rPr>
                <w:rFonts w:ascii="Times New Roman" w:hAnsi="Times New Roman"/>
                <w:b w:val="0"/>
                <w:i/>
                <w:sz w:val="28"/>
                <w:szCs w:val="28"/>
              </w:rPr>
              <w:t>4</w:t>
            </w:r>
            <w:r w:rsidRPr="0074721E">
              <w:rPr>
                <w:rFonts w:ascii="Times New Roman" w:hAnsi="Times New Roman"/>
                <w:b w:val="0"/>
                <w:i/>
                <w:sz w:val="28"/>
                <w:szCs w:val="28"/>
              </w:rPr>
              <w:t>.god.</w:t>
            </w:r>
          </w:p>
        </w:tc>
        <w:tc>
          <w:tcPr>
            <w:tcW w:w="7488" w:type="dxa"/>
          </w:tcPr>
          <w:p w:rsidR="00684C95" w:rsidRPr="0074721E" w:rsidRDefault="00684C9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74721E">
              <w:rPr>
                <w:rFonts w:ascii="Times New Roman" w:hAnsi="Times New Roman"/>
                <w:i/>
              </w:rPr>
              <w:t xml:space="preserve">- evidentiranje hardverskih neispravnosti (opreme)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saradnja sa Ministarstvom prosvjete po pitanjima vezanim za MEIS aplikaciju i elektronske platforme.</w:t>
            </w:r>
            <w:r w:rsidRPr="0074721E">
              <w:rPr>
                <w:rFonts w:ascii="Times New Roman" w:hAnsi="Times New Roman"/>
                <w:sz w:val="28"/>
                <w:szCs w:val="28"/>
              </w:rPr>
              <w:t xml:space="preserve"> </w:t>
            </w:r>
            <w:r w:rsidRPr="0074721E">
              <w:rPr>
                <w:rFonts w:ascii="Times New Roman" w:hAnsi="Times New Roman"/>
                <w:sz w:val="28"/>
                <w:szCs w:val="28"/>
              </w:rPr>
              <w:br/>
            </w:r>
            <w:r w:rsidRPr="0074721E">
              <w:rPr>
                <w:rFonts w:ascii="Times New Roman" w:hAnsi="Times New Roman"/>
                <w:i/>
              </w:rPr>
              <w:t>- ažuriranje veb stranice škole</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januar </w:t>
            </w:r>
            <w:r w:rsidRPr="0074721E">
              <w:rPr>
                <w:rFonts w:ascii="Times New Roman" w:hAnsi="Times New Roman"/>
                <w:b w:val="0"/>
                <w:i/>
                <w:sz w:val="28"/>
                <w:szCs w:val="28"/>
              </w:rPr>
              <w:br/>
            </w:r>
            <w:r>
              <w:rPr>
                <w:rFonts w:ascii="Times New Roman" w:hAnsi="Times New Roman"/>
                <w:b w:val="0"/>
                <w:i/>
                <w:sz w:val="28"/>
                <w:szCs w:val="28"/>
              </w:rPr>
              <w:lastRenderedPageBreak/>
              <w:t>2025</w:t>
            </w:r>
            <w:r w:rsidRPr="0074721E">
              <w:rPr>
                <w:rFonts w:ascii="Times New Roman" w:hAnsi="Times New Roman"/>
                <w:b w:val="0"/>
                <w:i/>
                <w:sz w:val="28"/>
                <w:szCs w:val="28"/>
              </w:rPr>
              <w:t>. god.</w:t>
            </w:r>
          </w:p>
        </w:tc>
        <w:tc>
          <w:tcPr>
            <w:tcW w:w="7488" w:type="dxa"/>
          </w:tcPr>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lastRenderedPageBreak/>
              <w:t xml:space="preserve">- pomoć kolegama u upisu podataka u MEIS aplikaciji </w:t>
            </w:r>
            <w:r w:rsidRPr="0074721E">
              <w:rPr>
                <w:rFonts w:ascii="Times New Roman" w:hAnsi="Times New Roman"/>
                <w:i/>
              </w:rPr>
              <w:br/>
            </w:r>
            <w:r w:rsidRPr="0074721E">
              <w:rPr>
                <w:rFonts w:ascii="Times New Roman" w:hAnsi="Times New Roman"/>
                <w:i/>
              </w:rPr>
              <w:lastRenderedPageBreak/>
              <w:t xml:space="preserve">- sravnjivanje polugodišnjeg stanja računarske opreme u Školi i održanih obuka </w:t>
            </w:r>
            <w:r w:rsidRPr="0074721E">
              <w:rPr>
                <w:rFonts w:ascii="Times New Roman" w:hAnsi="Times New Roman"/>
                <w:i/>
              </w:rPr>
              <w:br/>
              <w:t>- saradnja sa Ministarstvom prosvjete po pitanjima vezanim za MEIS aplikaciju i elektronske platforme.</w:t>
            </w:r>
          </w:p>
        </w:tc>
      </w:tr>
      <w:tr w:rsidR="00684C95" w:rsidTr="00684C95">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lastRenderedPageBreak/>
              <w:t xml:space="preserve">februar </w:t>
            </w:r>
            <w:r w:rsidRPr="0074721E">
              <w:rPr>
                <w:rFonts w:ascii="Times New Roman" w:hAnsi="Times New Roman"/>
                <w:b w:val="0"/>
                <w:i/>
                <w:sz w:val="28"/>
                <w:szCs w:val="28"/>
              </w:rPr>
              <w:br/>
              <w:t>202</w:t>
            </w:r>
            <w:r>
              <w:rPr>
                <w:rFonts w:ascii="Times New Roman" w:hAnsi="Times New Roman"/>
                <w:b w:val="0"/>
                <w:i/>
                <w:sz w:val="28"/>
                <w:szCs w:val="28"/>
              </w:rPr>
              <w:t>5</w:t>
            </w:r>
            <w:r w:rsidRPr="0074721E">
              <w:rPr>
                <w:rFonts w:ascii="Times New Roman" w:hAnsi="Times New Roman"/>
                <w:b w:val="0"/>
                <w:i/>
                <w:sz w:val="28"/>
                <w:szCs w:val="28"/>
              </w:rPr>
              <w:t>.god.</w:t>
            </w:r>
          </w:p>
        </w:tc>
        <w:tc>
          <w:tcPr>
            <w:tcW w:w="7488" w:type="dxa"/>
          </w:tcPr>
          <w:p w:rsidR="00684C95" w:rsidRPr="0074721E" w:rsidRDefault="00684C9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74721E">
              <w:rPr>
                <w:rFonts w:ascii="Times New Roman" w:hAnsi="Times New Roman"/>
                <w:i/>
              </w:rPr>
              <w:t xml:space="preserve">- evidentiranje hardverskih neispravnosti </w:t>
            </w:r>
            <w:r w:rsidRPr="0074721E">
              <w:rPr>
                <w:rFonts w:ascii="Times New Roman" w:hAnsi="Times New Roman"/>
                <w:i/>
              </w:rPr>
              <w:br/>
              <w:t xml:space="preserve">- otklanjanje eventualnih softverskih problema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xml:space="preserve">- saradnja sa Ministarstvom prosvjete po pitanjima vezanim za MEIS aplikaciju i elektronske platforme. </w:t>
            </w:r>
            <w:r w:rsidRPr="0074721E">
              <w:rPr>
                <w:rFonts w:ascii="Times New Roman" w:hAnsi="Times New Roman"/>
                <w:i/>
              </w:rPr>
              <w:br/>
              <w:t>- ažuriranje veb stranice škole</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mart </w:t>
            </w:r>
            <w:r w:rsidRPr="0074721E">
              <w:rPr>
                <w:rFonts w:ascii="Times New Roman" w:hAnsi="Times New Roman"/>
                <w:b w:val="0"/>
                <w:i/>
                <w:sz w:val="28"/>
                <w:szCs w:val="28"/>
              </w:rPr>
              <w:br/>
              <w:t>202</w:t>
            </w:r>
            <w:r>
              <w:rPr>
                <w:rFonts w:ascii="Times New Roman" w:hAnsi="Times New Roman"/>
                <w:b w:val="0"/>
                <w:i/>
                <w:sz w:val="28"/>
                <w:szCs w:val="28"/>
              </w:rPr>
              <w:t>5</w:t>
            </w:r>
            <w:r w:rsidRPr="0074721E">
              <w:rPr>
                <w:rFonts w:ascii="Times New Roman" w:hAnsi="Times New Roman"/>
                <w:b w:val="0"/>
                <w:i/>
                <w:sz w:val="28"/>
                <w:szCs w:val="28"/>
              </w:rPr>
              <w:t>.god.</w:t>
            </w:r>
          </w:p>
        </w:tc>
        <w:tc>
          <w:tcPr>
            <w:tcW w:w="7488" w:type="dxa"/>
          </w:tcPr>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t xml:space="preserve">- evidentiranje hardverskih neispravnosti opreme (servis)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xml:space="preserve">- saradnja sa Ministarstvom prosvjete po pitanjima vezanim za MEIS aplikaciju i elektronske platforme. </w:t>
            </w:r>
            <w:r w:rsidRPr="0074721E">
              <w:rPr>
                <w:rFonts w:ascii="Times New Roman" w:hAnsi="Times New Roman"/>
                <w:i/>
              </w:rPr>
              <w:br/>
              <w:t>- ažuriranje veb stranice škole</w:t>
            </w:r>
          </w:p>
        </w:tc>
      </w:tr>
      <w:tr w:rsidR="00684C95" w:rsidTr="00684C95">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april </w:t>
            </w:r>
            <w:r w:rsidRPr="0074721E">
              <w:rPr>
                <w:rFonts w:ascii="Times New Roman" w:hAnsi="Times New Roman"/>
                <w:b w:val="0"/>
                <w:i/>
                <w:sz w:val="28"/>
                <w:szCs w:val="28"/>
              </w:rPr>
              <w:br/>
            </w:r>
            <w:r>
              <w:rPr>
                <w:rFonts w:ascii="Times New Roman" w:hAnsi="Times New Roman"/>
                <w:b w:val="0"/>
                <w:i/>
                <w:sz w:val="28"/>
                <w:szCs w:val="28"/>
              </w:rPr>
              <w:t>2025</w:t>
            </w:r>
            <w:r w:rsidRPr="0074721E">
              <w:rPr>
                <w:rFonts w:ascii="Times New Roman" w:hAnsi="Times New Roman"/>
                <w:b w:val="0"/>
                <w:i/>
                <w:sz w:val="28"/>
                <w:szCs w:val="28"/>
              </w:rPr>
              <w:t>.god.</w:t>
            </w:r>
          </w:p>
        </w:tc>
        <w:tc>
          <w:tcPr>
            <w:tcW w:w="7488" w:type="dxa"/>
          </w:tcPr>
          <w:p w:rsidR="00684C95" w:rsidRPr="0074721E" w:rsidRDefault="00684C9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74721E">
              <w:rPr>
                <w:rFonts w:ascii="Times New Roman" w:hAnsi="Times New Roman"/>
                <w:i/>
              </w:rPr>
              <w:t xml:space="preserve">- evidentiranje hardverskih neispravnosti opreme (servis) </w:t>
            </w:r>
            <w:r w:rsidRPr="0074721E">
              <w:rPr>
                <w:rFonts w:ascii="Times New Roman" w:hAnsi="Times New Roman"/>
                <w:i/>
              </w:rPr>
              <w:br/>
              <w:t xml:space="preserve">- otklanjanje eventualnih softverskih problema </w:t>
            </w:r>
            <w:r w:rsidRPr="0074721E">
              <w:rPr>
                <w:rFonts w:ascii="Times New Roman" w:hAnsi="Times New Roman"/>
                <w:i/>
              </w:rPr>
              <w:br/>
              <w:t xml:space="preserve">- pomoć kolegama u korišćenju računara, opreme i elektronskih platformi </w:t>
            </w:r>
            <w:r w:rsidRPr="0074721E">
              <w:rPr>
                <w:rFonts w:ascii="Times New Roman" w:hAnsi="Times New Roman"/>
                <w:i/>
              </w:rPr>
              <w:br/>
              <w:t xml:space="preserve">- obuke </w:t>
            </w:r>
            <w:r w:rsidRPr="0074721E">
              <w:rPr>
                <w:rFonts w:ascii="Times New Roman" w:hAnsi="Times New Roman"/>
                <w:i/>
              </w:rPr>
              <w:br/>
              <w:t xml:space="preserve">- saradnja sa Ministarstvom prosvjete po pitanjima vezanim za MEIS aplikaciju i elektronske platforme. </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maj </w:t>
            </w:r>
            <w:r w:rsidRPr="0074721E">
              <w:rPr>
                <w:rFonts w:ascii="Times New Roman" w:hAnsi="Times New Roman"/>
                <w:b w:val="0"/>
                <w:i/>
                <w:sz w:val="28"/>
                <w:szCs w:val="28"/>
              </w:rPr>
              <w:br/>
              <w:t>202</w:t>
            </w:r>
            <w:r>
              <w:rPr>
                <w:rFonts w:ascii="Times New Roman" w:hAnsi="Times New Roman"/>
                <w:b w:val="0"/>
                <w:i/>
                <w:sz w:val="28"/>
                <w:szCs w:val="28"/>
              </w:rPr>
              <w:t>5</w:t>
            </w:r>
            <w:r w:rsidRPr="0074721E">
              <w:rPr>
                <w:rFonts w:ascii="Times New Roman" w:hAnsi="Times New Roman"/>
                <w:b w:val="0"/>
                <w:i/>
                <w:sz w:val="28"/>
                <w:szCs w:val="28"/>
              </w:rPr>
              <w:t>.god.</w:t>
            </w:r>
          </w:p>
        </w:tc>
        <w:tc>
          <w:tcPr>
            <w:tcW w:w="7488" w:type="dxa"/>
          </w:tcPr>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t xml:space="preserve">- pomoć kolegama u korišćenju računara, opreme i elektronskih platformi </w:t>
            </w:r>
            <w:r w:rsidRPr="0074721E">
              <w:rPr>
                <w:rFonts w:ascii="Times New Roman" w:hAnsi="Times New Roman"/>
                <w:i/>
              </w:rPr>
              <w:br/>
              <w:t xml:space="preserve">- saradnja sa Ministarstvom prosvjete po pitanjima vezanim za MEIS aplikaciju i elektronske platforme. </w:t>
            </w:r>
            <w:r w:rsidRPr="0074721E">
              <w:rPr>
                <w:rFonts w:ascii="Times New Roman" w:hAnsi="Times New Roman"/>
                <w:i/>
              </w:rPr>
              <w:br/>
              <w:t>- ažuriranje veb stranice škole</w:t>
            </w:r>
          </w:p>
        </w:tc>
      </w:tr>
      <w:tr w:rsidR="00684C95" w:rsidTr="00684C95">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jun </w:t>
            </w:r>
            <w:r w:rsidRPr="0074721E">
              <w:rPr>
                <w:rFonts w:ascii="Times New Roman" w:hAnsi="Times New Roman"/>
                <w:b w:val="0"/>
                <w:i/>
                <w:sz w:val="28"/>
                <w:szCs w:val="28"/>
              </w:rPr>
              <w:br/>
              <w:t>202</w:t>
            </w:r>
            <w:r>
              <w:rPr>
                <w:rFonts w:ascii="Times New Roman" w:hAnsi="Times New Roman"/>
                <w:b w:val="0"/>
                <w:i/>
                <w:sz w:val="28"/>
                <w:szCs w:val="28"/>
              </w:rPr>
              <w:t>5</w:t>
            </w:r>
            <w:r w:rsidRPr="0074721E">
              <w:rPr>
                <w:rFonts w:ascii="Times New Roman" w:hAnsi="Times New Roman"/>
                <w:b w:val="0"/>
                <w:i/>
                <w:sz w:val="28"/>
                <w:szCs w:val="28"/>
              </w:rPr>
              <w:t>.god.</w:t>
            </w:r>
          </w:p>
        </w:tc>
        <w:tc>
          <w:tcPr>
            <w:tcW w:w="7488" w:type="dxa"/>
          </w:tcPr>
          <w:p w:rsidR="00684C95" w:rsidRPr="0074721E" w:rsidRDefault="00684C9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74721E">
              <w:rPr>
                <w:rFonts w:ascii="Times New Roman" w:hAnsi="Times New Roman"/>
                <w:i/>
              </w:rPr>
              <w:t xml:space="preserve">- pomoć kolegama u korišćenju računara, opreme i elektronskih platformi </w:t>
            </w:r>
            <w:r w:rsidRPr="0074721E">
              <w:rPr>
                <w:rFonts w:ascii="Times New Roman" w:hAnsi="Times New Roman"/>
                <w:i/>
              </w:rPr>
              <w:br/>
              <w:t xml:space="preserve">- pregled vođenja MEIS aplikacije i priprema izvještaja </w:t>
            </w:r>
            <w:r w:rsidRPr="0074721E">
              <w:rPr>
                <w:rFonts w:ascii="Times New Roman" w:hAnsi="Times New Roman"/>
                <w:i/>
              </w:rPr>
              <w:br/>
              <w:t xml:space="preserve">- saradnja sa Ministarstvom prosvjete po pitanjima vezanim za MEIS aplikaciju i elektronske platforme. </w:t>
            </w:r>
            <w:r w:rsidRPr="0074721E">
              <w:rPr>
                <w:rFonts w:ascii="Times New Roman" w:hAnsi="Times New Roman"/>
                <w:i/>
              </w:rPr>
              <w:br/>
              <w:t xml:space="preserve">- učešće u formiranju odjeljenja, ukupnog fonda časova, kreiranju mejl naloga učenika i profesora </w:t>
            </w:r>
            <w:r w:rsidRPr="0074721E">
              <w:rPr>
                <w:rFonts w:ascii="Times New Roman" w:hAnsi="Times New Roman"/>
                <w:i/>
              </w:rPr>
              <w:br/>
              <w:t>- prezentacija sajta škole sa ICT sekcijom</w:t>
            </w:r>
          </w:p>
        </w:tc>
      </w:tr>
      <w:tr w:rsidR="00684C95"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684C95" w:rsidRPr="0074721E" w:rsidRDefault="00684C95" w:rsidP="00F12BFE">
            <w:pPr>
              <w:jc w:val="center"/>
              <w:rPr>
                <w:rFonts w:ascii="Times New Roman" w:hAnsi="Times New Roman"/>
                <w:b w:val="0"/>
                <w:i/>
                <w:sz w:val="28"/>
                <w:szCs w:val="28"/>
              </w:rPr>
            </w:pPr>
            <w:r w:rsidRPr="0074721E">
              <w:rPr>
                <w:rFonts w:ascii="Times New Roman" w:hAnsi="Times New Roman"/>
                <w:b w:val="0"/>
                <w:i/>
                <w:sz w:val="28"/>
                <w:szCs w:val="28"/>
              </w:rPr>
              <w:t xml:space="preserve">avgust </w:t>
            </w:r>
            <w:r w:rsidRPr="0074721E">
              <w:rPr>
                <w:rFonts w:ascii="Times New Roman" w:hAnsi="Times New Roman"/>
                <w:b w:val="0"/>
                <w:i/>
                <w:sz w:val="28"/>
                <w:szCs w:val="28"/>
              </w:rPr>
              <w:br/>
              <w:t>202</w:t>
            </w:r>
            <w:r>
              <w:rPr>
                <w:rFonts w:ascii="Times New Roman" w:hAnsi="Times New Roman"/>
                <w:b w:val="0"/>
                <w:i/>
                <w:sz w:val="28"/>
                <w:szCs w:val="28"/>
              </w:rPr>
              <w:t>5</w:t>
            </w:r>
            <w:r w:rsidRPr="0074721E">
              <w:rPr>
                <w:rFonts w:ascii="Times New Roman" w:hAnsi="Times New Roman"/>
                <w:b w:val="0"/>
                <w:i/>
                <w:sz w:val="28"/>
                <w:szCs w:val="28"/>
              </w:rPr>
              <w:t>.god.</w:t>
            </w:r>
          </w:p>
        </w:tc>
        <w:tc>
          <w:tcPr>
            <w:tcW w:w="7488" w:type="dxa"/>
          </w:tcPr>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4721E">
              <w:rPr>
                <w:rFonts w:ascii="Times New Roman" w:hAnsi="Times New Roman"/>
                <w:i/>
              </w:rPr>
              <w:t xml:space="preserve">- priprema izvještaja o realizaciji Godišnjeg plana rada, o vođenju MEIS aplikacije, o stanju računarske opreme na kraju školske godine i o održanim obukama </w:t>
            </w:r>
            <w:r w:rsidRPr="0074721E">
              <w:rPr>
                <w:rFonts w:ascii="Times New Roman" w:hAnsi="Times New Roman"/>
                <w:i/>
              </w:rPr>
              <w:br/>
              <w:t>- saradnja sa Ministarstvom prosvjete po pitanjima vezanim za MEIS aplikaciju i elektronske platforme.</w:t>
            </w:r>
          </w:p>
          <w:p w:rsidR="00684C95" w:rsidRPr="0074721E" w:rsidRDefault="00684C9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74721E">
              <w:rPr>
                <w:rFonts w:ascii="Times New Roman" w:hAnsi="Times New Roman"/>
                <w:i/>
              </w:rPr>
              <w:t xml:space="preserve"> - pregled svih računara i evidentiranje stanja</w:t>
            </w:r>
          </w:p>
        </w:tc>
      </w:tr>
    </w:tbl>
    <w:p w:rsidR="00684C95" w:rsidRPr="00684C95" w:rsidRDefault="00684C95" w:rsidP="00684C95">
      <w:pPr>
        <w:rPr>
          <w:b/>
          <w:i/>
          <w:lang w:val="sr-Latn-ME"/>
        </w:rPr>
      </w:pPr>
      <w:r>
        <w:t xml:space="preserve">Septembar 2024.godine                                                                                            </w:t>
      </w:r>
      <w:r w:rsidRPr="0074721E">
        <w:rPr>
          <w:b/>
          <w:i/>
        </w:rPr>
        <w:t>Koordinator</w:t>
      </w:r>
      <w:r>
        <w:rPr>
          <w:b/>
          <w:i/>
        </w:rPr>
        <w:t xml:space="preserve"> Veselin Grdini</w:t>
      </w:r>
      <w:r>
        <w:rPr>
          <w:b/>
          <w:i/>
          <w:lang w:val="sr-Latn-ME"/>
        </w:rPr>
        <w:t>ć, ICT</w:t>
      </w:r>
    </w:p>
    <w:p w:rsidR="00684C95" w:rsidRDefault="00684C95" w:rsidP="00684C95">
      <w:pPr>
        <w:jc w:val="center"/>
      </w:pPr>
      <w:r w:rsidRPr="0074721E">
        <w:rPr>
          <w:b/>
          <w:i/>
        </w:rPr>
        <w:t xml:space="preserve">                                                                                                                                          </w:t>
      </w:r>
    </w:p>
    <w:p w:rsidR="0007779B" w:rsidRDefault="0007779B"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F11B89" w:rsidRDefault="00F11B89" w:rsidP="008001BD">
      <w:pPr>
        <w:tabs>
          <w:tab w:val="left" w:pos="3585"/>
        </w:tabs>
        <w:rPr>
          <w:b/>
          <w:sz w:val="48"/>
          <w:szCs w:val="48"/>
          <w:lang w:val="sr-Latn-CS"/>
        </w:rPr>
      </w:pPr>
    </w:p>
    <w:p w:rsidR="00665411" w:rsidRDefault="00665411" w:rsidP="00665411">
      <w:pPr>
        <w:rPr>
          <w:b/>
          <w:i/>
          <w:sz w:val="28"/>
          <w:szCs w:val="28"/>
        </w:rPr>
      </w:pPr>
      <w:r w:rsidRPr="006756B2">
        <w:rPr>
          <w:b/>
          <w:i/>
          <w:sz w:val="28"/>
          <w:szCs w:val="28"/>
        </w:rPr>
        <w:t>JU SREDNJA MJESOVITA SKOLA</w:t>
      </w:r>
      <w:r>
        <w:rPr>
          <w:rFonts w:ascii="Palatino" w:hAnsi="Palatino"/>
          <w:b/>
          <w:i/>
          <w:sz w:val="28"/>
          <w:szCs w:val="28"/>
        </w:rPr>
        <w:t>"</w:t>
      </w:r>
      <w:r w:rsidRPr="006756B2">
        <w:rPr>
          <w:b/>
          <w:i/>
          <w:sz w:val="28"/>
          <w:szCs w:val="28"/>
        </w:rPr>
        <w:t xml:space="preserve"> VUKSAN DJUKIC</w:t>
      </w:r>
      <w:r>
        <w:rPr>
          <w:rFonts w:ascii="Palatino" w:hAnsi="Palatino"/>
          <w:b/>
          <w:i/>
          <w:sz w:val="28"/>
          <w:szCs w:val="28"/>
        </w:rPr>
        <w:t>"</w:t>
      </w:r>
    </w:p>
    <w:p w:rsidR="00665411" w:rsidRPr="006756B2" w:rsidRDefault="00665411" w:rsidP="00665411">
      <w:pPr>
        <w:rPr>
          <w:b/>
          <w:i/>
          <w:sz w:val="28"/>
          <w:szCs w:val="28"/>
        </w:rPr>
      </w:pPr>
      <w:r>
        <w:rPr>
          <w:b/>
          <w:i/>
          <w:sz w:val="28"/>
          <w:szCs w:val="28"/>
        </w:rPr>
        <w:t xml:space="preserve">                                                                                                   </w:t>
      </w:r>
      <w:r w:rsidRPr="006756B2">
        <w:rPr>
          <w:b/>
          <w:i/>
          <w:sz w:val="28"/>
          <w:szCs w:val="28"/>
        </w:rPr>
        <w:t xml:space="preserve"> MOJKOVAC</w:t>
      </w:r>
    </w:p>
    <w:p w:rsidR="00665411" w:rsidRPr="006756B2" w:rsidRDefault="00665411" w:rsidP="00665411">
      <w:pPr>
        <w:rPr>
          <w:b/>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65411" w:rsidRDefault="00665411" w:rsidP="00665411">
      <w:pPr>
        <w:rPr>
          <w:sz w:val="28"/>
          <w:szCs w:val="28"/>
        </w:rPr>
      </w:pPr>
    </w:p>
    <w:p w:rsidR="00665411" w:rsidRDefault="00665411" w:rsidP="00665411">
      <w:pPr>
        <w:rPr>
          <w:sz w:val="28"/>
          <w:szCs w:val="28"/>
        </w:rPr>
      </w:pPr>
    </w:p>
    <w:p w:rsidR="00665411" w:rsidRDefault="00665411"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84C95" w:rsidRDefault="00684C95" w:rsidP="00665411">
      <w:pPr>
        <w:rPr>
          <w:sz w:val="28"/>
          <w:szCs w:val="28"/>
        </w:rPr>
      </w:pPr>
    </w:p>
    <w:p w:rsidR="00665411" w:rsidRDefault="00665411" w:rsidP="00665411">
      <w:pPr>
        <w:rPr>
          <w:sz w:val="28"/>
          <w:szCs w:val="28"/>
        </w:rPr>
      </w:pPr>
    </w:p>
    <w:p w:rsidR="00665411" w:rsidRPr="00317391" w:rsidRDefault="00665411" w:rsidP="00665411">
      <w:pPr>
        <w:jc w:val="center"/>
        <w:rPr>
          <w:b/>
          <w:i/>
          <w:sz w:val="28"/>
          <w:szCs w:val="28"/>
        </w:rPr>
      </w:pPr>
      <w:r w:rsidRPr="007B31D1">
        <w:rPr>
          <w:b/>
          <w:i/>
          <w:sz w:val="28"/>
          <w:szCs w:val="28"/>
        </w:rPr>
        <w:t>SKOLA KAO SIGURNO OKRUZENEJE</w:t>
      </w:r>
    </w:p>
    <w:p w:rsidR="00665411" w:rsidRDefault="00665411" w:rsidP="00665411">
      <w:pPr>
        <w:jc w:val="center"/>
        <w:rPr>
          <w:b/>
          <w:i/>
          <w:sz w:val="32"/>
          <w:szCs w:val="32"/>
        </w:rPr>
      </w:pPr>
      <w:r>
        <w:rPr>
          <w:b/>
          <w:i/>
          <w:sz w:val="32"/>
          <w:szCs w:val="32"/>
        </w:rPr>
        <w:t>BORBA PROTIV NASILJA</w:t>
      </w:r>
    </w:p>
    <w:p w:rsidR="00665411" w:rsidRDefault="00684C95" w:rsidP="00665411">
      <w:pPr>
        <w:jc w:val="center"/>
        <w:rPr>
          <w:b/>
          <w:i/>
          <w:sz w:val="32"/>
          <w:szCs w:val="32"/>
        </w:rPr>
      </w:pPr>
      <w:r>
        <w:rPr>
          <w:b/>
          <w:i/>
          <w:sz w:val="32"/>
          <w:szCs w:val="32"/>
        </w:rPr>
        <w:t>(skolska 2024/25</w:t>
      </w:r>
      <w:r w:rsidR="00665411">
        <w:rPr>
          <w:b/>
          <w:i/>
          <w:sz w:val="32"/>
          <w:szCs w:val="32"/>
        </w:rPr>
        <w:t>)</w:t>
      </w: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jc w:val="center"/>
        <w:rPr>
          <w:b/>
          <w:i/>
          <w:sz w:val="32"/>
          <w:szCs w:val="32"/>
        </w:rPr>
      </w:pPr>
    </w:p>
    <w:p w:rsidR="00665411" w:rsidRDefault="00665411" w:rsidP="00665411">
      <w:pPr>
        <w:rPr>
          <w:b/>
          <w:i/>
          <w:sz w:val="32"/>
          <w:szCs w:val="32"/>
        </w:rPr>
      </w:pPr>
      <w:r>
        <w:rPr>
          <w:b/>
          <w:i/>
          <w:sz w:val="32"/>
          <w:szCs w:val="32"/>
        </w:rPr>
        <w:t xml:space="preserve">                   </w:t>
      </w:r>
      <w:r w:rsidR="00684C95">
        <w:rPr>
          <w:b/>
          <w:i/>
          <w:sz w:val="32"/>
          <w:szCs w:val="32"/>
        </w:rPr>
        <w:t xml:space="preserve">                 Septembar, 2024</w:t>
      </w:r>
      <w:r>
        <w:rPr>
          <w:b/>
          <w:i/>
          <w:sz w:val="32"/>
          <w:szCs w:val="32"/>
        </w:rPr>
        <w:t>.god.</w:t>
      </w:r>
    </w:p>
    <w:p w:rsidR="00665411" w:rsidRDefault="00665411" w:rsidP="00665411">
      <w:pPr>
        <w:rPr>
          <w:b/>
          <w:i/>
          <w:sz w:val="32"/>
          <w:szCs w:val="32"/>
        </w:rPr>
      </w:pPr>
    </w:p>
    <w:p w:rsidR="00665411" w:rsidRDefault="00665411" w:rsidP="00665411">
      <w:pPr>
        <w:jc w:val="center"/>
        <w:rPr>
          <w:b/>
          <w:i/>
          <w:sz w:val="32"/>
          <w:szCs w:val="32"/>
        </w:rPr>
      </w:pPr>
    </w:p>
    <w:tbl>
      <w:tblPr>
        <w:tblStyle w:val="GridTable4Accent1"/>
        <w:tblW w:w="0" w:type="auto"/>
        <w:tblLook w:val="01E0" w:firstRow="1" w:lastRow="1" w:firstColumn="1" w:lastColumn="1" w:noHBand="0" w:noVBand="0"/>
      </w:tblPr>
      <w:tblGrid>
        <w:gridCol w:w="4943"/>
        <w:gridCol w:w="1798"/>
        <w:gridCol w:w="1790"/>
      </w:tblGrid>
      <w:tr w:rsidR="00665411" w:rsidRPr="00944A5A" w:rsidTr="0068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0" w:type="dxa"/>
          </w:tcPr>
          <w:p w:rsidR="00665411" w:rsidRPr="00944A5A" w:rsidRDefault="00665411" w:rsidP="00B06910">
            <w:pPr>
              <w:jc w:val="center"/>
              <w:rPr>
                <w:b w:val="0"/>
                <w:i/>
              </w:rPr>
            </w:pPr>
            <w:r w:rsidRPr="00944A5A">
              <w:rPr>
                <w:b w:val="0"/>
                <w:i/>
              </w:rPr>
              <w:t>Sadrzaj aktivnosti</w:t>
            </w:r>
          </w:p>
        </w:tc>
        <w:tc>
          <w:tcPr>
            <w:cnfStyle w:val="000010000000" w:firstRow="0" w:lastRow="0" w:firstColumn="0" w:lastColumn="0" w:oddVBand="1" w:evenVBand="0" w:oddHBand="0" w:evenHBand="0" w:firstRowFirstColumn="0" w:firstRowLastColumn="0" w:lastRowFirstColumn="0" w:lastRowLastColumn="0"/>
            <w:tcW w:w="1865" w:type="dxa"/>
          </w:tcPr>
          <w:p w:rsidR="00665411" w:rsidRPr="00944A5A" w:rsidRDefault="00665411" w:rsidP="00B06910">
            <w:pPr>
              <w:rPr>
                <w:b w:val="0"/>
                <w:i/>
              </w:rPr>
            </w:pPr>
            <w:r w:rsidRPr="00944A5A">
              <w:rPr>
                <w:b w:val="0"/>
                <w:i/>
              </w:rPr>
              <w:t>Vrijeme realizacije</w:t>
            </w:r>
          </w:p>
        </w:tc>
        <w:tc>
          <w:tcPr>
            <w:cnfStyle w:val="000100000000" w:firstRow="0" w:lastRow="0" w:firstColumn="0" w:lastColumn="1" w:oddVBand="0" w:evenVBand="0" w:oddHBand="0" w:evenHBand="0" w:firstRowFirstColumn="0" w:firstRowLastColumn="0" w:lastRowFirstColumn="0" w:lastRowLastColumn="0"/>
            <w:tcW w:w="1850" w:type="dxa"/>
          </w:tcPr>
          <w:p w:rsidR="00665411" w:rsidRPr="00944A5A" w:rsidRDefault="00665411" w:rsidP="00B06910">
            <w:pPr>
              <w:rPr>
                <w:b w:val="0"/>
                <w:i/>
              </w:rPr>
            </w:pPr>
          </w:p>
          <w:p w:rsidR="00665411" w:rsidRPr="00944A5A" w:rsidRDefault="00665411" w:rsidP="00B06910">
            <w:pPr>
              <w:rPr>
                <w:b w:val="0"/>
                <w:i/>
              </w:rPr>
            </w:pPr>
            <w:r w:rsidRPr="00944A5A">
              <w:rPr>
                <w:b w:val="0"/>
                <w:i/>
              </w:rPr>
              <w:t>Nosilac posla</w:t>
            </w:r>
          </w:p>
        </w:tc>
      </w:tr>
      <w:tr w:rsidR="00665411" w:rsidRPr="00944A5A" w:rsidTr="00684C9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0" w:type="dxa"/>
          </w:tcPr>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rPr>
                <w:b w:val="0"/>
              </w:rPr>
            </w:pPr>
            <w:r w:rsidRPr="00944A5A">
              <w:rPr>
                <w:b w:val="0"/>
              </w:rPr>
              <w:t>- Organizovati cas odjeljenske zajednice  posvecen nasilju,ucenici daju predloge o      protokolu postupanja i iznose pravila</w:t>
            </w:r>
          </w:p>
          <w:p w:rsidR="00665411" w:rsidRPr="00944A5A" w:rsidRDefault="00665411" w:rsidP="00B06910">
            <w:pPr>
              <w:rPr>
                <w:b w:val="0"/>
              </w:rPr>
            </w:pPr>
          </w:p>
          <w:p w:rsidR="00665411" w:rsidRPr="00944A5A" w:rsidRDefault="00665411" w:rsidP="00B06910">
            <w:pPr>
              <w:rPr>
                <w:b w:val="0"/>
              </w:rPr>
            </w:pPr>
            <w:r w:rsidRPr="00944A5A">
              <w:rPr>
                <w:b w:val="0"/>
              </w:rPr>
              <w:t>-Utvrdjeni protocol i pravila istaci na vidnom mjestu u skoli</w:t>
            </w:r>
          </w:p>
          <w:p w:rsidR="00665411" w:rsidRPr="00944A5A" w:rsidRDefault="00665411" w:rsidP="00B06910">
            <w:pPr>
              <w:jc w:val="center"/>
              <w:rPr>
                <w:b w:val="0"/>
              </w:rPr>
            </w:pPr>
          </w:p>
          <w:p w:rsidR="00665411" w:rsidRPr="00944A5A" w:rsidRDefault="00665411" w:rsidP="00B06910">
            <w:pPr>
              <w:rPr>
                <w:b w:val="0"/>
              </w:rPr>
            </w:pPr>
            <w:r w:rsidRPr="00944A5A">
              <w:rPr>
                <w:b w:val="0"/>
              </w:rPr>
              <w:t>- Radionica, rjesavanje konflikata preko mape konflikta u I i II razredu</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-Istrazivanje na temu nasilja – identifikovati stepen nasilja prisutan u skoli,vrstu nasilja,mjesto gdje se najvise dogadja</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 Prezentovati rezultate na nivou skole</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 Sportom protiv nasilja</w:t>
            </w:r>
          </w:p>
          <w:p w:rsidR="00665411" w:rsidRPr="00944A5A" w:rsidRDefault="00665411" w:rsidP="00B06910">
            <w:pPr>
              <w:rPr>
                <w:b w:val="0"/>
              </w:rPr>
            </w:pPr>
            <w:r w:rsidRPr="00944A5A">
              <w:rPr>
                <w:b w:val="0"/>
              </w:rPr>
              <w:t xml:space="preserve">     Organizovanje sportskog dana</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 Literarni rad u svim razredima-izbor najboljeg rada</w:t>
            </w:r>
          </w:p>
          <w:p w:rsidR="00665411" w:rsidRPr="00944A5A" w:rsidRDefault="00665411" w:rsidP="00B06910">
            <w:pPr>
              <w:rPr>
                <w:b w:val="0"/>
              </w:rPr>
            </w:pPr>
            <w:r w:rsidRPr="00944A5A">
              <w:rPr>
                <w:b w:val="0"/>
              </w:rPr>
              <w:t xml:space="preserve">   </w:t>
            </w:r>
          </w:p>
          <w:p w:rsidR="00665411" w:rsidRPr="00944A5A" w:rsidRDefault="00665411" w:rsidP="00B06910">
            <w:pPr>
              <w:jc w:val="center"/>
              <w:rPr>
                <w:b w:val="0"/>
              </w:rPr>
            </w:pPr>
          </w:p>
          <w:p w:rsidR="00665411" w:rsidRPr="00944A5A" w:rsidRDefault="00665411" w:rsidP="00B06910">
            <w:pPr>
              <w:rPr>
                <w:b w:val="0"/>
              </w:rPr>
            </w:pPr>
            <w:r w:rsidRPr="00944A5A">
              <w:rPr>
                <w:b w:val="0"/>
              </w:rPr>
              <w:t>- Izrada panoa –likovna sekcija</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 Reklamom protiv nasilja- grupa za PUG</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rPr>
                <w:b w:val="0"/>
              </w:rPr>
            </w:pPr>
            <w:r w:rsidRPr="00944A5A">
              <w:rPr>
                <w:b w:val="0"/>
              </w:rPr>
              <w:t>- Izvjestaj o realizaciji programa</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rPr>
                <w:b w:val="0"/>
              </w:rPr>
            </w:pPr>
            <w:r w:rsidRPr="00944A5A">
              <w:rPr>
                <w:b w:val="0"/>
              </w:rPr>
              <w:t>- Okrugli sto sa predstavnicima policije i Centra za soc.rad</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rPr>
                <w:b w:val="0"/>
              </w:rPr>
            </w:pPr>
          </w:p>
          <w:p w:rsidR="00665411" w:rsidRPr="00944A5A" w:rsidRDefault="00665411" w:rsidP="00B06910">
            <w:pPr>
              <w:rPr>
                <w:b w:val="0"/>
              </w:rPr>
            </w:pPr>
          </w:p>
        </w:tc>
        <w:tc>
          <w:tcPr>
            <w:cnfStyle w:val="000010000000" w:firstRow="0" w:lastRow="0" w:firstColumn="0" w:lastColumn="0" w:oddVBand="1" w:evenVBand="0" w:oddHBand="0" w:evenHBand="0" w:firstRowFirstColumn="0" w:firstRowLastColumn="0" w:lastRowFirstColumn="0" w:lastRowLastColumn="0"/>
            <w:tcW w:w="1865" w:type="dxa"/>
          </w:tcPr>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Oktobar</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Novemnar</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Decembar</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Februar</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Februar</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Mart</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April</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April</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Maj</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Jun</w:t>
            </w: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r w:rsidRPr="00944A5A">
              <w:rPr>
                <w:b w:val="0"/>
              </w:rPr>
              <w:t>Avgust</w:t>
            </w:r>
          </w:p>
        </w:tc>
        <w:tc>
          <w:tcPr>
            <w:cnfStyle w:val="000100000000" w:firstRow="0" w:lastRow="0" w:firstColumn="0" w:lastColumn="1" w:oddVBand="0" w:evenVBand="0" w:oddHBand="0" w:evenHBand="0" w:firstRowFirstColumn="0" w:firstRowLastColumn="0" w:lastRowFirstColumn="0" w:lastRowLastColumn="0"/>
            <w:tcW w:w="1850" w:type="dxa"/>
          </w:tcPr>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jc w:val="center"/>
              <w:rPr>
                <w:b w:val="0"/>
              </w:rPr>
            </w:pPr>
          </w:p>
          <w:p w:rsidR="00665411" w:rsidRPr="00944A5A" w:rsidRDefault="00665411" w:rsidP="00B06910">
            <w:pPr>
              <w:rPr>
                <w:b w:val="0"/>
              </w:rPr>
            </w:pPr>
            <w:r w:rsidRPr="00944A5A">
              <w:rPr>
                <w:b w:val="0"/>
              </w:rPr>
              <w:t>Odjeljenski starjesina</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Skolski psiholog</w:t>
            </w:r>
          </w:p>
          <w:p w:rsidR="00665411" w:rsidRPr="00944A5A" w:rsidRDefault="00665411" w:rsidP="00B06910">
            <w:pPr>
              <w:rPr>
                <w:b w:val="0"/>
              </w:rPr>
            </w:pPr>
            <w:r w:rsidRPr="00944A5A">
              <w:rPr>
                <w:b w:val="0"/>
              </w:rPr>
              <w:t>Odjeljenski starjesina</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Psiholog ;ucenici III r</w:t>
            </w:r>
          </w:p>
          <w:p w:rsidR="00665411" w:rsidRPr="00944A5A" w:rsidRDefault="00665411" w:rsidP="00B06910">
            <w:pPr>
              <w:rPr>
                <w:b w:val="0"/>
              </w:rPr>
            </w:pPr>
          </w:p>
          <w:p w:rsidR="00665411" w:rsidRPr="00944A5A" w:rsidRDefault="00665411" w:rsidP="00B06910">
            <w:pPr>
              <w:rPr>
                <w:b w:val="0"/>
              </w:rPr>
            </w:pPr>
            <w:r w:rsidRPr="00944A5A">
              <w:rPr>
                <w:b w:val="0"/>
              </w:rPr>
              <w:t>Odjeljenski starjesina</w:t>
            </w:r>
          </w:p>
          <w:p w:rsidR="00665411" w:rsidRPr="00944A5A" w:rsidRDefault="00665411" w:rsidP="00B06910">
            <w:pPr>
              <w:rPr>
                <w:b w:val="0"/>
              </w:rPr>
            </w:pPr>
            <w:r w:rsidRPr="00944A5A">
              <w:rPr>
                <w:b w:val="0"/>
              </w:rPr>
              <w:t>Psiholog</w:t>
            </w:r>
          </w:p>
          <w:p w:rsidR="00665411" w:rsidRPr="00944A5A" w:rsidRDefault="00665411" w:rsidP="00B06910">
            <w:pPr>
              <w:rPr>
                <w:b w:val="0"/>
              </w:rPr>
            </w:pPr>
          </w:p>
          <w:p w:rsidR="00665411" w:rsidRPr="00944A5A" w:rsidRDefault="00665411" w:rsidP="00B06910">
            <w:pPr>
              <w:rPr>
                <w:b w:val="0"/>
              </w:rPr>
            </w:pPr>
            <w:r w:rsidRPr="00944A5A">
              <w:rPr>
                <w:b w:val="0"/>
              </w:rPr>
              <w:t>Nastavnici fizickog vaspitanja</w:t>
            </w:r>
          </w:p>
          <w:p w:rsidR="00665411" w:rsidRPr="00944A5A" w:rsidRDefault="00665411" w:rsidP="00B06910">
            <w:pPr>
              <w:rPr>
                <w:b w:val="0"/>
              </w:rPr>
            </w:pPr>
          </w:p>
          <w:p w:rsidR="00665411" w:rsidRPr="00944A5A" w:rsidRDefault="00665411" w:rsidP="00B06910">
            <w:pPr>
              <w:rPr>
                <w:b w:val="0"/>
              </w:rPr>
            </w:pPr>
            <w:r w:rsidRPr="00944A5A">
              <w:rPr>
                <w:b w:val="0"/>
              </w:rPr>
              <w:t>Nastavnici crnog,jez</w:t>
            </w:r>
          </w:p>
          <w:p w:rsidR="00665411" w:rsidRPr="00944A5A" w:rsidRDefault="00665411" w:rsidP="00B06910">
            <w:pPr>
              <w:rPr>
                <w:b w:val="0"/>
              </w:rPr>
            </w:pPr>
          </w:p>
          <w:p w:rsidR="00665411" w:rsidRDefault="00665411" w:rsidP="00B06910">
            <w:pPr>
              <w:rPr>
                <w:b w:val="0"/>
              </w:rPr>
            </w:pPr>
          </w:p>
          <w:p w:rsidR="00684C95" w:rsidRPr="00944A5A" w:rsidRDefault="00684C95" w:rsidP="00B06910">
            <w:pPr>
              <w:rPr>
                <w:b w:val="0"/>
              </w:rPr>
            </w:pPr>
          </w:p>
          <w:p w:rsidR="00665411" w:rsidRPr="00944A5A" w:rsidRDefault="0000453A" w:rsidP="00B06910">
            <w:pPr>
              <w:rPr>
                <w:b w:val="0"/>
              </w:rPr>
            </w:pPr>
            <w:r>
              <w:rPr>
                <w:b w:val="0"/>
              </w:rPr>
              <w:t>Marija Mitrović</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Psiholog</w:t>
            </w: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p>
          <w:p w:rsidR="00665411" w:rsidRPr="00944A5A" w:rsidRDefault="00665411" w:rsidP="00B06910">
            <w:pPr>
              <w:rPr>
                <w:b w:val="0"/>
              </w:rPr>
            </w:pPr>
            <w:r w:rsidRPr="00944A5A">
              <w:rPr>
                <w:b w:val="0"/>
              </w:rPr>
              <w:t>Direktor</w:t>
            </w:r>
          </w:p>
          <w:p w:rsidR="00665411" w:rsidRPr="00944A5A" w:rsidRDefault="00665411" w:rsidP="00B06910">
            <w:pPr>
              <w:rPr>
                <w:b w:val="0"/>
              </w:rPr>
            </w:pPr>
            <w:r w:rsidRPr="00944A5A">
              <w:rPr>
                <w:b w:val="0"/>
              </w:rPr>
              <w:t>Psiholog</w:t>
            </w:r>
          </w:p>
        </w:tc>
      </w:tr>
    </w:tbl>
    <w:p w:rsidR="00665411" w:rsidRDefault="00665411" w:rsidP="00665411">
      <w:pPr>
        <w:jc w:val="center"/>
        <w:rPr>
          <w:b/>
        </w:rPr>
      </w:pPr>
    </w:p>
    <w:p w:rsidR="00665411" w:rsidRDefault="00665411" w:rsidP="00665411">
      <w:pPr>
        <w:rPr>
          <w:b/>
        </w:rPr>
      </w:pPr>
      <w:r>
        <w:rPr>
          <w:b/>
        </w:rPr>
        <w:t xml:space="preserve">   Tim za nasilje će se sastajati svakih 15 dana i vršiti analizu stanja kao i predlagati strategije rada. Evidencija o nasilju vodiće se u posebnoj svesci. Članovi Tima za nasilje predloženi sun a sjednici Nastavničkog vijeća i sačinjavaju ga:</w:t>
      </w:r>
    </w:p>
    <w:p w:rsidR="00665411" w:rsidRDefault="00665411" w:rsidP="00665411">
      <w:pPr>
        <w:rPr>
          <w:b/>
        </w:rPr>
      </w:pPr>
    </w:p>
    <w:p w:rsidR="00665411" w:rsidRDefault="00665411" w:rsidP="00665411">
      <w:pPr>
        <w:rPr>
          <w:b/>
        </w:rPr>
      </w:pPr>
      <w:r>
        <w:rPr>
          <w:b/>
        </w:rPr>
        <w:t>Vujičić Nada-koordinator</w:t>
      </w:r>
    </w:p>
    <w:p w:rsidR="00665411" w:rsidRDefault="00665411" w:rsidP="00665411">
      <w:pPr>
        <w:rPr>
          <w:b/>
        </w:rPr>
      </w:pPr>
      <w:r>
        <w:rPr>
          <w:b/>
        </w:rPr>
        <w:t>Vlaović Iva –direktorica</w:t>
      </w:r>
    </w:p>
    <w:p w:rsidR="00665411" w:rsidRDefault="00665411" w:rsidP="00665411">
      <w:pPr>
        <w:rPr>
          <w:b/>
        </w:rPr>
      </w:pPr>
      <w:r>
        <w:rPr>
          <w:b/>
        </w:rPr>
        <w:t>Grdinić Veselin- član</w:t>
      </w:r>
    </w:p>
    <w:p w:rsidR="00665411" w:rsidRPr="00F85721" w:rsidRDefault="00665411" w:rsidP="00665411">
      <w:pPr>
        <w:rPr>
          <w:b/>
        </w:rPr>
      </w:pPr>
      <w:r>
        <w:rPr>
          <w:b/>
        </w:rPr>
        <w:t>Šćekić Milanka-član</w:t>
      </w:r>
    </w:p>
    <w:p w:rsidR="00F11B89" w:rsidRPr="00665411" w:rsidRDefault="00F11B89" w:rsidP="008001BD">
      <w:pPr>
        <w:tabs>
          <w:tab w:val="left" w:pos="3585"/>
        </w:tabs>
        <w:rPr>
          <w:b/>
          <w:sz w:val="48"/>
          <w:szCs w:val="48"/>
        </w:rPr>
      </w:pPr>
    </w:p>
    <w:p w:rsidR="00F11B89" w:rsidRDefault="00F11B89" w:rsidP="008001BD">
      <w:pPr>
        <w:tabs>
          <w:tab w:val="left" w:pos="3585"/>
        </w:tabs>
        <w:rPr>
          <w:b/>
          <w:sz w:val="48"/>
          <w:szCs w:val="48"/>
          <w:lang w:val="sr-Latn-CS"/>
        </w:rPr>
      </w:pPr>
    </w:p>
    <w:p w:rsidR="00F11B89" w:rsidRDefault="00F11B89" w:rsidP="008001BD">
      <w:pPr>
        <w:tabs>
          <w:tab w:val="left" w:pos="3585"/>
        </w:tabs>
        <w:rPr>
          <w:b/>
          <w:sz w:val="48"/>
          <w:szCs w:val="48"/>
          <w:lang w:val="sr-Latn-CS"/>
        </w:rPr>
      </w:pPr>
    </w:p>
    <w:p w:rsidR="00F11B89" w:rsidRDefault="00F11B89"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84C95" w:rsidRDefault="00684C95" w:rsidP="008001BD">
      <w:pPr>
        <w:tabs>
          <w:tab w:val="left" w:pos="3585"/>
        </w:tabs>
        <w:rPr>
          <w:b/>
          <w:sz w:val="48"/>
          <w:szCs w:val="48"/>
          <w:lang w:val="sr-Latn-CS"/>
        </w:rPr>
      </w:pPr>
    </w:p>
    <w:p w:rsidR="00665411" w:rsidRDefault="00665411" w:rsidP="008001BD">
      <w:pPr>
        <w:tabs>
          <w:tab w:val="left" w:pos="3585"/>
        </w:tabs>
        <w:rPr>
          <w:b/>
          <w:sz w:val="48"/>
          <w:szCs w:val="48"/>
          <w:lang w:val="sr-Latn-CS"/>
        </w:rPr>
      </w:pPr>
    </w:p>
    <w:p w:rsidR="00665411" w:rsidRDefault="00F702C1" w:rsidP="00BC1881">
      <w:pPr>
        <w:tabs>
          <w:tab w:val="left" w:pos="3585"/>
        </w:tabs>
        <w:jc w:val="center"/>
        <w:rPr>
          <w:b/>
          <w:sz w:val="48"/>
          <w:szCs w:val="48"/>
          <w:lang w:val="sr-Latn-CS"/>
        </w:rPr>
      </w:pPr>
      <w:r>
        <w:rPr>
          <w:b/>
          <w:sz w:val="48"/>
          <w:szCs w:val="48"/>
          <w:lang w:val="sr-Latn-CS"/>
        </w:rPr>
        <w:t>Plan rada S</w:t>
      </w:r>
      <w:r w:rsidR="00684C95">
        <w:rPr>
          <w:b/>
          <w:sz w:val="48"/>
          <w:szCs w:val="48"/>
          <w:lang w:val="sr-Latn-CS"/>
        </w:rPr>
        <w:t>avjeta roditelja za školsku 2024/2025</w:t>
      </w:r>
      <w:r>
        <w:rPr>
          <w:b/>
          <w:sz w:val="48"/>
          <w:szCs w:val="48"/>
          <w:lang w:val="sr-Latn-CS"/>
        </w:rPr>
        <w:t>.godinu</w:t>
      </w:r>
    </w:p>
    <w:p w:rsidR="00F702C1" w:rsidRDefault="00F702C1" w:rsidP="008001BD">
      <w:pPr>
        <w:tabs>
          <w:tab w:val="left" w:pos="3585"/>
        </w:tabs>
        <w:rPr>
          <w:b/>
          <w:sz w:val="48"/>
          <w:szCs w:val="48"/>
          <w:lang w:val="sr-Latn-CS"/>
        </w:rPr>
      </w:pPr>
    </w:p>
    <w:p w:rsidR="00F702C1" w:rsidRDefault="00F702C1" w:rsidP="008001BD">
      <w:pPr>
        <w:tabs>
          <w:tab w:val="left" w:pos="3585"/>
        </w:tabs>
        <w:rPr>
          <w:b/>
          <w:sz w:val="48"/>
          <w:szCs w:val="48"/>
          <w:lang w:val="sr-Latn-CS"/>
        </w:rPr>
      </w:pPr>
    </w:p>
    <w:tbl>
      <w:tblPr>
        <w:tblStyle w:val="GridTable4Accent1"/>
        <w:tblW w:w="5000" w:type="pct"/>
        <w:tblLook w:val="04A0" w:firstRow="1" w:lastRow="0" w:firstColumn="1" w:lastColumn="0" w:noHBand="0" w:noVBand="1"/>
      </w:tblPr>
      <w:tblGrid>
        <w:gridCol w:w="4265"/>
        <w:gridCol w:w="4266"/>
      </w:tblGrid>
      <w:tr w:rsidR="00F702C1" w:rsidTr="0068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F702C1" w:rsidP="00F702C1">
            <w:pPr>
              <w:jc w:val="center"/>
              <w:rPr>
                <w:b w:val="0"/>
              </w:rPr>
            </w:pPr>
            <w:r w:rsidRPr="00F702C1">
              <w:rPr>
                <w:b w:val="0"/>
              </w:rPr>
              <w:t>Mjesec</w:t>
            </w:r>
          </w:p>
        </w:tc>
        <w:tc>
          <w:tcPr>
            <w:tcW w:w="2500" w:type="pct"/>
          </w:tcPr>
          <w:p w:rsidR="00F702C1" w:rsidRPr="00F702C1" w:rsidRDefault="00F702C1" w:rsidP="00F702C1">
            <w:pPr>
              <w:jc w:val="center"/>
              <w:cnfStyle w:val="100000000000" w:firstRow="1" w:lastRow="0" w:firstColumn="0" w:lastColumn="0" w:oddVBand="0" w:evenVBand="0" w:oddHBand="0" w:evenHBand="0" w:firstRowFirstColumn="0" w:firstRowLastColumn="0" w:lastRowFirstColumn="0" w:lastRowLastColumn="0"/>
              <w:rPr>
                <w:b w:val="0"/>
              </w:rPr>
            </w:pPr>
            <w:r w:rsidRPr="00F702C1">
              <w:rPr>
                <w:b w:val="0"/>
              </w:rPr>
              <w:t>Poslovi i zadaci</w:t>
            </w:r>
          </w:p>
        </w:tc>
      </w:tr>
      <w:tr w:rsidR="00F702C1"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9E5A19" w:rsidP="00F702C1">
            <w:pPr>
              <w:jc w:val="center"/>
              <w:rPr>
                <w:b w:val="0"/>
              </w:rPr>
            </w:pPr>
            <w:r>
              <w:rPr>
                <w:b w:val="0"/>
              </w:rPr>
              <w:t>Septembar – oktobar 2023</w:t>
            </w:r>
            <w:r w:rsidR="00F702C1" w:rsidRPr="00F702C1">
              <w:rPr>
                <w:b w:val="0"/>
              </w:rPr>
              <w:t>.</w:t>
            </w:r>
          </w:p>
        </w:tc>
        <w:tc>
          <w:tcPr>
            <w:tcW w:w="2500" w:type="pct"/>
          </w:tcPr>
          <w:p w:rsidR="000C7CEA" w:rsidRDefault="000C7CEA"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Konstituisanje Savjeta roditelja i</w:t>
            </w:r>
          </w:p>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Usvajanje Godišnjeg plana rada Savjeta roditelja</w:t>
            </w:r>
          </w:p>
          <w:p w:rsidR="00F702C1" w:rsidRDefault="000C7CEA"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Razm</w:t>
            </w:r>
            <w:r w:rsidR="00F702C1">
              <w:t>atranje Godišnjeg plana i programa rada  Gimnazijr</w:t>
            </w:r>
          </w:p>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Razmatranje Godišnjeg plana i programa Stručne škole- Upoznavanje Savjeta sa organizacijom rada</w:t>
            </w:r>
          </w:p>
          <w:p w:rsidR="00F702C1" w:rsidRDefault="00F702C1" w:rsidP="00F702C1">
            <w:pPr>
              <w:cnfStyle w:val="000000100000" w:firstRow="0" w:lastRow="0" w:firstColumn="0" w:lastColumn="0" w:oddVBand="0" w:evenVBand="0" w:oddHBand="1" w:evenHBand="0" w:firstRowFirstColumn="0" w:firstRowLastColumn="0" w:lastRowFirstColumn="0" w:lastRowLastColumn="0"/>
            </w:pPr>
          </w:p>
        </w:tc>
      </w:tr>
      <w:tr w:rsidR="00F702C1" w:rsidTr="00684C95">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9E5A19" w:rsidP="00F702C1">
            <w:pPr>
              <w:jc w:val="center"/>
              <w:rPr>
                <w:b w:val="0"/>
              </w:rPr>
            </w:pPr>
            <w:r>
              <w:rPr>
                <w:b w:val="0"/>
              </w:rPr>
              <w:t>Decembar 2023</w:t>
            </w:r>
            <w:r w:rsidR="00F702C1" w:rsidRPr="00F702C1">
              <w:rPr>
                <w:b w:val="0"/>
              </w:rPr>
              <w:t>.</w:t>
            </w:r>
          </w:p>
        </w:tc>
        <w:tc>
          <w:tcPr>
            <w:tcW w:w="2500" w:type="pct"/>
          </w:tcPr>
          <w:p w:rsidR="00F702C1" w:rsidRDefault="00F702C1" w:rsidP="002F2DD7">
            <w:pPr>
              <w:pStyle w:val="ListParagraph"/>
              <w:numPr>
                <w:ilvl w:val="0"/>
                <w:numId w:val="48"/>
              </w:numPr>
              <w:contextualSpacing/>
              <w:cnfStyle w:val="000000000000" w:firstRow="0" w:lastRow="0" w:firstColumn="0" w:lastColumn="0" w:oddVBand="0" w:evenVBand="0" w:oddHBand="0" w:evenHBand="0" w:firstRowFirstColumn="0" w:firstRowLastColumn="0" w:lastRowFirstColumn="0" w:lastRowLastColumn="0"/>
            </w:pPr>
            <w:r>
              <w:t>Analiza postignuća učenika</w:t>
            </w:r>
          </w:p>
          <w:p w:rsidR="00F702C1" w:rsidRDefault="00F702C1" w:rsidP="002F2DD7">
            <w:pPr>
              <w:pStyle w:val="ListParagraph"/>
              <w:numPr>
                <w:ilvl w:val="0"/>
                <w:numId w:val="48"/>
              </w:numPr>
              <w:contextualSpacing/>
              <w:cnfStyle w:val="000000000000" w:firstRow="0" w:lastRow="0" w:firstColumn="0" w:lastColumn="0" w:oddVBand="0" w:evenVBand="0" w:oddHBand="0" w:evenHBand="0" w:firstRowFirstColumn="0" w:firstRowLastColumn="0" w:lastRowFirstColumn="0" w:lastRowLastColumn="0"/>
            </w:pPr>
            <w:r>
              <w:t>Informacija o radu vannastavnih aktivnosti</w:t>
            </w:r>
          </w:p>
          <w:p w:rsidR="00F702C1" w:rsidRDefault="00F702C1" w:rsidP="00F702C1">
            <w:pPr>
              <w:cnfStyle w:val="000000000000" w:firstRow="0" w:lastRow="0" w:firstColumn="0" w:lastColumn="0" w:oddVBand="0" w:evenVBand="0" w:oddHBand="0" w:evenHBand="0" w:firstRowFirstColumn="0" w:firstRowLastColumn="0" w:lastRowFirstColumn="0" w:lastRowLastColumn="0"/>
            </w:pPr>
          </w:p>
        </w:tc>
      </w:tr>
      <w:tr w:rsidR="00F702C1"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9E5A19" w:rsidP="00F702C1">
            <w:pPr>
              <w:jc w:val="center"/>
              <w:rPr>
                <w:b w:val="0"/>
              </w:rPr>
            </w:pPr>
            <w:r>
              <w:rPr>
                <w:b w:val="0"/>
              </w:rPr>
              <w:t>Februar 2024</w:t>
            </w:r>
            <w:r w:rsidR="00F702C1" w:rsidRPr="00F702C1">
              <w:rPr>
                <w:b w:val="0"/>
              </w:rPr>
              <w:t>.</w:t>
            </w:r>
          </w:p>
        </w:tc>
        <w:tc>
          <w:tcPr>
            <w:tcW w:w="2500" w:type="pct"/>
          </w:tcPr>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Analiza uspjeha učenika na kraju I polugodišta</w:t>
            </w:r>
          </w:p>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Predlozi i mjere za poboljšanje uspjeha učenika</w:t>
            </w:r>
          </w:p>
          <w:p w:rsidR="00F702C1" w:rsidRDefault="00F702C1" w:rsidP="00F702C1">
            <w:pPr>
              <w:ind w:left="360"/>
              <w:cnfStyle w:val="000000100000" w:firstRow="0" w:lastRow="0" w:firstColumn="0" w:lastColumn="0" w:oddVBand="0" w:evenVBand="0" w:oddHBand="1" w:evenHBand="0" w:firstRowFirstColumn="0" w:firstRowLastColumn="0" w:lastRowFirstColumn="0" w:lastRowLastColumn="0"/>
            </w:pPr>
            <w:r>
              <w:t>-      Saradnja škole i lokalne zajednice</w:t>
            </w:r>
          </w:p>
        </w:tc>
      </w:tr>
      <w:tr w:rsidR="00F702C1" w:rsidTr="00684C95">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9E5A19" w:rsidP="00F702C1">
            <w:pPr>
              <w:jc w:val="center"/>
              <w:rPr>
                <w:b w:val="0"/>
              </w:rPr>
            </w:pPr>
            <w:r>
              <w:rPr>
                <w:b w:val="0"/>
              </w:rPr>
              <w:t>April – maj 2024</w:t>
            </w:r>
            <w:r w:rsidR="00F702C1" w:rsidRPr="00F702C1">
              <w:rPr>
                <w:b w:val="0"/>
              </w:rPr>
              <w:t>.</w:t>
            </w:r>
          </w:p>
        </w:tc>
        <w:tc>
          <w:tcPr>
            <w:tcW w:w="2500" w:type="pct"/>
          </w:tcPr>
          <w:p w:rsidR="00F702C1" w:rsidRDefault="00F702C1" w:rsidP="002F2DD7">
            <w:pPr>
              <w:pStyle w:val="ListParagraph"/>
              <w:numPr>
                <w:ilvl w:val="0"/>
                <w:numId w:val="48"/>
              </w:numPr>
              <w:contextualSpacing/>
              <w:cnfStyle w:val="000000000000" w:firstRow="0" w:lastRow="0" w:firstColumn="0" w:lastColumn="0" w:oddVBand="0" w:evenVBand="0" w:oddHBand="0" w:evenHBand="0" w:firstRowFirstColumn="0" w:firstRowLastColumn="0" w:lastRowFirstColumn="0" w:lastRowLastColumn="0"/>
            </w:pPr>
            <w:r>
              <w:t>Upoznavanje roditelja sa aktivnostima učenika u organizaciji i pripremi školskih svečanosti – Dan škole, likovne i druge izložbe, uređenje školskog časopisa</w:t>
            </w:r>
          </w:p>
          <w:p w:rsidR="00F702C1" w:rsidRDefault="00F702C1" w:rsidP="002F2DD7">
            <w:pPr>
              <w:pStyle w:val="ListParagraph"/>
              <w:numPr>
                <w:ilvl w:val="0"/>
                <w:numId w:val="48"/>
              </w:numPr>
              <w:contextualSpacing/>
              <w:cnfStyle w:val="000000000000" w:firstRow="0" w:lastRow="0" w:firstColumn="0" w:lastColumn="0" w:oddVBand="0" w:evenVBand="0" w:oddHBand="0" w:evenHBand="0" w:firstRowFirstColumn="0" w:firstRowLastColumn="0" w:lastRowFirstColumn="0" w:lastRowLastColumn="0"/>
            </w:pPr>
            <w:r>
              <w:t xml:space="preserve"> Upoznavanje Savjeta sa kvalitetom nastave i učenja u školi, uslovima za učenje i potrebama za poboljšanje materijalno-tehničkih uslova</w:t>
            </w:r>
          </w:p>
        </w:tc>
      </w:tr>
      <w:tr w:rsidR="00F702C1" w:rsidTr="0068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F702C1" w:rsidRPr="00F702C1" w:rsidRDefault="009E5A19" w:rsidP="00F702C1">
            <w:pPr>
              <w:jc w:val="center"/>
              <w:rPr>
                <w:b w:val="0"/>
              </w:rPr>
            </w:pPr>
            <w:r>
              <w:rPr>
                <w:b w:val="0"/>
              </w:rPr>
              <w:t>Jun 2024</w:t>
            </w:r>
            <w:r w:rsidR="00F702C1" w:rsidRPr="00F702C1">
              <w:rPr>
                <w:b w:val="0"/>
              </w:rPr>
              <w:t>.</w:t>
            </w:r>
          </w:p>
        </w:tc>
        <w:tc>
          <w:tcPr>
            <w:tcW w:w="2500" w:type="pct"/>
          </w:tcPr>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t>Razmatranj</w:t>
            </w:r>
            <w:r w:rsidR="000C7CEA">
              <w:t>e uspjeha na kraju nastavne 2022/2023</w:t>
            </w:r>
            <w:r>
              <w:t>.godine</w:t>
            </w:r>
          </w:p>
          <w:p w:rsidR="00F702C1" w:rsidRDefault="00F702C1" w:rsidP="002F2DD7">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pPr>
            <w:r>
              <w:lastRenderedPageBreak/>
              <w:t xml:space="preserve"> Predlozi i sugestije za poboljšanje uslova rada Škole</w:t>
            </w:r>
          </w:p>
        </w:tc>
      </w:tr>
    </w:tbl>
    <w:p w:rsidR="00F702C1" w:rsidRPr="0040735B" w:rsidRDefault="00F702C1" w:rsidP="00F702C1"/>
    <w:tbl>
      <w:tblPr>
        <w:tblpPr w:leftFromText="180" w:rightFromText="180" w:vertAnchor="page" w:horzAnchor="margin" w:tblpY="1591"/>
        <w:tblW w:w="9075" w:type="dxa"/>
        <w:tblLook w:val="04A0" w:firstRow="1" w:lastRow="0" w:firstColumn="1" w:lastColumn="0" w:noHBand="0" w:noVBand="1"/>
      </w:tblPr>
      <w:tblGrid>
        <w:gridCol w:w="4537"/>
        <w:gridCol w:w="4538"/>
      </w:tblGrid>
      <w:tr w:rsidR="000B0F26" w:rsidTr="00B1589D">
        <w:trPr>
          <w:trHeight w:val="1196"/>
        </w:trPr>
        <w:tc>
          <w:tcPr>
            <w:tcW w:w="9075" w:type="dxa"/>
            <w:gridSpan w:val="2"/>
          </w:tcPr>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2E74A4" w:rsidRDefault="002E74A4" w:rsidP="000B0F26">
            <w:pPr>
              <w:jc w:val="center"/>
              <w:rPr>
                <w:sz w:val="32"/>
                <w:szCs w:val="32"/>
              </w:rPr>
            </w:pPr>
          </w:p>
          <w:p w:rsidR="000B0F26" w:rsidRDefault="000B0F26" w:rsidP="000B0F26">
            <w:pPr>
              <w:jc w:val="center"/>
            </w:pPr>
            <w:r w:rsidRPr="0040735B">
              <w:rPr>
                <w:sz w:val="32"/>
                <w:szCs w:val="32"/>
              </w:rPr>
              <w:t>Plan rada đačkog parlamenta SM</w:t>
            </w:r>
            <w:r w:rsidR="005D11E6">
              <w:rPr>
                <w:sz w:val="32"/>
                <w:szCs w:val="32"/>
              </w:rPr>
              <w:t>Š „Vuksan Đukić“ za školsku 2024/25</w:t>
            </w:r>
            <w:r w:rsidRPr="0040735B">
              <w:rPr>
                <w:sz w:val="32"/>
                <w:szCs w:val="32"/>
              </w:rPr>
              <w:t>. godinu</w:t>
            </w:r>
          </w:p>
        </w:tc>
      </w:tr>
      <w:tr w:rsidR="000B0F26" w:rsidTr="00B1589D">
        <w:trPr>
          <w:trHeight w:val="481"/>
        </w:trPr>
        <w:tc>
          <w:tcPr>
            <w:tcW w:w="4537" w:type="dxa"/>
          </w:tcPr>
          <w:p w:rsidR="000B0F26" w:rsidRDefault="000B0F26" w:rsidP="000B0F26">
            <w:pPr>
              <w:jc w:val="center"/>
            </w:pPr>
            <w:r>
              <w:lastRenderedPageBreak/>
              <w:t>Planirana aktivnost</w:t>
            </w:r>
          </w:p>
        </w:tc>
        <w:tc>
          <w:tcPr>
            <w:tcW w:w="4538" w:type="dxa"/>
          </w:tcPr>
          <w:p w:rsidR="000B0F26" w:rsidRDefault="000B0F26" w:rsidP="000B0F26">
            <w:pPr>
              <w:jc w:val="center"/>
            </w:pPr>
            <w:r>
              <w:t>Planirano vrijeme obavljanja aktivnosti</w:t>
            </w:r>
          </w:p>
        </w:tc>
      </w:tr>
      <w:tr w:rsidR="000B0F26" w:rsidTr="00B1589D">
        <w:trPr>
          <w:trHeight w:val="461"/>
        </w:trPr>
        <w:tc>
          <w:tcPr>
            <w:tcW w:w="4537" w:type="dxa"/>
          </w:tcPr>
          <w:p w:rsidR="000B0F26" w:rsidRPr="0040735B" w:rsidRDefault="000B0F26" w:rsidP="000B0F26">
            <w:pPr>
              <w:jc w:val="center"/>
              <w:rPr>
                <w:b/>
                <w:bCs/>
              </w:rPr>
            </w:pPr>
            <w:r>
              <w:t xml:space="preserve">Konstituivna sjednica parlamenta </w:t>
            </w:r>
          </w:p>
          <w:p w:rsidR="000B0F26" w:rsidRPr="0040735B" w:rsidRDefault="000B0F26" w:rsidP="000B0F26">
            <w:pPr>
              <w:jc w:val="center"/>
              <w:rPr>
                <w:b/>
                <w:bCs/>
              </w:rPr>
            </w:pPr>
            <w:r>
              <w:t>Izbor rukovodstva</w:t>
            </w:r>
          </w:p>
          <w:p w:rsidR="000B0F26" w:rsidRDefault="000B0F26" w:rsidP="000B0F26">
            <w:pPr>
              <w:jc w:val="center"/>
            </w:pPr>
            <w:r>
              <w:t>(predsjednika, sekretara – zapisničara i predaja dužnosti)</w:t>
            </w:r>
          </w:p>
        </w:tc>
        <w:tc>
          <w:tcPr>
            <w:tcW w:w="4538" w:type="dxa"/>
          </w:tcPr>
          <w:p w:rsidR="000B0F26" w:rsidRDefault="000B0F26" w:rsidP="000B0F26">
            <w:pPr>
              <w:jc w:val="center"/>
            </w:pPr>
            <w:r>
              <w:t>Prva sjednica – početak oktobra</w:t>
            </w:r>
          </w:p>
        </w:tc>
      </w:tr>
      <w:tr w:rsidR="000B0F26" w:rsidTr="00B1589D">
        <w:trPr>
          <w:trHeight w:val="461"/>
        </w:trPr>
        <w:tc>
          <w:tcPr>
            <w:tcW w:w="4537" w:type="dxa"/>
          </w:tcPr>
          <w:p w:rsidR="000B0F26" w:rsidRDefault="000B0F26" w:rsidP="000B0F26">
            <w:pPr>
              <w:jc w:val="center"/>
            </w:pPr>
            <w:r>
              <w:t>Prezentovanje FLEX (Future Leaders Exchange) programa</w:t>
            </w:r>
          </w:p>
        </w:tc>
        <w:tc>
          <w:tcPr>
            <w:tcW w:w="4538" w:type="dxa"/>
          </w:tcPr>
          <w:p w:rsidR="000B0F26" w:rsidRDefault="000B0F26" w:rsidP="000B0F26">
            <w:pPr>
              <w:jc w:val="center"/>
            </w:pPr>
            <w:r>
              <w:t>Početak oktobra</w:t>
            </w:r>
          </w:p>
        </w:tc>
      </w:tr>
      <w:tr w:rsidR="000B0F26" w:rsidTr="00B1589D">
        <w:trPr>
          <w:trHeight w:val="461"/>
        </w:trPr>
        <w:tc>
          <w:tcPr>
            <w:tcW w:w="4537" w:type="dxa"/>
          </w:tcPr>
          <w:p w:rsidR="000B0F26" w:rsidRDefault="000B0F26" w:rsidP="000B0F26">
            <w:pPr>
              <w:jc w:val="center"/>
            </w:pPr>
            <w:r>
              <w:t>Projekat – ČIŠĆENJE TROFEJA ŠKOLE</w:t>
            </w:r>
          </w:p>
        </w:tc>
        <w:tc>
          <w:tcPr>
            <w:tcW w:w="4538" w:type="dxa"/>
          </w:tcPr>
          <w:p w:rsidR="000B0F26" w:rsidRDefault="000B0F26" w:rsidP="000B0F26">
            <w:pPr>
              <w:jc w:val="center"/>
            </w:pPr>
            <w:r>
              <w:t>Tokom oktobra</w:t>
            </w:r>
          </w:p>
        </w:tc>
      </w:tr>
      <w:tr w:rsidR="000B0F26" w:rsidTr="00B1589D">
        <w:trPr>
          <w:trHeight w:val="461"/>
        </w:trPr>
        <w:tc>
          <w:tcPr>
            <w:tcW w:w="4537" w:type="dxa"/>
          </w:tcPr>
          <w:p w:rsidR="000B0F26" w:rsidRDefault="000B0F26" w:rsidP="000B0F26">
            <w:pPr>
              <w:jc w:val="center"/>
            </w:pPr>
            <w:r>
              <w:t>Projekat – OPREMANJE BIBLIOTEKE</w:t>
            </w:r>
          </w:p>
        </w:tc>
        <w:tc>
          <w:tcPr>
            <w:tcW w:w="4538" w:type="dxa"/>
          </w:tcPr>
          <w:p w:rsidR="000B0F26" w:rsidRDefault="000B0F26" w:rsidP="000B0F26">
            <w:pPr>
              <w:jc w:val="center"/>
            </w:pPr>
            <w:r>
              <w:t>Tokom oktobra</w:t>
            </w:r>
          </w:p>
        </w:tc>
      </w:tr>
      <w:tr w:rsidR="000B0F26" w:rsidTr="00B1589D">
        <w:trPr>
          <w:trHeight w:val="461"/>
        </w:trPr>
        <w:tc>
          <w:tcPr>
            <w:tcW w:w="4537" w:type="dxa"/>
          </w:tcPr>
          <w:p w:rsidR="000B0F26" w:rsidRPr="0040735B" w:rsidRDefault="000B0F26" w:rsidP="000B0F26">
            <w:pPr>
              <w:jc w:val="center"/>
              <w:rPr>
                <w:lang w:val="en-GB"/>
              </w:rPr>
            </w:pPr>
            <w:r w:rsidRPr="0040735B">
              <w:rPr>
                <w:lang w:val="en-GB"/>
              </w:rPr>
              <w:t xml:space="preserve">Saradnja sa NVO </w:t>
            </w:r>
          </w:p>
        </w:tc>
        <w:tc>
          <w:tcPr>
            <w:tcW w:w="4538" w:type="dxa"/>
          </w:tcPr>
          <w:p w:rsidR="000B0F26" w:rsidRDefault="000B0F26" w:rsidP="000B0F26">
            <w:pPr>
              <w:jc w:val="center"/>
            </w:pPr>
            <w:r>
              <w:t>Tokom novembra</w:t>
            </w:r>
          </w:p>
        </w:tc>
      </w:tr>
      <w:tr w:rsidR="000B0F26" w:rsidTr="00B1589D">
        <w:trPr>
          <w:trHeight w:val="461"/>
        </w:trPr>
        <w:tc>
          <w:tcPr>
            <w:tcW w:w="4537" w:type="dxa"/>
          </w:tcPr>
          <w:p w:rsidR="000B0F26" w:rsidRPr="00C8543F" w:rsidRDefault="000B0F26" w:rsidP="000B0F26">
            <w:pPr>
              <w:jc w:val="center"/>
            </w:pPr>
            <w:r w:rsidRPr="0040735B">
              <w:rPr>
                <w:lang w:val="en-GB"/>
              </w:rPr>
              <w:t xml:space="preserve">Organizovanje profesionalne orijentacije za maturante (u saradnji sa psihologom </w:t>
            </w:r>
            <w:r>
              <w:t>škole i NVO)</w:t>
            </w:r>
          </w:p>
        </w:tc>
        <w:tc>
          <w:tcPr>
            <w:tcW w:w="4538" w:type="dxa"/>
          </w:tcPr>
          <w:p w:rsidR="000B0F26" w:rsidRDefault="000B0F26" w:rsidP="000B0F26">
            <w:pPr>
              <w:jc w:val="center"/>
            </w:pPr>
            <w:r>
              <w:t>Tokom novembra i decembra</w:t>
            </w:r>
          </w:p>
        </w:tc>
      </w:tr>
      <w:tr w:rsidR="000B0F26" w:rsidTr="00B1589D">
        <w:trPr>
          <w:trHeight w:val="442"/>
        </w:trPr>
        <w:tc>
          <w:tcPr>
            <w:tcW w:w="4537" w:type="dxa"/>
          </w:tcPr>
          <w:p w:rsidR="000B0F26" w:rsidRDefault="000B0F26" w:rsidP="000B0F26">
            <w:pPr>
              <w:jc w:val="center"/>
            </w:pPr>
            <w:r>
              <w:t>Projekat – OBAVLJANJE POPISA ŠKOLSKE BIBLIOTEKE</w:t>
            </w:r>
          </w:p>
        </w:tc>
        <w:tc>
          <w:tcPr>
            <w:tcW w:w="4538" w:type="dxa"/>
          </w:tcPr>
          <w:p w:rsidR="000B0F26" w:rsidRDefault="000B0F26" w:rsidP="000B0F26">
            <w:pPr>
              <w:jc w:val="center"/>
            </w:pPr>
            <w:r>
              <w:t>Projekat traje tokom čitave godine</w:t>
            </w:r>
          </w:p>
        </w:tc>
      </w:tr>
      <w:tr w:rsidR="000B0F26" w:rsidTr="00B1589D">
        <w:trPr>
          <w:trHeight w:val="442"/>
        </w:trPr>
        <w:tc>
          <w:tcPr>
            <w:tcW w:w="4537" w:type="dxa"/>
          </w:tcPr>
          <w:p w:rsidR="000B0F26" w:rsidRDefault="000B0F26" w:rsidP="000B0F26">
            <w:pPr>
              <w:jc w:val="center"/>
            </w:pPr>
            <w:r>
              <w:t>Ukrašavanje škole pred Novogodišnje praznike</w:t>
            </w:r>
          </w:p>
        </w:tc>
        <w:tc>
          <w:tcPr>
            <w:tcW w:w="4538" w:type="dxa"/>
          </w:tcPr>
          <w:p w:rsidR="000B0F26" w:rsidRDefault="000B0F26" w:rsidP="000B0F26">
            <w:pPr>
              <w:jc w:val="center"/>
            </w:pPr>
            <w:r>
              <w:t>U decembru</w:t>
            </w:r>
          </w:p>
        </w:tc>
      </w:tr>
      <w:tr w:rsidR="000B0F26" w:rsidTr="00B1589D">
        <w:trPr>
          <w:trHeight w:val="442"/>
        </w:trPr>
        <w:tc>
          <w:tcPr>
            <w:tcW w:w="4537" w:type="dxa"/>
          </w:tcPr>
          <w:p w:rsidR="000B0F26" w:rsidRDefault="000B0F26" w:rsidP="000B0F26">
            <w:pPr>
              <w:jc w:val="center"/>
            </w:pPr>
            <w:r>
              <w:t>Saradnja sa NVO „Prima“</w:t>
            </w:r>
          </w:p>
        </w:tc>
        <w:tc>
          <w:tcPr>
            <w:tcW w:w="4538" w:type="dxa"/>
          </w:tcPr>
          <w:p w:rsidR="000B0F26" w:rsidRDefault="000B0F26" w:rsidP="000B0F26">
            <w:pPr>
              <w:jc w:val="center"/>
            </w:pPr>
            <w:r>
              <w:t>Početak II polugođa</w:t>
            </w:r>
          </w:p>
        </w:tc>
      </w:tr>
      <w:tr w:rsidR="000B0F26" w:rsidTr="00B1589D">
        <w:trPr>
          <w:trHeight w:val="442"/>
        </w:trPr>
        <w:tc>
          <w:tcPr>
            <w:tcW w:w="4537" w:type="dxa"/>
          </w:tcPr>
          <w:p w:rsidR="000B0F26" w:rsidRDefault="000B0F26" w:rsidP="000B0F26">
            <w:pPr>
              <w:jc w:val="center"/>
            </w:pPr>
            <w:r>
              <w:t>Prezentovanje NVO Prona i njihovih radionica, škola i projekata</w:t>
            </w:r>
          </w:p>
        </w:tc>
        <w:tc>
          <w:tcPr>
            <w:tcW w:w="4538" w:type="dxa"/>
          </w:tcPr>
          <w:p w:rsidR="000B0F26" w:rsidRDefault="000B0F26" w:rsidP="000B0F26">
            <w:pPr>
              <w:jc w:val="center"/>
            </w:pPr>
            <w:r>
              <w:t>Početak marta</w:t>
            </w:r>
          </w:p>
        </w:tc>
      </w:tr>
      <w:tr w:rsidR="000B0F26" w:rsidTr="00B1589D">
        <w:trPr>
          <w:trHeight w:val="461"/>
        </w:trPr>
        <w:tc>
          <w:tcPr>
            <w:tcW w:w="4537" w:type="dxa"/>
          </w:tcPr>
          <w:p w:rsidR="000B0F26" w:rsidRDefault="000B0F26" w:rsidP="000B0F26">
            <w:pPr>
              <w:jc w:val="center"/>
            </w:pPr>
            <w:r>
              <w:t>Proljećno čišćenje dvorišta</w:t>
            </w:r>
          </w:p>
        </w:tc>
        <w:tc>
          <w:tcPr>
            <w:tcW w:w="4538" w:type="dxa"/>
          </w:tcPr>
          <w:p w:rsidR="000B0F26" w:rsidRDefault="000B0F26" w:rsidP="000B0F26">
            <w:pPr>
              <w:jc w:val="center"/>
            </w:pPr>
            <w:r>
              <w:t>Kraj aprila – početak maja</w:t>
            </w:r>
          </w:p>
        </w:tc>
      </w:tr>
      <w:tr w:rsidR="000B0F26" w:rsidTr="00B1589D">
        <w:trPr>
          <w:trHeight w:val="461"/>
        </w:trPr>
        <w:tc>
          <w:tcPr>
            <w:tcW w:w="4537" w:type="dxa"/>
          </w:tcPr>
          <w:p w:rsidR="000B0F26" w:rsidRDefault="000B0F26" w:rsidP="000B0F26">
            <w:pPr>
              <w:jc w:val="center"/>
            </w:pPr>
            <w:r>
              <w:t xml:space="preserve">Saradnja sa Volonterskim klubom </w:t>
            </w:r>
          </w:p>
        </w:tc>
        <w:tc>
          <w:tcPr>
            <w:tcW w:w="4538" w:type="dxa"/>
          </w:tcPr>
          <w:p w:rsidR="000B0F26" w:rsidRDefault="000B0F26" w:rsidP="000B0F26">
            <w:pPr>
              <w:jc w:val="center"/>
            </w:pPr>
            <w:r>
              <w:t>(tokom godine)</w:t>
            </w:r>
          </w:p>
        </w:tc>
      </w:tr>
      <w:tr w:rsidR="000B0F26" w:rsidTr="00B1589D">
        <w:trPr>
          <w:trHeight w:val="461"/>
        </w:trPr>
        <w:tc>
          <w:tcPr>
            <w:tcW w:w="4537" w:type="dxa"/>
          </w:tcPr>
          <w:p w:rsidR="000B0F26" w:rsidRDefault="000B0F26" w:rsidP="000B0F26">
            <w:pPr>
              <w:jc w:val="center"/>
            </w:pPr>
            <w:r>
              <w:t>Saradnja sa opštinom Mojkovac</w:t>
            </w:r>
          </w:p>
        </w:tc>
        <w:tc>
          <w:tcPr>
            <w:tcW w:w="4538" w:type="dxa"/>
          </w:tcPr>
          <w:p w:rsidR="000B0F26" w:rsidRDefault="000B0F26" w:rsidP="000B0F26">
            <w:pPr>
              <w:jc w:val="center"/>
            </w:pPr>
            <w:r>
              <w:t>(nije određeno)</w:t>
            </w:r>
          </w:p>
        </w:tc>
      </w:tr>
      <w:tr w:rsidR="000B0F26" w:rsidTr="00B1589D">
        <w:trPr>
          <w:trHeight w:val="461"/>
        </w:trPr>
        <w:tc>
          <w:tcPr>
            <w:tcW w:w="4537" w:type="dxa"/>
          </w:tcPr>
          <w:p w:rsidR="000B0F26" w:rsidRDefault="000B0F26" w:rsidP="000B0F26">
            <w:pPr>
              <w:jc w:val="center"/>
            </w:pPr>
            <w:r>
              <w:t>Saradnja sa TO Mojkovca</w:t>
            </w:r>
          </w:p>
        </w:tc>
        <w:tc>
          <w:tcPr>
            <w:tcW w:w="4538" w:type="dxa"/>
          </w:tcPr>
          <w:p w:rsidR="000B0F26" w:rsidRDefault="000B0F26" w:rsidP="000B0F26">
            <w:pPr>
              <w:jc w:val="center"/>
            </w:pPr>
            <w:r>
              <w:t>(nije određeno)</w:t>
            </w:r>
          </w:p>
        </w:tc>
      </w:tr>
      <w:tr w:rsidR="000B0F26" w:rsidTr="00B1589D">
        <w:trPr>
          <w:trHeight w:val="461"/>
        </w:trPr>
        <w:tc>
          <w:tcPr>
            <w:tcW w:w="4537" w:type="dxa"/>
          </w:tcPr>
          <w:p w:rsidR="000B0F26" w:rsidRDefault="000B0F26" w:rsidP="000B0F26">
            <w:pPr>
              <w:jc w:val="center"/>
            </w:pPr>
            <w:r>
              <w:t>Posjeta Domu starih Mojkovac</w:t>
            </w:r>
          </w:p>
        </w:tc>
        <w:tc>
          <w:tcPr>
            <w:tcW w:w="4538" w:type="dxa"/>
          </w:tcPr>
          <w:p w:rsidR="000B0F26" w:rsidRDefault="000B0F26" w:rsidP="000B0F26">
            <w:pPr>
              <w:jc w:val="center"/>
            </w:pPr>
            <w:r>
              <w:t>(nije određeno)</w:t>
            </w:r>
          </w:p>
        </w:tc>
      </w:tr>
      <w:tr w:rsidR="000B0F26" w:rsidTr="00B1589D">
        <w:trPr>
          <w:trHeight w:val="461"/>
        </w:trPr>
        <w:tc>
          <w:tcPr>
            <w:tcW w:w="4537" w:type="dxa"/>
          </w:tcPr>
          <w:p w:rsidR="000B0F26" w:rsidRDefault="000B0F26" w:rsidP="000B0F26">
            <w:pPr>
              <w:jc w:val="center"/>
            </w:pPr>
            <w:r>
              <w:t>Posjeta Dnevnom centru</w:t>
            </w:r>
          </w:p>
        </w:tc>
        <w:tc>
          <w:tcPr>
            <w:tcW w:w="4538" w:type="dxa"/>
          </w:tcPr>
          <w:p w:rsidR="000B0F26" w:rsidRDefault="000B0F26" w:rsidP="000B0F26">
            <w:pPr>
              <w:jc w:val="center"/>
            </w:pPr>
            <w:r>
              <w:t>(nije određeno)</w:t>
            </w:r>
          </w:p>
        </w:tc>
      </w:tr>
      <w:tr w:rsidR="000B0F26" w:rsidTr="00B1589D">
        <w:trPr>
          <w:trHeight w:val="461"/>
        </w:trPr>
        <w:tc>
          <w:tcPr>
            <w:tcW w:w="4537" w:type="dxa"/>
          </w:tcPr>
          <w:p w:rsidR="000B0F26" w:rsidRDefault="000B0F26" w:rsidP="000B0F26">
            <w:pPr>
              <w:jc w:val="center"/>
            </w:pPr>
            <w:r>
              <w:t xml:space="preserve">Izrada amblema (logo) škole </w:t>
            </w:r>
          </w:p>
        </w:tc>
        <w:tc>
          <w:tcPr>
            <w:tcW w:w="4538" w:type="dxa"/>
          </w:tcPr>
          <w:p w:rsidR="000B0F26" w:rsidRDefault="000B0F26" w:rsidP="000B0F26">
            <w:pPr>
              <w:jc w:val="center"/>
            </w:pPr>
            <w:r>
              <w:t>Tokom maja</w:t>
            </w:r>
          </w:p>
        </w:tc>
      </w:tr>
      <w:tr w:rsidR="000B0F26" w:rsidTr="00B1589D">
        <w:trPr>
          <w:trHeight w:val="442"/>
        </w:trPr>
        <w:tc>
          <w:tcPr>
            <w:tcW w:w="4537" w:type="dxa"/>
          </w:tcPr>
          <w:p w:rsidR="000B0F26" w:rsidRDefault="000B0F26" w:rsidP="000B0F26">
            <w:pPr>
              <w:jc w:val="center"/>
            </w:pPr>
            <w:r>
              <w:t>Osnivanje kluba čitalaca (saradnja sa Centrom kulture)</w:t>
            </w:r>
          </w:p>
        </w:tc>
        <w:tc>
          <w:tcPr>
            <w:tcW w:w="4538" w:type="dxa"/>
          </w:tcPr>
          <w:p w:rsidR="000B0F26" w:rsidRDefault="000B0F26" w:rsidP="000B0F26">
            <w:pPr>
              <w:jc w:val="center"/>
            </w:pPr>
            <w:r>
              <w:t>Tokom maja</w:t>
            </w:r>
          </w:p>
        </w:tc>
      </w:tr>
      <w:tr w:rsidR="000B0F26" w:rsidTr="00B1589D">
        <w:trPr>
          <w:trHeight w:val="461"/>
        </w:trPr>
        <w:tc>
          <w:tcPr>
            <w:tcW w:w="4537" w:type="dxa"/>
          </w:tcPr>
          <w:p w:rsidR="000B0F26" w:rsidRDefault="000B0F26" w:rsidP="000B0F26">
            <w:pPr>
              <w:jc w:val="center"/>
            </w:pPr>
            <w:r>
              <w:t>Organizovanje konkursa za izbor najljepših fotografija učenika fotografisanih na području Mojkovačke opštine</w:t>
            </w:r>
          </w:p>
        </w:tc>
        <w:tc>
          <w:tcPr>
            <w:tcW w:w="4538" w:type="dxa"/>
          </w:tcPr>
          <w:p w:rsidR="000B0F26" w:rsidRDefault="000B0F26" w:rsidP="000B0F26">
            <w:pPr>
              <w:jc w:val="center"/>
            </w:pPr>
            <w:r>
              <w:t>Tokom maja</w:t>
            </w:r>
          </w:p>
        </w:tc>
      </w:tr>
      <w:tr w:rsidR="000B0F26" w:rsidTr="00B1589D">
        <w:trPr>
          <w:trHeight w:val="461"/>
        </w:trPr>
        <w:tc>
          <w:tcPr>
            <w:tcW w:w="4537" w:type="dxa"/>
          </w:tcPr>
          <w:p w:rsidR="000B0F26" w:rsidRDefault="000B0F26" w:rsidP="000B0F26">
            <w:pPr>
              <w:jc w:val="center"/>
            </w:pPr>
            <w:r>
              <w:t>Organizovanje sportskog takmičenja</w:t>
            </w:r>
          </w:p>
        </w:tc>
        <w:tc>
          <w:tcPr>
            <w:tcW w:w="4538" w:type="dxa"/>
          </w:tcPr>
          <w:p w:rsidR="000B0F26" w:rsidRDefault="000B0F26" w:rsidP="000B0F26">
            <w:pPr>
              <w:jc w:val="center"/>
            </w:pPr>
            <w:r>
              <w:t>Kraj maja</w:t>
            </w:r>
          </w:p>
        </w:tc>
      </w:tr>
      <w:tr w:rsidR="000B0F26" w:rsidTr="00B1589D">
        <w:trPr>
          <w:trHeight w:val="461"/>
        </w:trPr>
        <w:tc>
          <w:tcPr>
            <w:tcW w:w="4537" w:type="dxa"/>
          </w:tcPr>
          <w:p w:rsidR="000B0F26" w:rsidRPr="0040735B" w:rsidRDefault="000B0F26" w:rsidP="000B0F26">
            <w:pPr>
              <w:jc w:val="center"/>
              <w:rPr>
                <w:lang w:val="en-GB"/>
              </w:rPr>
            </w:pPr>
            <w:r>
              <w:t xml:space="preserve">Projekat – WRITTING BUDDY saradnja sa FLEX Alumni community </w:t>
            </w:r>
          </w:p>
        </w:tc>
        <w:tc>
          <w:tcPr>
            <w:tcW w:w="4538" w:type="dxa"/>
          </w:tcPr>
          <w:p w:rsidR="000B0F26" w:rsidRDefault="000B0F26" w:rsidP="000B0F26">
            <w:pPr>
              <w:jc w:val="center"/>
            </w:pPr>
            <w:r>
              <w:t>Kraj maja</w:t>
            </w:r>
          </w:p>
        </w:tc>
      </w:tr>
    </w:tbl>
    <w:p w:rsidR="00444AB2" w:rsidRDefault="00444AB2" w:rsidP="00BC1881">
      <w:pPr>
        <w:spacing w:line="360" w:lineRule="atLeast"/>
        <w:ind w:left="-450" w:right="-775" w:hanging="720"/>
        <w:jc w:val="center"/>
        <w:rPr>
          <w:b/>
          <w:bCs/>
          <w:sz w:val="32"/>
          <w:szCs w:val="32"/>
          <w:lang w:eastAsia="bs-Latn-BA"/>
        </w:rPr>
      </w:pPr>
    </w:p>
    <w:p w:rsidR="000B0F26" w:rsidRDefault="000B0F26" w:rsidP="00BC1881">
      <w:pPr>
        <w:spacing w:line="360" w:lineRule="atLeast"/>
        <w:ind w:left="-450" w:right="-775" w:hanging="720"/>
        <w:jc w:val="center"/>
        <w:rPr>
          <w:b/>
          <w:bCs/>
          <w:sz w:val="32"/>
          <w:szCs w:val="32"/>
          <w:lang w:eastAsia="bs-Latn-BA"/>
        </w:rPr>
      </w:pPr>
    </w:p>
    <w:p w:rsidR="00247E05" w:rsidRPr="00247E05" w:rsidRDefault="00247E05" w:rsidP="00247E05">
      <w:pPr>
        <w:ind w:left="-630"/>
        <w:jc w:val="center"/>
        <w:rPr>
          <w:b/>
          <w:u w:val="single"/>
          <w:lang w:val="sr-Latn-ME"/>
        </w:rPr>
      </w:pPr>
      <w:r w:rsidRPr="00247E05">
        <w:rPr>
          <w:b/>
          <w:u w:val="single"/>
        </w:rPr>
        <w:t>GODI</w:t>
      </w:r>
      <w:r w:rsidRPr="00247E05">
        <w:rPr>
          <w:b/>
          <w:u w:val="single"/>
          <w:lang w:val="sr-Latn-ME"/>
        </w:rPr>
        <w:t>ŠNJI PLAN RADA BIBLIOTEKARA ŠKOLE ZA ŠKOLSKU 2024/25.god</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Program rada školskog bibliotekara obuhvata zadatke i poslove obrazovno-vaspitne, bibliotečko-informacijske, kulturne i javne delatnosti školske biblioteke.</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Školski bibliotekar obavlja sledeće poslove:</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 planiranje rada s učenicima </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 neposredni rad s učenicima u biblioteci </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 rad s nastavnicima, stručnim saradnicima </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 bibliotečkoinformacijski </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 kulturna i javna delatnost </w:t>
      </w:r>
    </w:p>
    <w:p w:rsidR="00247E05" w:rsidRDefault="00247E05" w:rsidP="00247E05">
      <w:pPr>
        <w:pStyle w:val="Normal1"/>
        <w:rPr>
          <w:rFonts w:ascii="Arial" w:hAnsi="Arial" w:cs="Arial"/>
          <w:color w:val="000000"/>
          <w:sz w:val="22"/>
          <w:szCs w:val="22"/>
        </w:rPr>
      </w:pPr>
      <w:r>
        <w:rPr>
          <w:rFonts w:ascii="Arial" w:hAnsi="Arial" w:cs="Arial"/>
          <w:color w:val="000000"/>
          <w:sz w:val="22"/>
          <w:szCs w:val="22"/>
        </w:rPr>
        <w:t xml:space="preserve">Pored navedenih školski bibliotekar obavlja isledece  poslove: učestvuje u radu stručnih organa; priprema se za rad, stručno usavršava; vodi dokumentaciju i sarađuje sa stručnim institucijama </w:t>
      </w:r>
    </w:p>
    <w:p w:rsidR="00247E05" w:rsidRPr="001E1410" w:rsidRDefault="00247E05" w:rsidP="00247E05">
      <w:pPr>
        <w:ind w:left="-630"/>
        <w:rPr>
          <w:lang w:val="sr-Latn-ME"/>
        </w:rPr>
      </w:pPr>
    </w:p>
    <w:p w:rsidR="00247E05" w:rsidRPr="001E1410" w:rsidRDefault="00247E05" w:rsidP="00247E05">
      <w:pPr>
        <w:jc w:val="both"/>
        <w:rPr>
          <w:bCs/>
          <w:lang w:val="sl-SI"/>
        </w:rPr>
      </w:pPr>
      <w:r w:rsidRPr="001E1410">
        <w:rPr>
          <w:lang w:val="sr-Latn-ME"/>
        </w:rPr>
        <w:t xml:space="preserve">          </w:t>
      </w:r>
    </w:p>
    <w:p w:rsidR="00247E05" w:rsidRPr="001E1410" w:rsidRDefault="00247E05" w:rsidP="00247E05">
      <w:pPr>
        <w:rPr>
          <w:lang w:val="sr-Latn-ME"/>
        </w:rPr>
      </w:pPr>
      <w:r w:rsidRPr="001E1410">
        <w:rPr>
          <w:lang w:val="sr-Latn-ME"/>
        </w:rPr>
        <w:t xml:space="preserve">                       BIBLIOTEČKO-INFORMATIVNA DJELATNOST</w:t>
      </w:r>
    </w:p>
    <w:tbl>
      <w:tblPr>
        <w:tblStyle w:val="GridTable4Accent1"/>
        <w:tblW w:w="0" w:type="auto"/>
        <w:tblLook w:val="04A0" w:firstRow="1" w:lastRow="0" w:firstColumn="1" w:lastColumn="0" w:noHBand="0" w:noVBand="1"/>
      </w:tblPr>
      <w:tblGrid>
        <w:gridCol w:w="4245"/>
        <w:gridCol w:w="4286"/>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PODRUČJE RADA</w:t>
            </w:r>
          </w:p>
          <w:p w:rsidR="00247E05" w:rsidRPr="001E1410" w:rsidRDefault="00247E05" w:rsidP="00F12BFE">
            <w:pPr>
              <w:rPr>
                <w:rFonts w:ascii="Times New Roman" w:hAnsi="Times New Roman"/>
                <w:lang w:val="sr-Latn-ME"/>
              </w:rPr>
            </w:pP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VRIJEME REALIZACIJE</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Organizacija i vođenje rada u biblioteci za školsku 202</w:t>
            </w:r>
            <w:r>
              <w:rPr>
                <w:rFonts w:ascii="Times New Roman" w:hAnsi="Times New Roman"/>
                <w:lang w:val="sr-Latn-ME"/>
              </w:rPr>
              <w:t>4</w:t>
            </w:r>
            <w:r w:rsidRPr="001E1410">
              <w:rPr>
                <w:rFonts w:ascii="Times New Roman" w:hAnsi="Times New Roman"/>
                <w:lang w:val="sr-Latn-ME"/>
              </w:rPr>
              <w:t>/2</w:t>
            </w:r>
            <w:r>
              <w:rPr>
                <w:rFonts w:ascii="Times New Roman" w:hAnsi="Times New Roman"/>
                <w:lang w:val="sr-Latn-ME"/>
              </w:rPr>
              <w:t>5</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w:t>
            </w:r>
            <w:r>
              <w:rPr>
                <w:rFonts w:ascii="Times New Roman" w:hAnsi="Times New Roman"/>
                <w:lang w:val="sr-Latn-ME"/>
              </w:rPr>
              <w:t>godine</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Izmjena i dopuna kartoteke korisnika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Obrada nabavljenih publikacija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Tokom godine</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Upoznavanje učenika prvih razreda sa radom biblioteke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Tokom septembra</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Izrada spiskova knjiga predlozenih  za rashod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Maj-jun</w:t>
            </w:r>
          </w:p>
        </w:tc>
      </w:tr>
    </w:tbl>
    <w:p w:rsidR="00247E05" w:rsidRPr="001E1410" w:rsidRDefault="00247E05" w:rsidP="00247E05">
      <w:pPr>
        <w:rPr>
          <w:lang w:val="sr-Latn-ME"/>
        </w:rPr>
      </w:pPr>
    </w:p>
    <w:p w:rsidR="00247E05" w:rsidRPr="001E1410" w:rsidRDefault="00247E05" w:rsidP="00247E05">
      <w:pPr>
        <w:ind w:left="-630"/>
        <w:rPr>
          <w:lang w:val="sr-Latn-ME"/>
        </w:rPr>
      </w:pPr>
      <w:r w:rsidRPr="001E1410">
        <w:rPr>
          <w:lang w:val="sr-Latn-ME"/>
        </w:rPr>
        <w:t xml:space="preserve">                                       OBRAZOVNO- VASPITNI RAD</w:t>
      </w:r>
      <w:r>
        <w:rPr>
          <w:lang w:val="sr-Latn-ME"/>
        </w:rPr>
        <w:t xml:space="preserve"> </w:t>
      </w:r>
    </w:p>
    <w:p w:rsidR="00247E05" w:rsidRPr="001E1410" w:rsidRDefault="00247E05" w:rsidP="00247E05">
      <w:pPr>
        <w:ind w:left="-630"/>
        <w:rPr>
          <w:lang w:val="sr-Latn-ME"/>
        </w:rPr>
      </w:pPr>
    </w:p>
    <w:tbl>
      <w:tblPr>
        <w:tblStyle w:val="GridTable4Accent1"/>
        <w:tblW w:w="0" w:type="auto"/>
        <w:tblLook w:val="04A0" w:firstRow="1" w:lastRow="0" w:firstColumn="1" w:lastColumn="0" w:noHBand="0" w:noVBand="1"/>
      </w:tblPr>
      <w:tblGrid>
        <w:gridCol w:w="4338"/>
        <w:gridCol w:w="4193"/>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PODRUČJE RADA</w:t>
            </w:r>
          </w:p>
          <w:p w:rsidR="00247E05" w:rsidRPr="001E1410" w:rsidRDefault="00247E05" w:rsidP="00F12BFE">
            <w:pPr>
              <w:rPr>
                <w:rFonts w:ascii="Times New Roman" w:hAnsi="Times New Roman"/>
                <w:lang w:val="sr-Latn-ME"/>
              </w:rPr>
            </w:pP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VRIJEME REALIZACIJE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Upoznavanje učenika sa radom biblioteke,sa fondom,osposobljavanje učenika za samostalni korišćenje bibliotečke građe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Tokom godine</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Izdavanje i zamjena knjiga i druge </w:t>
            </w:r>
            <w:r w:rsidRPr="001E1410">
              <w:rPr>
                <w:rFonts w:ascii="Times New Roman" w:hAnsi="Times New Roman"/>
                <w:lang w:val="sr-Latn-ME"/>
              </w:rPr>
              <w:lastRenderedPageBreak/>
              <w:t xml:space="preserve">gradje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lastRenderedPageBreak/>
              <w:t>Tokom godine</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lastRenderedPageBreak/>
              <w:t xml:space="preserve">Pomoć učenicima pri izboru gradje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Tokom godine</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Razvijanje čitalačke sposobnosti učenika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Tokom godine</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Popularizacija knjige kroz izložbu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februar</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Uključivanje učenika u rad na uredjenju prostora biblioteke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Uključivanje učenika u izradi izbora novih knjiga za nabavku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bl>
    <w:p w:rsidR="00247E05" w:rsidRPr="001E1410" w:rsidRDefault="00247E05" w:rsidP="00247E05">
      <w:pPr>
        <w:ind w:left="-630"/>
        <w:rPr>
          <w:lang w:val="sr-Latn-ME"/>
        </w:rPr>
      </w:pPr>
    </w:p>
    <w:p w:rsidR="00247E05" w:rsidRPr="001E1410" w:rsidRDefault="00247E05" w:rsidP="00247E05">
      <w:pPr>
        <w:ind w:left="-630"/>
        <w:rPr>
          <w:lang w:val="sr-Latn-ME"/>
        </w:rPr>
      </w:pPr>
      <w:r w:rsidRPr="001E1410">
        <w:rPr>
          <w:lang w:val="sr-Latn-ME"/>
        </w:rPr>
        <w:t xml:space="preserve">                  SARADNJA SA NASTAVNICIMA I DRUGIM SARADNICIMA </w:t>
      </w:r>
    </w:p>
    <w:tbl>
      <w:tblPr>
        <w:tblStyle w:val="GridTable4Accent1"/>
        <w:tblW w:w="0" w:type="auto"/>
        <w:tblLook w:val="04A0" w:firstRow="1" w:lastRow="0" w:firstColumn="1" w:lastColumn="0" w:noHBand="0" w:noVBand="1"/>
      </w:tblPr>
      <w:tblGrid>
        <w:gridCol w:w="4398"/>
        <w:gridCol w:w="4133"/>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PODRUČJE RADA </w:t>
            </w: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VRIJEME REALIZACIJE </w:t>
            </w:r>
          </w:p>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nastavnicima,stručnim saradnicima i roditeljima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stručnim aktivima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nastavnicima crnogorskog-srpskog,bosanskog,hrvatskog jezika i književnosti oko utvrdjivanja izbora lektire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Septembar-oktobar</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direktorom skole oko popunjavanja knjiznog fonda,stručnog usavršavanja,odlaska na sajam knjiga i svih drugih organizacionih pitanja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bl>
    <w:p w:rsidR="00247E05" w:rsidRPr="001E1410" w:rsidRDefault="00247E05" w:rsidP="00247E05">
      <w:pPr>
        <w:rPr>
          <w:lang w:val="sr-Latn-ME"/>
        </w:rPr>
      </w:pPr>
    </w:p>
    <w:p w:rsidR="00247E05" w:rsidRPr="001E1410" w:rsidRDefault="00247E05" w:rsidP="00247E05">
      <w:pPr>
        <w:ind w:left="-630"/>
        <w:rPr>
          <w:lang w:val="sr-Latn-ME"/>
        </w:rPr>
      </w:pPr>
      <w:r w:rsidRPr="001E1410">
        <w:rPr>
          <w:lang w:val="sr-Latn-ME"/>
        </w:rPr>
        <w:t xml:space="preserve">              KULTURNO JAVNA DJELATNOST</w:t>
      </w:r>
    </w:p>
    <w:p w:rsidR="00247E05" w:rsidRPr="001E1410" w:rsidRDefault="00247E05" w:rsidP="00247E05">
      <w:pPr>
        <w:ind w:left="-630"/>
        <w:rPr>
          <w:lang w:val="sr-Latn-ME"/>
        </w:rPr>
      </w:pPr>
    </w:p>
    <w:tbl>
      <w:tblPr>
        <w:tblStyle w:val="GridTable4Accent1"/>
        <w:tblW w:w="0" w:type="auto"/>
        <w:tblLook w:val="04A0" w:firstRow="1" w:lastRow="0" w:firstColumn="1" w:lastColumn="0" w:noHBand="0" w:noVBand="1"/>
      </w:tblPr>
      <w:tblGrid>
        <w:gridCol w:w="4252"/>
        <w:gridCol w:w="4279"/>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PPODRUČJE RADA </w:t>
            </w: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VRIJEME REALIZACIJE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Domom kulture i posjeta festivalu „Mojkovačka filmska jesen“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oktobar</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Obilježavanje Dana djecje knjige i Svjetskog dana knjige ( čas dogovoren sa nastavnicima CSBH)</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April</w:t>
            </w:r>
          </w:p>
        </w:tc>
      </w:tr>
    </w:tbl>
    <w:p w:rsidR="00247E05" w:rsidRPr="001E1410" w:rsidRDefault="00247E05" w:rsidP="00247E05">
      <w:pPr>
        <w:ind w:left="-630"/>
        <w:rPr>
          <w:lang w:val="sr-Latn-ME"/>
        </w:rPr>
      </w:pPr>
    </w:p>
    <w:p w:rsidR="00247E05" w:rsidRPr="001E1410" w:rsidRDefault="00247E05" w:rsidP="00247E05">
      <w:pPr>
        <w:ind w:left="-630"/>
        <w:rPr>
          <w:lang w:val="sr-Latn-ME"/>
        </w:rPr>
      </w:pPr>
      <w:r w:rsidRPr="001E1410">
        <w:rPr>
          <w:lang w:val="sr-Latn-ME"/>
        </w:rPr>
        <w:t xml:space="preserve">                                      STRUČNO USAVRŠAVANJE BIBLIOTEKARA </w:t>
      </w:r>
    </w:p>
    <w:tbl>
      <w:tblPr>
        <w:tblStyle w:val="GridTable4Accent1"/>
        <w:tblW w:w="0" w:type="auto"/>
        <w:tblLook w:val="04A0" w:firstRow="1" w:lastRow="0" w:firstColumn="1" w:lastColumn="0" w:noHBand="0" w:noVBand="1"/>
      </w:tblPr>
      <w:tblGrid>
        <w:gridCol w:w="4296"/>
        <w:gridCol w:w="4235"/>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PODRUČJE RADA </w:t>
            </w: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VRIJEME REALIZACIJE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Permanentno praćenje stručne bibliotečke literature,časopisa i popularnih knjiga za srednjoskolski uzrast (putem interneta,sajamskih kataloga,sredstava javnog informisanja)</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goodine </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Istraživanje novih informacija na sajtovima biblioteka u CG i okruženju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lastRenderedPageBreak/>
              <w:t xml:space="preserve">Učestvovanje na seminarima i stručnim savjetovanjima za bibliotekare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bl>
    <w:p w:rsidR="00247E05" w:rsidRPr="001E1410" w:rsidRDefault="00247E05" w:rsidP="00247E05">
      <w:pPr>
        <w:ind w:left="-630"/>
        <w:rPr>
          <w:lang w:val="sr-Latn-ME"/>
        </w:rPr>
      </w:pPr>
      <w:r w:rsidRPr="001E1410">
        <w:rPr>
          <w:lang w:val="sr-Latn-ME"/>
        </w:rPr>
        <w:t xml:space="preserve">                   </w:t>
      </w:r>
    </w:p>
    <w:p w:rsidR="00247E05" w:rsidRPr="001E1410" w:rsidRDefault="00247E05" w:rsidP="00247E05">
      <w:pPr>
        <w:ind w:left="-630"/>
        <w:rPr>
          <w:lang w:val="sr-Latn-ME"/>
        </w:rPr>
      </w:pPr>
      <w:r w:rsidRPr="001E1410">
        <w:rPr>
          <w:lang w:val="sr-Latn-ME"/>
        </w:rPr>
        <w:t xml:space="preserve">                                             OSTALI POSLOVI BIBLIOTEKARA </w:t>
      </w:r>
    </w:p>
    <w:tbl>
      <w:tblPr>
        <w:tblStyle w:val="GridTable4Accent1"/>
        <w:tblW w:w="0" w:type="auto"/>
        <w:tblLook w:val="04A0" w:firstRow="1" w:lastRow="0" w:firstColumn="1" w:lastColumn="0" w:noHBand="0" w:noVBand="1"/>
      </w:tblPr>
      <w:tblGrid>
        <w:gridCol w:w="4243"/>
        <w:gridCol w:w="4288"/>
      </w:tblGrid>
      <w:tr w:rsidR="00247E05" w:rsidRPr="001E1410" w:rsidTr="00247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PODRUČJE RADA </w:t>
            </w:r>
          </w:p>
        </w:tc>
        <w:tc>
          <w:tcPr>
            <w:tcW w:w="4675" w:type="dxa"/>
          </w:tcPr>
          <w:p w:rsidR="00247E05" w:rsidRPr="001E1410" w:rsidRDefault="00247E05" w:rsidP="00F12BFE">
            <w:pPr>
              <w:cnfStyle w:val="100000000000" w:firstRow="1"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VRIJEME REALIZACIJE </w:t>
            </w:r>
          </w:p>
        </w:tc>
      </w:tr>
      <w:tr w:rsidR="00247E05" w:rsidRPr="001E1410" w:rsidTr="00247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Tehnički poslovi u biblioteci (čuvanje i održavanje bibliotečke gradje )</w:t>
            </w:r>
          </w:p>
        </w:tc>
        <w:tc>
          <w:tcPr>
            <w:tcW w:w="4675" w:type="dxa"/>
          </w:tcPr>
          <w:p w:rsidR="00247E05" w:rsidRPr="001E1410" w:rsidRDefault="00247E05" w:rsidP="00F12BFE">
            <w:pPr>
              <w:cnfStyle w:val="000000100000" w:firstRow="0" w:lastRow="0" w:firstColumn="0" w:lastColumn="0" w:oddVBand="0" w:evenVBand="0" w:oddHBand="1"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Septembar-maj </w:t>
            </w:r>
          </w:p>
        </w:tc>
      </w:tr>
      <w:tr w:rsidR="00247E05" w:rsidRPr="001E1410" w:rsidTr="00247E05">
        <w:tc>
          <w:tcPr>
            <w:cnfStyle w:val="001000000000" w:firstRow="0" w:lastRow="0" w:firstColumn="1" w:lastColumn="0" w:oddVBand="0" w:evenVBand="0" w:oddHBand="0" w:evenHBand="0" w:firstRowFirstColumn="0" w:firstRowLastColumn="0" w:lastRowFirstColumn="0" w:lastRowLastColumn="0"/>
            <w:tcW w:w="4675" w:type="dxa"/>
          </w:tcPr>
          <w:p w:rsidR="00247E05" w:rsidRPr="001E1410" w:rsidRDefault="00247E05" w:rsidP="00F12BFE">
            <w:pPr>
              <w:rPr>
                <w:rFonts w:ascii="Times New Roman" w:hAnsi="Times New Roman"/>
                <w:lang w:val="sr-Latn-ME"/>
              </w:rPr>
            </w:pPr>
            <w:r w:rsidRPr="001E1410">
              <w:rPr>
                <w:rFonts w:ascii="Times New Roman" w:hAnsi="Times New Roman"/>
                <w:lang w:val="sr-Latn-ME"/>
              </w:rPr>
              <w:t xml:space="preserve">Saradnja sa matičnom službom Gradske biblioteke </w:t>
            </w:r>
          </w:p>
        </w:tc>
        <w:tc>
          <w:tcPr>
            <w:tcW w:w="4675" w:type="dxa"/>
          </w:tcPr>
          <w:p w:rsidR="00247E05" w:rsidRPr="001E1410" w:rsidRDefault="00247E05" w:rsidP="00F12B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sr-Latn-ME"/>
              </w:rPr>
            </w:pPr>
            <w:r w:rsidRPr="001E1410">
              <w:rPr>
                <w:rFonts w:ascii="Times New Roman" w:hAnsi="Times New Roman"/>
                <w:lang w:val="sr-Latn-ME"/>
              </w:rPr>
              <w:t xml:space="preserve">Tokom godine </w:t>
            </w:r>
          </w:p>
        </w:tc>
      </w:tr>
    </w:tbl>
    <w:p w:rsidR="00247E05" w:rsidRPr="001E1410" w:rsidRDefault="00247E05" w:rsidP="00247E05">
      <w:pPr>
        <w:rPr>
          <w:lang w:val="sr-Latn-ME"/>
        </w:rPr>
      </w:pPr>
    </w:p>
    <w:p w:rsidR="00247E05" w:rsidRPr="001E1410" w:rsidRDefault="00247E05" w:rsidP="00247E05">
      <w:pPr>
        <w:ind w:left="-630"/>
        <w:rPr>
          <w:lang w:val="sr-Latn-ME"/>
        </w:rPr>
      </w:pPr>
      <w:r w:rsidRPr="001E1410">
        <w:rPr>
          <w:lang w:val="sr-Latn-ME"/>
        </w:rPr>
        <w:t xml:space="preserve">                                                                             Bibliotekar</w:t>
      </w:r>
    </w:p>
    <w:p w:rsidR="00247E05" w:rsidRPr="001E1410" w:rsidRDefault="00247E05" w:rsidP="00247E05">
      <w:pPr>
        <w:ind w:left="-630"/>
        <w:rPr>
          <w:lang w:val="sr-Latn-ME"/>
        </w:rPr>
      </w:pPr>
      <w:r w:rsidRPr="001E1410">
        <w:rPr>
          <w:lang w:val="sr-Latn-ME"/>
        </w:rPr>
        <w:t xml:space="preserve">                                                             Marija Mitrović, prof.engleskog jezika </w:t>
      </w: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Pr="00E42EC3" w:rsidRDefault="00BC1881" w:rsidP="008001BD">
      <w:pPr>
        <w:tabs>
          <w:tab w:val="left" w:pos="3585"/>
        </w:tabs>
        <w:rPr>
          <w:b/>
          <w:sz w:val="48"/>
          <w:szCs w:val="48"/>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247E05" w:rsidRDefault="00247E05" w:rsidP="008001BD">
      <w:pPr>
        <w:tabs>
          <w:tab w:val="left" w:pos="3585"/>
        </w:tabs>
        <w:rPr>
          <w:b/>
          <w:sz w:val="48"/>
          <w:szCs w:val="48"/>
          <w:lang w:val="sr-Latn-CS"/>
        </w:rPr>
      </w:pPr>
    </w:p>
    <w:p w:rsidR="00BC1881" w:rsidRDefault="00BC1881" w:rsidP="008001BD">
      <w:pPr>
        <w:tabs>
          <w:tab w:val="left" w:pos="3585"/>
        </w:tabs>
        <w:rPr>
          <w:b/>
          <w:sz w:val="48"/>
          <w:szCs w:val="48"/>
          <w:lang w:val="sr-Latn-CS"/>
        </w:rPr>
      </w:pPr>
    </w:p>
    <w:p w:rsidR="00405DD5" w:rsidRDefault="00405DD5" w:rsidP="00405DD5">
      <w:pPr>
        <w:tabs>
          <w:tab w:val="left" w:pos="3585"/>
        </w:tabs>
        <w:jc w:val="center"/>
        <w:rPr>
          <w:b/>
          <w:sz w:val="48"/>
          <w:szCs w:val="48"/>
          <w:lang w:val="sr-Latn-CS"/>
        </w:rPr>
      </w:pPr>
      <w:r>
        <w:rPr>
          <w:b/>
          <w:sz w:val="48"/>
          <w:szCs w:val="48"/>
          <w:lang w:val="sr-Latn-CS"/>
        </w:rPr>
        <w:t xml:space="preserve">ISPITI </w:t>
      </w:r>
    </w:p>
    <w:p w:rsidR="00405DD5" w:rsidRDefault="00405DD5" w:rsidP="00405DD5">
      <w:pPr>
        <w:tabs>
          <w:tab w:val="left" w:pos="3585"/>
        </w:tabs>
        <w:jc w:val="center"/>
        <w:rPr>
          <w:b/>
          <w:sz w:val="48"/>
          <w:szCs w:val="48"/>
          <w:lang w:val="sr-Latn-CS"/>
        </w:rPr>
      </w:pPr>
      <w:r>
        <w:rPr>
          <w:b/>
          <w:sz w:val="48"/>
          <w:szCs w:val="48"/>
          <w:lang w:val="sr-Latn-CS"/>
        </w:rPr>
        <w:t xml:space="preserve">U </w:t>
      </w:r>
    </w:p>
    <w:p w:rsidR="00405DD5" w:rsidRDefault="00405DD5" w:rsidP="00405DD5">
      <w:pPr>
        <w:tabs>
          <w:tab w:val="left" w:pos="3585"/>
        </w:tabs>
        <w:jc w:val="center"/>
        <w:rPr>
          <w:lang w:val="sr-Latn-CS"/>
        </w:rPr>
      </w:pPr>
      <w:r>
        <w:rPr>
          <w:b/>
          <w:sz w:val="48"/>
          <w:szCs w:val="48"/>
          <w:lang w:val="sr-Latn-CS"/>
        </w:rPr>
        <w:t>ŠKOLSKOJ 20</w:t>
      </w:r>
      <w:r w:rsidR="00684C95">
        <w:rPr>
          <w:b/>
          <w:sz w:val="48"/>
          <w:szCs w:val="48"/>
          <w:lang w:val="sr-Latn-CS"/>
        </w:rPr>
        <w:t>25</w:t>
      </w:r>
      <w:r>
        <w:rPr>
          <w:b/>
          <w:sz w:val="48"/>
          <w:szCs w:val="48"/>
          <w:lang w:val="sr-Latn-CS"/>
        </w:rPr>
        <w:t>/</w:t>
      </w:r>
      <w:r w:rsidR="00684C95">
        <w:rPr>
          <w:b/>
          <w:sz w:val="48"/>
          <w:szCs w:val="48"/>
          <w:lang w:val="sr-Latn-CS"/>
        </w:rPr>
        <w:t>26</w:t>
      </w:r>
      <w:r>
        <w:rPr>
          <w:b/>
          <w:sz w:val="48"/>
          <w:szCs w:val="48"/>
          <w:lang w:val="sr-Latn-CS"/>
        </w:rPr>
        <w:t>.godini</w:t>
      </w:r>
    </w:p>
    <w:p w:rsidR="00405DD5" w:rsidRDefault="00405DD5" w:rsidP="00896F06">
      <w:pPr>
        <w:rPr>
          <w:lang w:val="sr-Latn-CS"/>
        </w:rPr>
        <w:sectPr w:rsidR="00405DD5" w:rsidSect="00DA6C96">
          <w:pgSz w:w="11909" w:h="16834" w:code="9"/>
          <w:pgMar w:top="1440" w:right="1797" w:bottom="2614" w:left="1797" w:header="720" w:footer="720" w:gutter="0"/>
          <w:cols w:space="720"/>
          <w:docGrid w:linePitch="360"/>
        </w:sectPr>
      </w:pPr>
    </w:p>
    <w:p w:rsidR="00405DD5" w:rsidRPr="008C5B2A" w:rsidRDefault="00405DD5" w:rsidP="0038480C">
      <w:pPr>
        <w:jc w:val="center"/>
        <w:rPr>
          <w:b/>
          <w:lang w:val="sr-Latn-CS"/>
        </w:rPr>
      </w:pPr>
      <w:r w:rsidRPr="008C5B2A">
        <w:rPr>
          <w:b/>
          <w:lang w:val="sr-Latn-CS"/>
        </w:rPr>
        <w:lastRenderedPageBreak/>
        <w:t>POPRAVNI ISPITI</w:t>
      </w:r>
    </w:p>
    <w:p w:rsidR="00405DD5" w:rsidRDefault="00405DD5" w:rsidP="00405DD5">
      <w:pPr>
        <w:jc w:val="center"/>
        <w:rPr>
          <w:lang w:val="sr-Latn-CS"/>
        </w:rPr>
      </w:pPr>
    </w:p>
    <w:p w:rsidR="00405DD5" w:rsidRPr="008C5B2A" w:rsidRDefault="00405DD5" w:rsidP="00405DD5">
      <w:pPr>
        <w:jc w:val="center"/>
        <w:rPr>
          <w:b/>
          <w:lang w:val="sr-Latn-CS"/>
        </w:rPr>
      </w:pPr>
      <w:r w:rsidRPr="008C5B2A">
        <w:rPr>
          <w:b/>
          <w:lang w:val="sr-Latn-CS"/>
        </w:rPr>
        <w:t>ZA UČENIKE ZAVRŠNIH RAZREDA</w:t>
      </w:r>
    </w:p>
    <w:p w:rsidR="00405DD5" w:rsidRDefault="00405DD5" w:rsidP="00405DD5">
      <w:pPr>
        <w:jc w:val="center"/>
        <w:rPr>
          <w:lang w:val="sr-Latn-CS"/>
        </w:rPr>
      </w:pPr>
    </w:p>
    <w:p w:rsidR="000D0C04" w:rsidRDefault="00405DD5" w:rsidP="00405DD5">
      <w:pPr>
        <w:rPr>
          <w:lang w:val="sr-Latn-CS"/>
        </w:rPr>
      </w:pPr>
      <w:r>
        <w:rPr>
          <w:lang w:val="sr-Latn-CS"/>
        </w:rPr>
        <w:t>Učenicima završnih razreda se mora omogućiti polaganje popravnih ispita u što kraćem roku, kako bi m</w:t>
      </w:r>
      <w:r w:rsidR="00B1081B">
        <w:rPr>
          <w:lang w:val="sr-Latn-CS"/>
        </w:rPr>
        <w:t xml:space="preserve">ogli polagati eksterni maturski/stručni </w:t>
      </w:r>
      <w:r w:rsidR="001D4673">
        <w:rPr>
          <w:lang w:val="sr-Latn-CS"/>
        </w:rPr>
        <w:t>ispit u junskom ispitnom roku.</w:t>
      </w:r>
      <w:r>
        <w:rPr>
          <w:lang w:val="sr-Latn-CS"/>
        </w:rPr>
        <w:t xml:space="preserve"> </w:t>
      </w:r>
    </w:p>
    <w:p w:rsidR="00405DD5" w:rsidRDefault="00405DD5" w:rsidP="00405DD5">
      <w:pPr>
        <w:rPr>
          <w:lang w:val="sr-Latn-CS"/>
        </w:rPr>
      </w:pPr>
      <w:r>
        <w:rPr>
          <w:lang w:val="sr-Latn-CS"/>
        </w:rPr>
        <w:t>Ukoliko nadležno Ministarstvo ne propiše rokove za polaganje ovih ispita, obavićemo ih sljedećim rasporedom</w:t>
      </w:r>
    </w:p>
    <w:p w:rsidR="00405DD5" w:rsidRDefault="00405DD5" w:rsidP="00405DD5">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405DD5" w:rsidRPr="008431E0" w:rsidTr="00ED015B">
        <w:trPr>
          <w:jc w:val="center"/>
        </w:trPr>
        <w:tc>
          <w:tcPr>
            <w:tcW w:w="4262" w:type="dxa"/>
            <w:vAlign w:val="center"/>
          </w:tcPr>
          <w:p w:rsidR="00405DD5" w:rsidRPr="008431E0" w:rsidRDefault="00405DD5" w:rsidP="00ED015B">
            <w:pPr>
              <w:rPr>
                <w:lang w:val="sr-Latn-CS"/>
              </w:rPr>
            </w:pPr>
            <w:r w:rsidRPr="008431E0">
              <w:rPr>
                <w:lang w:val="sr-Latn-CS"/>
              </w:rPr>
              <w:t>Izdavanje svjedočanstava i prijavljivanje ispita</w:t>
            </w:r>
          </w:p>
        </w:tc>
        <w:tc>
          <w:tcPr>
            <w:tcW w:w="4263" w:type="dxa"/>
            <w:vAlign w:val="center"/>
          </w:tcPr>
          <w:p w:rsidR="00405DD5" w:rsidRPr="008431E0" w:rsidRDefault="00D45426" w:rsidP="00F13176">
            <w:pPr>
              <w:rPr>
                <w:lang w:val="sr-Latn-CS"/>
              </w:rPr>
            </w:pPr>
            <w:r w:rsidRPr="008431E0">
              <w:rPr>
                <w:lang w:val="sr-Latn-CS"/>
              </w:rPr>
              <w:t>J</w:t>
            </w:r>
            <w:r w:rsidR="00F13176" w:rsidRPr="008431E0">
              <w:rPr>
                <w:lang w:val="sr-Latn-CS"/>
              </w:rPr>
              <w:t>un</w:t>
            </w:r>
            <w:r>
              <w:rPr>
                <w:lang w:val="sr-Latn-CS"/>
              </w:rPr>
              <w:t xml:space="preserve"> </w:t>
            </w:r>
            <w:r w:rsidR="00405DD5" w:rsidRPr="008431E0">
              <w:rPr>
                <w:lang w:val="sr-Latn-CS"/>
              </w:rPr>
              <w:t>20</w:t>
            </w:r>
            <w:r w:rsidR="004432B1">
              <w:rPr>
                <w:lang w:val="sr-Latn-CS"/>
              </w:rPr>
              <w:t>25</w:t>
            </w:r>
            <w:r w:rsidR="00405DD5" w:rsidRPr="008431E0">
              <w:rPr>
                <w:lang w:val="sr-Latn-CS"/>
              </w:rPr>
              <w:t xml:space="preserve">.godine </w:t>
            </w:r>
          </w:p>
        </w:tc>
      </w:tr>
      <w:tr w:rsidR="00405DD5" w:rsidRPr="008431E0" w:rsidTr="00ED015B">
        <w:trPr>
          <w:trHeight w:hRule="exact" w:val="454"/>
          <w:jc w:val="center"/>
        </w:trPr>
        <w:tc>
          <w:tcPr>
            <w:tcW w:w="4262" w:type="dxa"/>
            <w:vAlign w:val="center"/>
          </w:tcPr>
          <w:p w:rsidR="00405DD5" w:rsidRPr="008431E0" w:rsidRDefault="00405DD5" w:rsidP="00ED015B">
            <w:pPr>
              <w:rPr>
                <w:lang w:val="sr-Latn-CS"/>
              </w:rPr>
            </w:pPr>
            <w:r w:rsidRPr="008431E0">
              <w:rPr>
                <w:lang w:val="sr-Latn-CS"/>
              </w:rPr>
              <w:t>Pismeni dio ispita</w:t>
            </w:r>
          </w:p>
        </w:tc>
        <w:tc>
          <w:tcPr>
            <w:tcW w:w="4263" w:type="dxa"/>
            <w:vAlign w:val="center"/>
          </w:tcPr>
          <w:p w:rsidR="00405DD5" w:rsidRPr="008431E0" w:rsidRDefault="008431E0" w:rsidP="0007779B">
            <w:pPr>
              <w:rPr>
                <w:lang w:val="sr-Latn-CS"/>
              </w:rPr>
            </w:pPr>
            <w:r>
              <w:rPr>
                <w:lang w:val="sr-Latn-CS"/>
              </w:rPr>
              <w:t>m</w:t>
            </w:r>
            <w:r w:rsidR="009B62A8" w:rsidRPr="008431E0">
              <w:rPr>
                <w:lang w:val="sr-Latn-CS"/>
              </w:rPr>
              <w:t xml:space="preserve">aj </w:t>
            </w:r>
            <w:r w:rsidR="00F13176" w:rsidRPr="008431E0">
              <w:rPr>
                <w:lang w:val="sr-Latn-CS"/>
              </w:rPr>
              <w:t>20</w:t>
            </w:r>
            <w:r w:rsidR="004432B1">
              <w:rPr>
                <w:lang w:val="sr-Latn-CS"/>
              </w:rPr>
              <w:t>25</w:t>
            </w:r>
            <w:r w:rsidR="00F13176" w:rsidRPr="008431E0">
              <w:rPr>
                <w:lang w:val="sr-Latn-CS"/>
              </w:rPr>
              <w:t>.godine</w:t>
            </w:r>
          </w:p>
        </w:tc>
      </w:tr>
      <w:tr w:rsidR="00405DD5" w:rsidRPr="008431E0" w:rsidTr="00ED015B">
        <w:trPr>
          <w:trHeight w:hRule="exact" w:val="454"/>
          <w:jc w:val="center"/>
        </w:trPr>
        <w:tc>
          <w:tcPr>
            <w:tcW w:w="4262" w:type="dxa"/>
            <w:vAlign w:val="center"/>
          </w:tcPr>
          <w:p w:rsidR="00405DD5" w:rsidRPr="008431E0" w:rsidRDefault="00405DD5" w:rsidP="00ED015B">
            <w:pPr>
              <w:rPr>
                <w:lang w:val="sr-Latn-CS"/>
              </w:rPr>
            </w:pPr>
            <w:r w:rsidRPr="008431E0">
              <w:rPr>
                <w:lang w:val="sr-Latn-CS"/>
              </w:rPr>
              <w:t>Usmeni dio ispita</w:t>
            </w:r>
          </w:p>
        </w:tc>
        <w:tc>
          <w:tcPr>
            <w:tcW w:w="4263" w:type="dxa"/>
            <w:vAlign w:val="center"/>
          </w:tcPr>
          <w:p w:rsidR="00405DD5" w:rsidRPr="008431E0" w:rsidRDefault="008431E0" w:rsidP="0007779B">
            <w:pPr>
              <w:rPr>
                <w:lang w:val="sr-Latn-CS"/>
              </w:rPr>
            </w:pPr>
            <w:r>
              <w:rPr>
                <w:lang w:val="sr-Latn-CS"/>
              </w:rPr>
              <w:t>m</w:t>
            </w:r>
            <w:r w:rsidR="004432B1">
              <w:rPr>
                <w:lang w:val="sr-Latn-CS"/>
              </w:rPr>
              <w:t>aj 2025</w:t>
            </w:r>
            <w:r w:rsidR="009B62A8" w:rsidRPr="008431E0">
              <w:rPr>
                <w:lang w:val="sr-Latn-CS"/>
              </w:rPr>
              <w:t>.godine</w:t>
            </w:r>
          </w:p>
        </w:tc>
      </w:tr>
      <w:tr w:rsidR="00405DD5" w:rsidRPr="008431E0" w:rsidTr="00ED015B">
        <w:trPr>
          <w:trHeight w:hRule="exact" w:val="454"/>
          <w:jc w:val="center"/>
        </w:trPr>
        <w:tc>
          <w:tcPr>
            <w:tcW w:w="4262" w:type="dxa"/>
            <w:vAlign w:val="center"/>
          </w:tcPr>
          <w:p w:rsidR="00405DD5" w:rsidRPr="008431E0" w:rsidRDefault="00405DD5" w:rsidP="00ED015B">
            <w:pPr>
              <w:rPr>
                <w:lang w:val="sr-Latn-CS"/>
              </w:rPr>
            </w:pPr>
            <w:r w:rsidRPr="008431E0">
              <w:rPr>
                <w:lang w:val="sr-Latn-CS"/>
              </w:rPr>
              <w:t>Izdavanje svjedočanstava</w:t>
            </w:r>
          </w:p>
        </w:tc>
        <w:tc>
          <w:tcPr>
            <w:tcW w:w="4263" w:type="dxa"/>
            <w:vAlign w:val="center"/>
          </w:tcPr>
          <w:p w:rsidR="00405DD5" w:rsidRPr="008431E0" w:rsidRDefault="008431E0" w:rsidP="0007779B">
            <w:pPr>
              <w:rPr>
                <w:lang w:val="sr-Latn-CS"/>
              </w:rPr>
            </w:pPr>
            <w:r>
              <w:rPr>
                <w:lang w:val="sr-Latn-CS"/>
              </w:rPr>
              <w:t>m</w:t>
            </w:r>
            <w:r w:rsidR="004432B1">
              <w:rPr>
                <w:lang w:val="sr-Latn-CS"/>
              </w:rPr>
              <w:t>aj 2025</w:t>
            </w:r>
            <w:r w:rsidR="009B62A8" w:rsidRPr="008431E0">
              <w:rPr>
                <w:lang w:val="sr-Latn-CS"/>
              </w:rPr>
              <w:t>.godine</w:t>
            </w:r>
          </w:p>
        </w:tc>
      </w:tr>
    </w:tbl>
    <w:p w:rsidR="00405DD5" w:rsidRDefault="00405DD5" w:rsidP="00405DD5">
      <w:pPr>
        <w:jc w:val="center"/>
        <w:rPr>
          <w:b/>
          <w:lang w:val="sr-Latn-CS"/>
        </w:rPr>
      </w:pPr>
    </w:p>
    <w:p w:rsidR="00405DD5" w:rsidRDefault="00405DD5" w:rsidP="00405DD5">
      <w:pPr>
        <w:jc w:val="center"/>
        <w:rPr>
          <w:b/>
          <w:lang w:val="sr-Latn-CS"/>
        </w:rPr>
      </w:pPr>
      <w:r w:rsidRPr="008C5B2A">
        <w:rPr>
          <w:b/>
          <w:lang w:val="sr-Latn-CS"/>
        </w:rPr>
        <w:t>ZA OSTALE UČENIKE</w:t>
      </w:r>
    </w:p>
    <w:p w:rsidR="00405DD5" w:rsidRPr="008C5B2A" w:rsidRDefault="00405DD5" w:rsidP="00405DD5">
      <w:pPr>
        <w:jc w:val="center"/>
        <w:rPr>
          <w:b/>
          <w:lang w:val="sr-Latn-CS"/>
        </w:rPr>
      </w:pPr>
    </w:p>
    <w:p w:rsidR="00405DD5" w:rsidRDefault="00405DD5" w:rsidP="00405DD5">
      <w:pPr>
        <w:rPr>
          <w:lang w:val="sr-Latn-CS"/>
        </w:rPr>
      </w:pPr>
      <w:r>
        <w:rPr>
          <w:lang w:val="sr-Latn-CS"/>
        </w:rPr>
        <w:t>Kalendar polaganja popravnih ispita u avgustu mjesecu zavisi od kalendara polaganja maturskih i stručnih ispita, koji još nije usvojen od strane Ministarstva. Sljedeći kalendar je okviran</w:t>
      </w:r>
    </w:p>
    <w:p w:rsidR="00405DD5" w:rsidRDefault="00405DD5" w:rsidP="00405DD5">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405DD5" w:rsidRPr="003D5876" w:rsidTr="00ED015B">
        <w:trPr>
          <w:trHeight w:hRule="exact" w:val="454"/>
          <w:jc w:val="center"/>
        </w:trPr>
        <w:tc>
          <w:tcPr>
            <w:tcW w:w="4262" w:type="dxa"/>
            <w:vAlign w:val="center"/>
          </w:tcPr>
          <w:p w:rsidR="00405DD5" w:rsidRPr="006E003B" w:rsidRDefault="00405DD5" w:rsidP="00ED015B">
            <w:pPr>
              <w:rPr>
                <w:sz w:val="22"/>
                <w:szCs w:val="22"/>
                <w:lang w:val="sr-Latn-CS"/>
              </w:rPr>
            </w:pPr>
            <w:r w:rsidRPr="006E003B">
              <w:rPr>
                <w:sz w:val="22"/>
                <w:szCs w:val="22"/>
                <w:lang w:val="sr-Latn-CS"/>
              </w:rPr>
              <w:t>Prijavljivanje ispita</w:t>
            </w:r>
          </w:p>
        </w:tc>
        <w:tc>
          <w:tcPr>
            <w:tcW w:w="4263" w:type="dxa"/>
            <w:vAlign w:val="center"/>
          </w:tcPr>
          <w:p w:rsidR="00405DD5" w:rsidRPr="006E003B" w:rsidRDefault="004432B1" w:rsidP="0007779B">
            <w:pPr>
              <w:rPr>
                <w:sz w:val="22"/>
                <w:szCs w:val="22"/>
                <w:lang w:val="sr-Latn-CS"/>
              </w:rPr>
            </w:pPr>
            <w:r>
              <w:rPr>
                <w:sz w:val="22"/>
                <w:szCs w:val="22"/>
                <w:lang w:val="sr-Latn-CS"/>
              </w:rPr>
              <w:t>avgust 2025</w:t>
            </w:r>
            <w:r w:rsidR="00405DD5" w:rsidRPr="006E003B">
              <w:rPr>
                <w:sz w:val="22"/>
                <w:szCs w:val="22"/>
                <w:lang w:val="sr-Latn-CS"/>
              </w:rPr>
              <w:t>.godine</w:t>
            </w:r>
          </w:p>
        </w:tc>
      </w:tr>
      <w:tr w:rsidR="00405DD5" w:rsidRPr="003D5876" w:rsidTr="00ED015B">
        <w:trPr>
          <w:trHeight w:hRule="exact" w:val="454"/>
          <w:jc w:val="center"/>
        </w:trPr>
        <w:tc>
          <w:tcPr>
            <w:tcW w:w="4262" w:type="dxa"/>
            <w:vAlign w:val="center"/>
          </w:tcPr>
          <w:p w:rsidR="00405DD5" w:rsidRPr="006E003B" w:rsidRDefault="00405DD5" w:rsidP="00ED015B">
            <w:pPr>
              <w:rPr>
                <w:sz w:val="22"/>
                <w:szCs w:val="22"/>
                <w:lang w:val="sr-Latn-CS"/>
              </w:rPr>
            </w:pPr>
            <w:r w:rsidRPr="006E003B">
              <w:rPr>
                <w:sz w:val="22"/>
                <w:szCs w:val="22"/>
                <w:lang w:val="sr-Latn-CS"/>
              </w:rPr>
              <w:t>Pismeni dio ispita</w:t>
            </w:r>
          </w:p>
        </w:tc>
        <w:tc>
          <w:tcPr>
            <w:tcW w:w="4263" w:type="dxa"/>
            <w:vAlign w:val="center"/>
          </w:tcPr>
          <w:p w:rsidR="00405DD5" w:rsidRPr="006E003B" w:rsidRDefault="004432B1" w:rsidP="0007779B">
            <w:pPr>
              <w:rPr>
                <w:sz w:val="22"/>
                <w:szCs w:val="22"/>
                <w:lang w:val="sr-Latn-CS"/>
              </w:rPr>
            </w:pPr>
            <w:r>
              <w:rPr>
                <w:sz w:val="22"/>
                <w:szCs w:val="22"/>
                <w:lang w:val="sr-Latn-CS"/>
              </w:rPr>
              <w:t>avgust 2025</w:t>
            </w:r>
            <w:r w:rsidR="00405DD5" w:rsidRPr="006E003B">
              <w:rPr>
                <w:sz w:val="22"/>
                <w:szCs w:val="22"/>
                <w:lang w:val="sr-Latn-CS"/>
              </w:rPr>
              <w:t>.godine</w:t>
            </w:r>
          </w:p>
        </w:tc>
      </w:tr>
      <w:tr w:rsidR="00405DD5" w:rsidRPr="003D5876" w:rsidTr="00ED015B">
        <w:trPr>
          <w:trHeight w:hRule="exact" w:val="454"/>
          <w:jc w:val="center"/>
        </w:trPr>
        <w:tc>
          <w:tcPr>
            <w:tcW w:w="4262" w:type="dxa"/>
            <w:vAlign w:val="center"/>
          </w:tcPr>
          <w:p w:rsidR="00405DD5" w:rsidRPr="006E003B" w:rsidRDefault="00405DD5" w:rsidP="00ED015B">
            <w:pPr>
              <w:rPr>
                <w:sz w:val="22"/>
                <w:szCs w:val="22"/>
                <w:lang w:val="sr-Latn-CS"/>
              </w:rPr>
            </w:pPr>
            <w:r w:rsidRPr="006E003B">
              <w:rPr>
                <w:sz w:val="22"/>
                <w:szCs w:val="22"/>
                <w:lang w:val="sr-Latn-CS"/>
              </w:rPr>
              <w:t>Usmeni dio ispita</w:t>
            </w:r>
          </w:p>
        </w:tc>
        <w:tc>
          <w:tcPr>
            <w:tcW w:w="4263" w:type="dxa"/>
            <w:vAlign w:val="center"/>
          </w:tcPr>
          <w:p w:rsidR="00405DD5" w:rsidRPr="006E003B" w:rsidRDefault="00763AA0" w:rsidP="0007779B">
            <w:pPr>
              <w:rPr>
                <w:sz w:val="22"/>
                <w:szCs w:val="22"/>
                <w:lang w:val="sr-Latn-CS"/>
              </w:rPr>
            </w:pPr>
            <w:r>
              <w:rPr>
                <w:sz w:val="22"/>
                <w:szCs w:val="22"/>
                <w:lang w:val="sr-Latn-CS"/>
              </w:rPr>
              <w:t>avgust</w:t>
            </w:r>
            <w:r w:rsidR="004432B1">
              <w:rPr>
                <w:sz w:val="22"/>
                <w:szCs w:val="22"/>
                <w:lang w:val="sr-Latn-CS"/>
              </w:rPr>
              <w:t xml:space="preserve"> 2025</w:t>
            </w:r>
            <w:r w:rsidR="00405DD5" w:rsidRPr="006E003B">
              <w:rPr>
                <w:sz w:val="22"/>
                <w:szCs w:val="22"/>
                <w:lang w:val="sr-Latn-CS"/>
              </w:rPr>
              <w:t>.godine</w:t>
            </w:r>
          </w:p>
        </w:tc>
      </w:tr>
      <w:tr w:rsidR="00405DD5" w:rsidRPr="003D5876" w:rsidTr="00ED015B">
        <w:trPr>
          <w:trHeight w:hRule="exact" w:val="454"/>
          <w:jc w:val="center"/>
        </w:trPr>
        <w:tc>
          <w:tcPr>
            <w:tcW w:w="4262" w:type="dxa"/>
            <w:vAlign w:val="center"/>
          </w:tcPr>
          <w:p w:rsidR="00405DD5" w:rsidRPr="006E003B" w:rsidRDefault="00405DD5" w:rsidP="00ED015B">
            <w:pPr>
              <w:rPr>
                <w:sz w:val="22"/>
                <w:szCs w:val="22"/>
                <w:lang w:val="sr-Latn-CS"/>
              </w:rPr>
            </w:pPr>
            <w:r w:rsidRPr="006E003B">
              <w:rPr>
                <w:sz w:val="22"/>
                <w:szCs w:val="22"/>
                <w:lang w:val="sr-Latn-CS"/>
              </w:rPr>
              <w:t>Izdavanje svjedočanstava</w:t>
            </w:r>
          </w:p>
        </w:tc>
        <w:tc>
          <w:tcPr>
            <w:tcW w:w="4263" w:type="dxa"/>
            <w:vAlign w:val="center"/>
          </w:tcPr>
          <w:p w:rsidR="00405DD5" w:rsidRPr="006E003B" w:rsidRDefault="004432B1" w:rsidP="0007779B">
            <w:pPr>
              <w:rPr>
                <w:sz w:val="22"/>
                <w:szCs w:val="22"/>
                <w:lang w:val="sr-Latn-CS"/>
              </w:rPr>
            </w:pPr>
            <w:r>
              <w:rPr>
                <w:sz w:val="22"/>
                <w:szCs w:val="22"/>
                <w:lang w:val="sr-Latn-CS"/>
              </w:rPr>
              <w:t>avgust 2025</w:t>
            </w:r>
            <w:r w:rsidR="00405DD5" w:rsidRPr="006E003B">
              <w:rPr>
                <w:sz w:val="22"/>
                <w:szCs w:val="22"/>
                <w:lang w:val="sr-Latn-CS"/>
              </w:rPr>
              <w:t>.godine</w:t>
            </w:r>
          </w:p>
        </w:tc>
      </w:tr>
    </w:tbl>
    <w:p w:rsidR="00405DD5" w:rsidRDefault="00405DD5" w:rsidP="00405DD5">
      <w:pPr>
        <w:rPr>
          <w:lang w:val="sr-Latn-CS"/>
        </w:rPr>
      </w:pPr>
    </w:p>
    <w:p w:rsidR="000D0C04" w:rsidRPr="000D0C04" w:rsidRDefault="00247E05" w:rsidP="000D0C04">
      <w:pPr>
        <w:jc w:val="center"/>
        <w:rPr>
          <w:b/>
          <w:lang w:val="sr-Latn-CS"/>
        </w:rPr>
      </w:pPr>
      <w:r>
        <w:rPr>
          <w:b/>
          <w:lang w:val="sr-Latn-CS"/>
        </w:rPr>
        <w:t>MATURSKI ISPITI U ŠKOLSKOJ 2025</w:t>
      </w:r>
      <w:r w:rsidR="000D0C04" w:rsidRPr="000D0C04">
        <w:rPr>
          <w:b/>
          <w:lang w:val="sr-Latn-CS"/>
        </w:rPr>
        <w:t xml:space="preserve"> / </w:t>
      </w:r>
      <w:r w:rsidR="0071404B">
        <w:rPr>
          <w:b/>
          <w:lang w:val="sr-Latn-CS"/>
        </w:rPr>
        <w:t>20</w:t>
      </w:r>
      <w:r>
        <w:rPr>
          <w:b/>
          <w:lang w:val="sr-Latn-CS"/>
        </w:rPr>
        <w:t>26</w:t>
      </w:r>
      <w:r w:rsidR="000D0C04" w:rsidRPr="000D0C04">
        <w:rPr>
          <w:b/>
          <w:lang w:val="sr-Latn-CS"/>
        </w:rPr>
        <w:t xml:space="preserve">. GODINI </w:t>
      </w:r>
    </w:p>
    <w:p w:rsidR="000D0C04" w:rsidRDefault="000D0C04" w:rsidP="000D0C04">
      <w:pPr>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615"/>
        <w:gridCol w:w="1397"/>
        <w:gridCol w:w="1820"/>
        <w:gridCol w:w="1748"/>
      </w:tblGrid>
      <w:tr w:rsidR="000D0C04" w:rsidRPr="00CD1CE9" w:rsidTr="000D0C04">
        <w:trPr>
          <w:trHeight w:hRule="exact" w:val="567"/>
        </w:trPr>
        <w:tc>
          <w:tcPr>
            <w:tcW w:w="2834" w:type="dxa"/>
            <w:vAlign w:val="center"/>
          </w:tcPr>
          <w:p w:rsidR="000D0C04" w:rsidRPr="006E003B" w:rsidRDefault="000D0C04" w:rsidP="00ED015B">
            <w:pPr>
              <w:jc w:val="center"/>
              <w:rPr>
                <w:b/>
                <w:sz w:val="18"/>
                <w:szCs w:val="18"/>
                <w:lang w:val="sr-Latn-CS"/>
              </w:rPr>
            </w:pPr>
            <w:r w:rsidRPr="006E003B">
              <w:rPr>
                <w:b/>
                <w:sz w:val="18"/>
                <w:szCs w:val="18"/>
                <w:lang w:val="sr-Latn-CS"/>
              </w:rPr>
              <w:t>OBRAZOVNI PROFIL</w:t>
            </w:r>
          </w:p>
        </w:tc>
        <w:tc>
          <w:tcPr>
            <w:tcW w:w="2268" w:type="dxa"/>
            <w:vAlign w:val="center"/>
          </w:tcPr>
          <w:p w:rsidR="000D0C04" w:rsidRPr="006E003B" w:rsidRDefault="000D0C04" w:rsidP="00ED015B">
            <w:pPr>
              <w:jc w:val="center"/>
              <w:rPr>
                <w:b/>
                <w:sz w:val="18"/>
                <w:szCs w:val="18"/>
                <w:lang w:val="sr-Latn-CS"/>
              </w:rPr>
            </w:pPr>
            <w:r w:rsidRPr="006E003B">
              <w:rPr>
                <w:b/>
                <w:sz w:val="18"/>
                <w:szCs w:val="18"/>
                <w:lang w:val="sr-Latn-CS"/>
              </w:rPr>
              <w:t>ODJELJENJE</w:t>
            </w:r>
          </w:p>
        </w:tc>
        <w:tc>
          <w:tcPr>
            <w:tcW w:w="2268" w:type="dxa"/>
            <w:vAlign w:val="center"/>
          </w:tcPr>
          <w:p w:rsidR="000D0C04" w:rsidRPr="006E003B" w:rsidRDefault="000D0C04" w:rsidP="00ED015B">
            <w:pPr>
              <w:jc w:val="center"/>
              <w:rPr>
                <w:b/>
                <w:sz w:val="18"/>
                <w:szCs w:val="18"/>
                <w:lang w:val="sr-Latn-CS"/>
              </w:rPr>
            </w:pPr>
            <w:r w:rsidRPr="006E003B">
              <w:rPr>
                <w:b/>
                <w:sz w:val="18"/>
                <w:szCs w:val="18"/>
                <w:lang w:val="sr-Latn-CS"/>
              </w:rPr>
              <w:t>BROJ UČENIKA</w:t>
            </w:r>
          </w:p>
        </w:tc>
        <w:tc>
          <w:tcPr>
            <w:tcW w:w="3402" w:type="dxa"/>
            <w:vAlign w:val="center"/>
          </w:tcPr>
          <w:p w:rsidR="000D0C04" w:rsidRPr="006E003B" w:rsidRDefault="000D0C04" w:rsidP="00ED015B">
            <w:pPr>
              <w:jc w:val="center"/>
              <w:rPr>
                <w:b/>
                <w:sz w:val="18"/>
                <w:szCs w:val="18"/>
                <w:lang w:val="sr-Latn-CS"/>
              </w:rPr>
            </w:pPr>
            <w:r w:rsidRPr="006E003B">
              <w:rPr>
                <w:b/>
                <w:sz w:val="18"/>
                <w:szCs w:val="18"/>
                <w:lang w:val="sr-Latn-CS"/>
              </w:rPr>
              <w:t>PREDMETI KOJI SE POLAŽU</w:t>
            </w:r>
          </w:p>
        </w:tc>
        <w:tc>
          <w:tcPr>
            <w:tcW w:w="2834" w:type="dxa"/>
            <w:vAlign w:val="center"/>
          </w:tcPr>
          <w:p w:rsidR="000D0C04" w:rsidRPr="006E003B" w:rsidRDefault="000D0C04" w:rsidP="00ED015B">
            <w:pPr>
              <w:jc w:val="center"/>
              <w:rPr>
                <w:b/>
                <w:sz w:val="18"/>
                <w:szCs w:val="18"/>
                <w:lang w:val="sr-Latn-CS"/>
              </w:rPr>
            </w:pPr>
            <w:r w:rsidRPr="006E003B">
              <w:rPr>
                <w:b/>
                <w:sz w:val="18"/>
                <w:szCs w:val="18"/>
                <w:lang w:val="sr-Latn-CS"/>
              </w:rPr>
              <w:t>NAČIN POLAGANJA</w:t>
            </w:r>
          </w:p>
        </w:tc>
      </w:tr>
      <w:tr w:rsidR="000D0C04" w:rsidRPr="00CD1CE9" w:rsidTr="001048FA">
        <w:trPr>
          <w:trHeight w:hRule="exact" w:val="851"/>
        </w:trPr>
        <w:tc>
          <w:tcPr>
            <w:tcW w:w="2834" w:type="dxa"/>
            <w:vMerge w:val="restart"/>
            <w:vAlign w:val="center"/>
          </w:tcPr>
          <w:p w:rsidR="000D0C04" w:rsidRPr="00CD1CE9" w:rsidRDefault="000D0C04" w:rsidP="00ED015B">
            <w:pPr>
              <w:jc w:val="center"/>
              <w:rPr>
                <w:b/>
                <w:lang w:val="sr-Latn-CS"/>
              </w:rPr>
            </w:pPr>
            <w:r w:rsidRPr="00CD1CE9">
              <w:rPr>
                <w:b/>
                <w:lang w:val="sr-Latn-CS"/>
              </w:rPr>
              <w:t>OPŠTA GIMNAZIJA</w:t>
            </w:r>
          </w:p>
        </w:tc>
        <w:tc>
          <w:tcPr>
            <w:tcW w:w="2268" w:type="dxa"/>
            <w:vMerge w:val="restart"/>
            <w:vAlign w:val="center"/>
          </w:tcPr>
          <w:p w:rsidR="000D0C04" w:rsidRPr="00CD1CE9" w:rsidRDefault="000D0C04" w:rsidP="00ED015B">
            <w:pPr>
              <w:jc w:val="center"/>
              <w:rPr>
                <w:b/>
                <w:vertAlign w:val="subscript"/>
                <w:lang w:val="sr-Latn-CS"/>
              </w:rPr>
            </w:pPr>
            <w:r w:rsidRPr="00CD1CE9">
              <w:rPr>
                <w:b/>
                <w:lang w:val="sr-Latn-CS"/>
              </w:rPr>
              <w:t>IV</w:t>
            </w:r>
            <w:r w:rsidRPr="00CD1CE9">
              <w:rPr>
                <w:b/>
                <w:vertAlign w:val="subscript"/>
                <w:lang w:val="sr-Latn-CS"/>
              </w:rPr>
              <w:t>1</w:t>
            </w:r>
            <w:r w:rsidRPr="00CD1CE9">
              <w:rPr>
                <w:b/>
                <w:lang w:val="sr-Latn-CS"/>
              </w:rPr>
              <w:t xml:space="preserve"> </w:t>
            </w:r>
          </w:p>
        </w:tc>
        <w:tc>
          <w:tcPr>
            <w:tcW w:w="2268" w:type="dxa"/>
            <w:vMerge w:val="restart"/>
            <w:vAlign w:val="center"/>
          </w:tcPr>
          <w:p w:rsidR="000D0C04" w:rsidRPr="00CD1CE9" w:rsidRDefault="00763AA0" w:rsidP="00ED015B">
            <w:pPr>
              <w:jc w:val="center"/>
              <w:rPr>
                <w:b/>
                <w:lang w:val="sr-Latn-CS"/>
              </w:rPr>
            </w:pPr>
            <w:r>
              <w:rPr>
                <w:b/>
                <w:lang w:val="sr-Latn-CS"/>
              </w:rPr>
              <w:t>2</w:t>
            </w:r>
            <w:r w:rsidR="00247E05">
              <w:rPr>
                <w:b/>
                <w:lang w:val="sr-Latn-CS"/>
              </w:rPr>
              <w:t>7</w:t>
            </w:r>
          </w:p>
        </w:tc>
        <w:tc>
          <w:tcPr>
            <w:tcW w:w="3402" w:type="dxa"/>
            <w:vAlign w:val="center"/>
          </w:tcPr>
          <w:p w:rsidR="000D0C04" w:rsidRPr="006E003B" w:rsidRDefault="000D0C04" w:rsidP="00ED015B">
            <w:pPr>
              <w:rPr>
                <w:sz w:val="18"/>
                <w:szCs w:val="18"/>
                <w:lang w:val="sr-Latn-CS"/>
              </w:rPr>
            </w:pPr>
            <w:r w:rsidRPr="006E003B">
              <w:rPr>
                <w:sz w:val="18"/>
                <w:szCs w:val="18"/>
                <w:lang w:val="sr-Latn-CS"/>
              </w:rPr>
              <w:t>1.Crnogorski-srpski, bosanski, hrvatski  jezik i književnost</w:t>
            </w:r>
          </w:p>
        </w:tc>
        <w:tc>
          <w:tcPr>
            <w:tcW w:w="2834" w:type="dxa"/>
            <w:vMerge w:val="restart"/>
            <w:vAlign w:val="center"/>
          </w:tcPr>
          <w:p w:rsidR="00ED0246" w:rsidRDefault="00E71DBA" w:rsidP="00F13176">
            <w:pPr>
              <w:rPr>
                <w:b/>
                <w:lang w:val="sr-Latn-CS"/>
              </w:rPr>
            </w:pPr>
            <w:r>
              <w:rPr>
                <w:b/>
                <w:lang w:val="sr-Latn-CS"/>
              </w:rPr>
              <w:t>16.4.2024</w:t>
            </w:r>
            <w:r w:rsidR="00F13176">
              <w:rPr>
                <w:b/>
                <w:lang w:val="sr-Latn-CS"/>
              </w:rPr>
              <w:t>.</w:t>
            </w:r>
          </w:p>
          <w:p w:rsidR="009B62A8" w:rsidRDefault="009B62A8" w:rsidP="00F13176">
            <w:pPr>
              <w:rPr>
                <w:b/>
                <w:lang w:val="sr-Latn-CS"/>
              </w:rPr>
            </w:pPr>
          </w:p>
          <w:p w:rsidR="00F13176" w:rsidRDefault="00F13176" w:rsidP="00F13176">
            <w:pPr>
              <w:rPr>
                <w:b/>
                <w:lang w:val="sr-Latn-CS"/>
              </w:rPr>
            </w:pPr>
          </w:p>
          <w:p w:rsidR="00F13176" w:rsidRDefault="00F13176" w:rsidP="00F13176">
            <w:pPr>
              <w:rPr>
                <w:b/>
                <w:lang w:val="sr-Latn-CS"/>
              </w:rPr>
            </w:pPr>
          </w:p>
          <w:p w:rsidR="00F13176" w:rsidRDefault="00E71DBA" w:rsidP="00F13176">
            <w:pPr>
              <w:rPr>
                <w:b/>
                <w:lang w:val="sr-Latn-CS"/>
              </w:rPr>
            </w:pPr>
            <w:r>
              <w:rPr>
                <w:b/>
                <w:lang w:val="sr-Latn-CS"/>
              </w:rPr>
              <w:t>15.5.2024</w:t>
            </w:r>
            <w:r w:rsidR="00F13176">
              <w:rPr>
                <w:b/>
                <w:lang w:val="sr-Latn-CS"/>
              </w:rPr>
              <w:t>.</w:t>
            </w:r>
          </w:p>
          <w:p w:rsidR="00F13176" w:rsidRDefault="00F13176" w:rsidP="00F13176">
            <w:pPr>
              <w:rPr>
                <w:b/>
                <w:lang w:val="sr-Latn-CS"/>
              </w:rPr>
            </w:pPr>
          </w:p>
          <w:p w:rsidR="00F13176" w:rsidRDefault="00F13176" w:rsidP="00F13176">
            <w:pPr>
              <w:rPr>
                <w:b/>
                <w:lang w:val="sr-Latn-CS"/>
              </w:rPr>
            </w:pPr>
          </w:p>
          <w:p w:rsidR="00F13176" w:rsidRDefault="00E71DBA" w:rsidP="00F13176">
            <w:pPr>
              <w:rPr>
                <w:b/>
                <w:lang w:val="sr-Latn-CS"/>
              </w:rPr>
            </w:pPr>
            <w:r>
              <w:rPr>
                <w:b/>
                <w:lang w:val="sr-Latn-CS"/>
              </w:rPr>
              <w:t>24.5.2024</w:t>
            </w:r>
            <w:r w:rsidR="00F13176">
              <w:rPr>
                <w:b/>
                <w:lang w:val="sr-Latn-CS"/>
              </w:rPr>
              <w:t>.</w:t>
            </w:r>
          </w:p>
          <w:p w:rsidR="00F13176" w:rsidRDefault="00F13176" w:rsidP="00F13176">
            <w:pPr>
              <w:rPr>
                <w:b/>
                <w:lang w:val="sr-Latn-CS"/>
              </w:rPr>
            </w:pPr>
          </w:p>
          <w:p w:rsidR="00F13176" w:rsidRDefault="00F13176" w:rsidP="00F13176">
            <w:pPr>
              <w:rPr>
                <w:b/>
                <w:lang w:val="sr-Latn-CS"/>
              </w:rPr>
            </w:pPr>
          </w:p>
          <w:p w:rsidR="00F13176" w:rsidRDefault="00E71DBA" w:rsidP="00F13176">
            <w:pPr>
              <w:rPr>
                <w:b/>
                <w:lang w:val="sr-Latn-CS"/>
              </w:rPr>
            </w:pPr>
            <w:r>
              <w:rPr>
                <w:b/>
                <w:lang w:val="sr-Latn-CS"/>
              </w:rPr>
              <w:t>6.6.2024</w:t>
            </w:r>
            <w:r w:rsidR="00F13176">
              <w:rPr>
                <w:b/>
                <w:lang w:val="sr-Latn-CS"/>
              </w:rPr>
              <w:t>.</w:t>
            </w:r>
          </w:p>
          <w:p w:rsidR="00F13176" w:rsidRDefault="00F13176" w:rsidP="00F13176">
            <w:pPr>
              <w:rPr>
                <w:b/>
                <w:lang w:val="sr-Latn-CS"/>
              </w:rPr>
            </w:pPr>
          </w:p>
          <w:p w:rsidR="00F13176" w:rsidRDefault="00F13176" w:rsidP="00F13176">
            <w:pPr>
              <w:rPr>
                <w:b/>
                <w:lang w:val="sr-Latn-CS"/>
              </w:rPr>
            </w:pPr>
          </w:p>
          <w:p w:rsidR="00F13176" w:rsidRDefault="00F13176" w:rsidP="00F13176">
            <w:pPr>
              <w:rPr>
                <w:b/>
                <w:lang w:val="sr-Latn-CS"/>
              </w:rPr>
            </w:pPr>
          </w:p>
          <w:p w:rsidR="00F13176" w:rsidRDefault="00F13176" w:rsidP="00F13176">
            <w:pPr>
              <w:rPr>
                <w:b/>
                <w:lang w:val="sr-Latn-CS"/>
              </w:rPr>
            </w:pPr>
          </w:p>
          <w:p w:rsidR="00F13176" w:rsidRDefault="00F13176" w:rsidP="00F13176">
            <w:pPr>
              <w:rPr>
                <w:b/>
                <w:lang w:val="sr-Latn-CS"/>
              </w:rPr>
            </w:pPr>
          </w:p>
          <w:p w:rsidR="00F13176" w:rsidRPr="00CD1CE9" w:rsidRDefault="00F13176" w:rsidP="00F13176">
            <w:pPr>
              <w:rPr>
                <w:b/>
                <w:lang w:val="sr-Latn-CS"/>
              </w:rPr>
            </w:pPr>
          </w:p>
        </w:tc>
      </w:tr>
      <w:tr w:rsidR="000D0C04" w:rsidRPr="00CD1CE9" w:rsidTr="001048FA">
        <w:trPr>
          <w:trHeight w:hRule="exact" w:val="851"/>
        </w:trPr>
        <w:tc>
          <w:tcPr>
            <w:tcW w:w="2834"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3402" w:type="dxa"/>
            <w:vAlign w:val="center"/>
          </w:tcPr>
          <w:p w:rsidR="000D0C04" w:rsidRPr="006E003B" w:rsidRDefault="00F13176" w:rsidP="00F13176">
            <w:pPr>
              <w:rPr>
                <w:sz w:val="18"/>
                <w:szCs w:val="18"/>
                <w:lang w:val="sr-Latn-CS"/>
              </w:rPr>
            </w:pPr>
            <w:r>
              <w:rPr>
                <w:sz w:val="18"/>
                <w:szCs w:val="18"/>
                <w:lang w:val="sr-Latn-CS"/>
              </w:rPr>
              <w:t xml:space="preserve">2. Engleski jezik </w:t>
            </w:r>
            <w:r w:rsidR="000D0C04" w:rsidRPr="006E003B">
              <w:rPr>
                <w:sz w:val="18"/>
                <w:szCs w:val="18"/>
                <w:lang w:val="sr-Latn-CS"/>
              </w:rPr>
              <w:t xml:space="preserve"> </w:t>
            </w:r>
          </w:p>
        </w:tc>
        <w:tc>
          <w:tcPr>
            <w:tcW w:w="2834" w:type="dxa"/>
            <w:vMerge/>
          </w:tcPr>
          <w:p w:rsidR="000D0C04" w:rsidRPr="00CD1CE9" w:rsidRDefault="000D0C04" w:rsidP="00ED015B">
            <w:pPr>
              <w:rPr>
                <w:b/>
                <w:lang w:val="sr-Latn-CS"/>
              </w:rPr>
            </w:pPr>
          </w:p>
        </w:tc>
      </w:tr>
      <w:tr w:rsidR="000D0C04" w:rsidRPr="00CD1CE9" w:rsidTr="001048FA">
        <w:trPr>
          <w:trHeight w:hRule="exact" w:val="851"/>
        </w:trPr>
        <w:tc>
          <w:tcPr>
            <w:tcW w:w="2834"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3402" w:type="dxa"/>
            <w:vAlign w:val="center"/>
          </w:tcPr>
          <w:p w:rsidR="000D0C04" w:rsidRPr="006E003B" w:rsidRDefault="000D0C04" w:rsidP="00ED015B">
            <w:pPr>
              <w:rPr>
                <w:sz w:val="18"/>
                <w:szCs w:val="18"/>
                <w:lang w:val="sr-Latn-CS"/>
              </w:rPr>
            </w:pPr>
            <w:r w:rsidRPr="006E003B">
              <w:rPr>
                <w:sz w:val="18"/>
                <w:szCs w:val="18"/>
                <w:lang w:val="sr-Latn-CS"/>
              </w:rPr>
              <w:t xml:space="preserve">3. </w:t>
            </w:r>
            <w:r w:rsidR="00F13176" w:rsidRPr="006E003B">
              <w:rPr>
                <w:sz w:val="18"/>
                <w:szCs w:val="18"/>
                <w:lang w:val="sr-Latn-CS"/>
              </w:rPr>
              <w:t>Matematika</w:t>
            </w:r>
          </w:p>
        </w:tc>
        <w:tc>
          <w:tcPr>
            <w:tcW w:w="2834" w:type="dxa"/>
            <w:vMerge/>
          </w:tcPr>
          <w:p w:rsidR="000D0C04" w:rsidRPr="00CD1CE9" w:rsidRDefault="000D0C04" w:rsidP="00ED015B">
            <w:pPr>
              <w:rPr>
                <w:b/>
                <w:lang w:val="sr-Latn-CS"/>
              </w:rPr>
            </w:pPr>
          </w:p>
        </w:tc>
      </w:tr>
      <w:tr w:rsidR="000D0C04" w:rsidRPr="00CD1CE9" w:rsidTr="001048FA">
        <w:trPr>
          <w:trHeight w:hRule="exact" w:val="851"/>
        </w:trPr>
        <w:tc>
          <w:tcPr>
            <w:tcW w:w="2834"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2268" w:type="dxa"/>
            <w:vMerge/>
          </w:tcPr>
          <w:p w:rsidR="000D0C04" w:rsidRPr="00CD1CE9" w:rsidRDefault="000D0C04" w:rsidP="00ED015B">
            <w:pPr>
              <w:rPr>
                <w:b/>
                <w:lang w:val="sr-Latn-CS"/>
              </w:rPr>
            </w:pPr>
          </w:p>
        </w:tc>
        <w:tc>
          <w:tcPr>
            <w:tcW w:w="3402" w:type="dxa"/>
            <w:vAlign w:val="center"/>
          </w:tcPr>
          <w:p w:rsidR="000D0C04" w:rsidRPr="006E003B" w:rsidRDefault="000D0C04" w:rsidP="00ED015B">
            <w:pPr>
              <w:rPr>
                <w:sz w:val="18"/>
                <w:szCs w:val="18"/>
                <w:lang w:val="sr-Latn-CS"/>
              </w:rPr>
            </w:pPr>
            <w:r w:rsidRPr="006E003B">
              <w:rPr>
                <w:sz w:val="18"/>
                <w:szCs w:val="18"/>
                <w:lang w:val="sr-Latn-CS"/>
              </w:rPr>
              <w:t>4. Izborni predmet</w:t>
            </w:r>
          </w:p>
        </w:tc>
        <w:tc>
          <w:tcPr>
            <w:tcW w:w="2834" w:type="dxa"/>
            <w:vMerge/>
          </w:tcPr>
          <w:p w:rsidR="000D0C04" w:rsidRPr="00CD1CE9" w:rsidRDefault="000D0C04" w:rsidP="00ED015B">
            <w:pPr>
              <w:rPr>
                <w:b/>
                <w:lang w:val="sr-Latn-CS"/>
              </w:rPr>
            </w:pPr>
          </w:p>
        </w:tc>
      </w:tr>
    </w:tbl>
    <w:p w:rsidR="001048FA" w:rsidRDefault="001048FA" w:rsidP="00A8500A">
      <w:pPr>
        <w:rPr>
          <w:lang w:val="sr-Latn-CS"/>
        </w:rPr>
      </w:pPr>
    </w:p>
    <w:p w:rsidR="000D0C04" w:rsidRPr="00DA18DE" w:rsidRDefault="000D0C04" w:rsidP="000D0C04">
      <w:pPr>
        <w:jc w:val="center"/>
        <w:rPr>
          <w:b/>
          <w:lang w:val="sr-Latn-CS"/>
        </w:rPr>
      </w:pPr>
      <w:r w:rsidRPr="00DA18DE">
        <w:rPr>
          <w:b/>
          <w:lang w:val="sr-Latn-CS"/>
        </w:rPr>
        <w:t>ROKOVI ZA POLAGANJE ISPITA</w:t>
      </w:r>
    </w:p>
    <w:p w:rsidR="000D0C04" w:rsidRDefault="000D0C04" w:rsidP="000D0C04">
      <w:pPr>
        <w:jc w:val="center"/>
        <w:rPr>
          <w:b/>
          <w:lang w:val="sr-Latn-CS"/>
        </w:rPr>
      </w:pPr>
    </w:p>
    <w:p w:rsidR="000D0C04" w:rsidRPr="00DA18DE" w:rsidRDefault="001048FA" w:rsidP="000D0C04">
      <w:pPr>
        <w:jc w:val="center"/>
        <w:rPr>
          <w:b/>
          <w:lang w:val="sr-Latn-CS"/>
        </w:rPr>
      </w:pPr>
      <w:r>
        <w:rPr>
          <w:b/>
          <w:lang w:val="sr-Latn-CS"/>
        </w:rPr>
        <w:t xml:space="preserve">- </w:t>
      </w:r>
      <w:r w:rsidRPr="00DA18DE">
        <w:rPr>
          <w:b/>
          <w:lang w:val="sr-Latn-CS"/>
        </w:rPr>
        <w:t>eksterni maturski ispit</w:t>
      </w:r>
      <w:r>
        <w:rPr>
          <w:b/>
          <w:lang w:val="sr-Latn-CS"/>
        </w:rPr>
        <w:t xml:space="preserve"> -</w:t>
      </w:r>
    </w:p>
    <w:p w:rsidR="000D0C04" w:rsidRDefault="000D0C04" w:rsidP="000D0C04">
      <w:pPr>
        <w:rPr>
          <w:lang w:val="sr-Latn-CS"/>
        </w:rPr>
      </w:pPr>
    </w:p>
    <w:p w:rsidR="000D0C04" w:rsidRDefault="000D0C04" w:rsidP="000D0C04">
      <w:pPr>
        <w:rPr>
          <w:lang w:val="sr-Latn-CS"/>
        </w:rPr>
      </w:pPr>
      <w:r>
        <w:rPr>
          <w:lang w:val="sr-Latn-CS"/>
        </w:rPr>
        <w:t>U ovoj školskoj godini, eksterni maturski ispit polažu učenici IV razreda gimnazije, prema sljedećem rasporedu</w:t>
      </w:r>
    </w:p>
    <w:p w:rsidR="000D0C04" w:rsidRDefault="000D0C04" w:rsidP="000D0C04">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D0C04" w:rsidRPr="009B62A8" w:rsidTr="000D0C04">
        <w:trPr>
          <w:trHeight w:hRule="exact" w:val="454"/>
          <w:jc w:val="center"/>
        </w:trPr>
        <w:tc>
          <w:tcPr>
            <w:tcW w:w="4262" w:type="dxa"/>
            <w:vAlign w:val="center"/>
          </w:tcPr>
          <w:p w:rsidR="000D0C04" w:rsidRPr="009B62A8" w:rsidRDefault="000D0C04" w:rsidP="00ED015B">
            <w:pPr>
              <w:rPr>
                <w:b/>
                <w:lang w:val="sr-Latn-CS"/>
              </w:rPr>
            </w:pPr>
            <w:r w:rsidRPr="009B62A8">
              <w:rPr>
                <w:b/>
                <w:lang w:val="sr-Latn-CS"/>
              </w:rPr>
              <w:t>Odabir predmeta</w:t>
            </w:r>
          </w:p>
        </w:tc>
        <w:tc>
          <w:tcPr>
            <w:tcW w:w="4263" w:type="dxa"/>
            <w:vAlign w:val="center"/>
          </w:tcPr>
          <w:p w:rsidR="000D0C04" w:rsidRPr="009B62A8" w:rsidRDefault="00247E05" w:rsidP="009B62A8">
            <w:pPr>
              <w:rPr>
                <w:lang w:val="sr-Latn-CS"/>
              </w:rPr>
            </w:pPr>
            <w:r>
              <w:rPr>
                <w:lang w:val="sr-Latn-CS"/>
              </w:rPr>
              <w:t>do 1.februara 2025</w:t>
            </w:r>
            <w:r w:rsidR="009B62A8" w:rsidRPr="009B62A8">
              <w:rPr>
                <w:lang w:val="sr-Latn-CS"/>
              </w:rPr>
              <w:t>.godine</w:t>
            </w:r>
          </w:p>
        </w:tc>
      </w:tr>
      <w:tr w:rsidR="000D0C04" w:rsidRPr="009B62A8" w:rsidTr="000D0C04">
        <w:trPr>
          <w:trHeight w:hRule="exact" w:val="454"/>
          <w:jc w:val="center"/>
        </w:trPr>
        <w:tc>
          <w:tcPr>
            <w:tcW w:w="4262" w:type="dxa"/>
            <w:vAlign w:val="center"/>
          </w:tcPr>
          <w:p w:rsidR="000D0C04" w:rsidRPr="009B62A8" w:rsidRDefault="000D0C04" w:rsidP="00ED015B">
            <w:pPr>
              <w:rPr>
                <w:b/>
                <w:lang w:val="sr-Latn-CS"/>
              </w:rPr>
            </w:pPr>
            <w:r w:rsidRPr="009B62A8">
              <w:rPr>
                <w:b/>
                <w:lang w:val="sr-Latn-CS"/>
              </w:rPr>
              <w:t>Konačni odabir predmeta</w:t>
            </w:r>
          </w:p>
        </w:tc>
        <w:tc>
          <w:tcPr>
            <w:tcW w:w="4263" w:type="dxa"/>
            <w:vAlign w:val="center"/>
          </w:tcPr>
          <w:p w:rsidR="000D0C04" w:rsidRPr="009B62A8" w:rsidRDefault="009B62A8" w:rsidP="00F13176">
            <w:pPr>
              <w:rPr>
                <w:lang w:val="sr-Latn-CS"/>
              </w:rPr>
            </w:pPr>
            <w:r w:rsidRPr="009B62A8">
              <w:rPr>
                <w:lang w:val="sr-Latn-CS"/>
              </w:rPr>
              <w:t>do 2</w:t>
            </w:r>
            <w:r w:rsidR="000D0C04" w:rsidRPr="009B62A8">
              <w:rPr>
                <w:lang w:val="sr-Latn-CS"/>
              </w:rPr>
              <w:t>0.februara 20</w:t>
            </w:r>
            <w:r w:rsidR="00247E05">
              <w:rPr>
                <w:lang w:val="sr-Latn-CS"/>
              </w:rPr>
              <w:t>25</w:t>
            </w:r>
            <w:r w:rsidR="000D0C04" w:rsidRPr="009B62A8">
              <w:rPr>
                <w:lang w:val="sr-Latn-CS"/>
              </w:rPr>
              <w:t>.godine</w:t>
            </w:r>
          </w:p>
        </w:tc>
      </w:tr>
      <w:tr w:rsidR="000D0C04" w:rsidRPr="009B62A8" w:rsidTr="000D0C04">
        <w:trPr>
          <w:trHeight w:hRule="exact" w:val="454"/>
          <w:jc w:val="center"/>
        </w:trPr>
        <w:tc>
          <w:tcPr>
            <w:tcW w:w="4262" w:type="dxa"/>
            <w:vAlign w:val="center"/>
          </w:tcPr>
          <w:p w:rsidR="000D0C04" w:rsidRPr="009B62A8" w:rsidRDefault="000D0C04" w:rsidP="00ED015B">
            <w:pPr>
              <w:rPr>
                <w:b/>
                <w:lang w:val="sr-Latn-CS"/>
              </w:rPr>
            </w:pPr>
            <w:r w:rsidRPr="009B62A8">
              <w:rPr>
                <w:b/>
                <w:lang w:val="sr-Latn-CS"/>
              </w:rPr>
              <w:t>Ispiti</w:t>
            </w:r>
          </w:p>
        </w:tc>
        <w:tc>
          <w:tcPr>
            <w:tcW w:w="4263" w:type="dxa"/>
            <w:vAlign w:val="center"/>
          </w:tcPr>
          <w:p w:rsidR="000D0C04" w:rsidRPr="009B62A8" w:rsidRDefault="009B62A8" w:rsidP="00F13176">
            <w:pPr>
              <w:rPr>
                <w:lang w:val="sr-Latn-CS"/>
              </w:rPr>
            </w:pPr>
            <w:r w:rsidRPr="009B62A8">
              <w:rPr>
                <w:lang w:val="sr-Latn-CS"/>
              </w:rPr>
              <w:t>april,maj,</w:t>
            </w:r>
            <w:r w:rsidR="000D0C04" w:rsidRPr="009B62A8">
              <w:rPr>
                <w:lang w:val="sr-Latn-CS"/>
              </w:rPr>
              <w:t>j</w:t>
            </w:r>
            <w:r w:rsidR="00F13176" w:rsidRPr="009B62A8">
              <w:rPr>
                <w:lang w:val="sr-Latn-CS"/>
              </w:rPr>
              <w:t>un</w:t>
            </w:r>
            <w:r w:rsidR="000D0C04" w:rsidRPr="009B62A8">
              <w:rPr>
                <w:lang w:val="sr-Latn-CS"/>
              </w:rPr>
              <w:t xml:space="preserve"> 20</w:t>
            </w:r>
            <w:r w:rsidR="00247E05">
              <w:rPr>
                <w:lang w:val="sr-Latn-CS"/>
              </w:rPr>
              <w:t>25</w:t>
            </w:r>
            <w:r w:rsidR="000D0C04" w:rsidRPr="009B62A8">
              <w:rPr>
                <w:lang w:val="sr-Latn-CS"/>
              </w:rPr>
              <w:t>.godine</w:t>
            </w:r>
          </w:p>
        </w:tc>
      </w:tr>
    </w:tbl>
    <w:p w:rsidR="000D0C04" w:rsidRPr="00763AA0" w:rsidRDefault="000D0C04" w:rsidP="000D0C04">
      <w:pPr>
        <w:rPr>
          <w:color w:val="C00000"/>
          <w:lang w:val="sr-Latn-CS"/>
        </w:rPr>
      </w:pPr>
    </w:p>
    <w:p w:rsidR="000D0C04" w:rsidRDefault="000D0C04" w:rsidP="000D0C04">
      <w:pPr>
        <w:rPr>
          <w:lang w:val="sr-Latn-CS"/>
        </w:rPr>
      </w:pPr>
      <w:r>
        <w:rPr>
          <w:lang w:val="sr-Latn-CS"/>
        </w:rPr>
        <w:t>Precizan kalendar, sa rokovima za prijavu i rasporedom po predmetima, tek treba da donese nadležno Ministarstvo.</w:t>
      </w:r>
    </w:p>
    <w:p w:rsidR="00A8500A" w:rsidRDefault="00A8500A" w:rsidP="000D0C04">
      <w:pPr>
        <w:jc w:val="center"/>
        <w:rPr>
          <w:b/>
          <w:lang w:val="sr-Latn-CS"/>
        </w:rPr>
      </w:pPr>
    </w:p>
    <w:p w:rsidR="000D0C04" w:rsidRDefault="000D0C04" w:rsidP="000D0C04">
      <w:pPr>
        <w:jc w:val="center"/>
        <w:rPr>
          <w:b/>
          <w:lang w:val="sr-Latn-CS"/>
        </w:rPr>
      </w:pPr>
      <w:r>
        <w:rPr>
          <w:b/>
          <w:lang w:val="sr-Latn-CS"/>
        </w:rPr>
        <w:t>VANREDNI  UČENICI – MATURSKI, STRUČNI I ZAVRŠNI ISPITI</w:t>
      </w:r>
    </w:p>
    <w:p w:rsidR="000D0C04" w:rsidRPr="00DA18DE" w:rsidRDefault="000D0C04" w:rsidP="000D0C04">
      <w:pPr>
        <w:jc w:val="center"/>
        <w:rPr>
          <w:b/>
          <w:lang w:val="sr-Latn-CS"/>
        </w:rPr>
      </w:pPr>
      <w:r w:rsidRPr="00DA18DE">
        <w:rPr>
          <w:b/>
          <w:lang w:val="sr-Latn-CS"/>
        </w:rPr>
        <w:t>ROKOVI ZA POLAGANJE ISPITA</w:t>
      </w:r>
    </w:p>
    <w:p w:rsidR="000D0C04" w:rsidRDefault="000D0C04" w:rsidP="000D0C04">
      <w:pPr>
        <w:jc w:val="center"/>
        <w:rPr>
          <w:b/>
          <w:lang w:val="sr-Latn-CS"/>
        </w:rPr>
      </w:pPr>
    </w:p>
    <w:p w:rsidR="000D0C04" w:rsidRPr="000607AD" w:rsidRDefault="00A8500A" w:rsidP="000D0C04">
      <w:pPr>
        <w:jc w:val="center"/>
        <w:rPr>
          <w:b/>
          <w:lang w:val="sr-Latn-CS"/>
        </w:rPr>
      </w:pPr>
      <w:r w:rsidRPr="000607AD">
        <w:rPr>
          <w:b/>
          <w:lang w:val="sr-Latn-CS"/>
        </w:rPr>
        <w:t>Januar</w:t>
      </w:r>
      <w:r w:rsidR="000D0C04">
        <w:rPr>
          <w:b/>
          <w:lang w:val="sr-Latn-CS"/>
        </w:rPr>
        <w:t xml:space="preserve"> 20</w:t>
      </w:r>
      <w:r w:rsidR="003A2994">
        <w:rPr>
          <w:b/>
          <w:lang w:val="sr-Latn-CS"/>
        </w:rPr>
        <w:t>2</w:t>
      </w:r>
      <w:r w:rsidR="00247E05">
        <w:rPr>
          <w:b/>
          <w:lang w:val="sr-Latn-CS"/>
        </w:rPr>
        <w:t>5</w:t>
      </w:r>
      <w:r w:rsidR="000D0C04">
        <w:rPr>
          <w:b/>
          <w:lang w:val="sr-Latn-CS"/>
        </w:rPr>
        <w:t>.godine</w:t>
      </w:r>
    </w:p>
    <w:p w:rsidR="000D0C04" w:rsidRDefault="000D0C04" w:rsidP="000D0C04">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215"/>
      </w:tblGrid>
      <w:tr w:rsidR="000D0C04" w:rsidRPr="00681300" w:rsidTr="00A8500A">
        <w:trPr>
          <w:trHeight w:hRule="exact" w:val="567"/>
          <w:jc w:val="center"/>
        </w:trPr>
        <w:tc>
          <w:tcPr>
            <w:tcW w:w="5103" w:type="dxa"/>
            <w:vAlign w:val="center"/>
          </w:tcPr>
          <w:p w:rsidR="000D0C04" w:rsidRPr="00A8500A" w:rsidRDefault="000D0C04" w:rsidP="00ED015B">
            <w:pPr>
              <w:rPr>
                <w:sz w:val="22"/>
                <w:szCs w:val="22"/>
                <w:lang w:val="sr-Latn-CS"/>
              </w:rPr>
            </w:pPr>
            <w:r w:rsidRPr="00A8500A">
              <w:rPr>
                <w:sz w:val="22"/>
                <w:szCs w:val="22"/>
                <w:lang w:val="sr-Latn-CS"/>
              </w:rPr>
              <w:t>Odabir predmeta</w:t>
            </w:r>
          </w:p>
        </w:tc>
        <w:tc>
          <w:tcPr>
            <w:tcW w:w="5103" w:type="dxa"/>
            <w:vAlign w:val="center"/>
          </w:tcPr>
          <w:p w:rsidR="000D0C04" w:rsidRPr="00681300" w:rsidRDefault="00FF0DE0" w:rsidP="00ED015B">
            <w:pPr>
              <w:rPr>
                <w:lang w:val="sr-Latn-CS"/>
              </w:rPr>
            </w:pPr>
            <w:r>
              <w:rPr>
                <w:lang w:val="sr-Latn-CS"/>
              </w:rPr>
              <w:t>novembar</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Izvlačenje tema</w:t>
            </w:r>
          </w:p>
        </w:tc>
        <w:tc>
          <w:tcPr>
            <w:tcW w:w="5103" w:type="dxa"/>
            <w:vAlign w:val="center"/>
          </w:tcPr>
          <w:p w:rsidR="000D0C04" w:rsidRPr="004C74D9" w:rsidRDefault="000D0C04" w:rsidP="00ED015B">
            <w:pPr>
              <w:rPr>
                <w:lang w:val="sr-Latn-CS"/>
              </w:rPr>
            </w:pPr>
            <w:r w:rsidRPr="004C74D9">
              <w:rPr>
                <w:lang w:val="sr-Latn-CS"/>
              </w:rPr>
              <w:t>novembar</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Prijavljivanje i predaja rada</w:t>
            </w:r>
          </w:p>
        </w:tc>
        <w:tc>
          <w:tcPr>
            <w:tcW w:w="5103" w:type="dxa"/>
            <w:vAlign w:val="center"/>
          </w:tcPr>
          <w:p w:rsidR="000D0C04" w:rsidRPr="004C74D9" w:rsidRDefault="000D0C04" w:rsidP="00ED015B">
            <w:pPr>
              <w:rPr>
                <w:lang w:val="sr-Latn-CS"/>
              </w:rPr>
            </w:pPr>
            <w:r w:rsidRPr="004C74D9">
              <w:rPr>
                <w:lang w:val="sr-Latn-CS"/>
              </w:rPr>
              <w:t>januar</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Pismeni iz Crnogorskog-srpskog, bosanskog, hrvatskog  jezika i književnosti</w:t>
            </w:r>
          </w:p>
        </w:tc>
        <w:tc>
          <w:tcPr>
            <w:tcW w:w="5103" w:type="dxa"/>
            <w:vAlign w:val="center"/>
          </w:tcPr>
          <w:p w:rsidR="000D0C04" w:rsidRPr="004C74D9" w:rsidRDefault="000D0C04" w:rsidP="00F13176">
            <w:pPr>
              <w:rPr>
                <w:lang w:val="sr-Latn-CS"/>
              </w:rPr>
            </w:pPr>
            <w:r w:rsidRPr="004C74D9">
              <w:rPr>
                <w:lang w:val="sr-Latn-CS"/>
              </w:rPr>
              <w:t>januar 20</w:t>
            </w:r>
            <w:r w:rsidR="003A2994" w:rsidRPr="004C74D9">
              <w:rPr>
                <w:lang w:val="sr-Latn-CS"/>
              </w:rPr>
              <w:t>2</w:t>
            </w:r>
            <w:r w:rsidR="00247E05">
              <w:rPr>
                <w:lang w:val="sr-Latn-CS"/>
              </w:rPr>
              <w:t>5</w:t>
            </w:r>
            <w:r w:rsidRPr="004C74D9">
              <w:rPr>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Pismeni iz stranog jezika/matematike</w:t>
            </w:r>
          </w:p>
        </w:tc>
        <w:tc>
          <w:tcPr>
            <w:tcW w:w="5103" w:type="dxa"/>
            <w:vAlign w:val="center"/>
          </w:tcPr>
          <w:p w:rsidR="000D0C04" w:rsidRPr="004C74D9" w:rsidRDefault="000D0C04" w:rsidP="00F13176">
            <w:pPr>
              <w:rPr>
                <w:lang w:val="sr-Latn-CS"/>
              </w:rPr>
            </w:pPr>
            <w:r w:rsidRPr="004C74D9">
              <w:rPr>
                <w:lang w:val="sr-Latn-CS"/>
              </w:rPr>
              <w:t xml:space="preserve">januar </w:t>
            </w:r>
            <w:r w:rsidR="003A2994" w:rsidRPr="004C74D9">
              <w:rPr>
                <w:lang w:val="sr-Latn-CS"/>
              </w:rPr>
              <w:t>202</w:t>
            </w:r>
            <w:r w:rsidR="00247E05">
              <w:rPr>
                <w:lang w:val="sr-Latn-CS"/>
              </w:rPr>
              <w:t>5</w:t>
            </w:r>
            <w:r w:rsidRPr="004C74D9">
              <w:rPr>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Usmeni/odbrana stručnog rada</w:t>
            </w:r>
          </w:p>
        </w:tc>
        <w:tc>
          <w:tcPr>
            <w:tcW w:w="5103" w:type="dxa"/>
            <w:vAlign w:val="center"/>
          </w:tcPr>
          <w:p w:rsidR="000D0C04" w:rsidRPr="004C74D9" w:rsidRDefault="000D0C04" w:rsidP="00F13176">
            <w:pPr>
              <w:rPr>
                <w:lang w:val="sr-Latn-CS"/>
              </w:rPr>
            </w:pPr>
            <w:r w:rsidRPr="004C74D9">
              <w:rPr>
                <w:lang w:val="sr-Latn-CS"/>
              </w:rPr>
              <w:t xml:space="preserve">januar </w:t>
            </w:r>
            <w:r w:rsidR="003A2994" w:rsidRPr="004C74D9">
              <w:rPr>
                <w:lang w:val="sr-Latn-CS"/>
              </w:rPr>
              <w:t>202</w:t>
            </w:r>
            <w:r w:rsidR="00247E05">
              <w:rPr>
                <w:lang w:val="sr-Latn-CS"/>
              </w:rPr>
              <w:t>5</w:t>
            </w:r>
            <w:r w:rsidRPr="004C74D9">
              <w:rPr>
                <w:lang w:val="sr-Latn-CS"/>
              </w:rPr>
              <w:t>.godine</w:t>
            </w:r>
          </w:p>
        </w:tc>
      </w:tr>
    </w:tbl>
    <w:p w:rsidR="000D0C04" w:rsidRPr="004C74D9" w:rsidRDefault="000D0C04" w:rsidP="000D0C04">
      <w:pPr>
        <w:rPr>
          <w:lang w:val="sr-Latn-CS"/>
        </w:rPr>
      </w:pPr>
    </w:p>
    <w:p w:rsidR="000D0C04" w:rsidRPr="004C74D9" w:rsidRDefault="00A8500A" w:rsidP="000D0C04">
      <w:pPr>
        <w:jc w:val="center"/>
        <w:rPr>
          <w:b/>
          <w:lang w:val="sr-Latn-CS"/>
        </w:rPr>
      </w:pPr>
      <w:r w:rsidRPr="004C74D9">
        <w:rPr>
          <w:b/>
          <w:lang w:val="sr-Latn-CS"/>
        </w:rPr>
        <w:t xml:space="preserve">Jun </w:t>
      </w:r>
      <w:r w:rsidR="000D0C04" w:rsidRPr="004C74D9">
        <w:rPr>
          <w:b/>
          <w:lang w:val="sr-Latn-CS"/>
        </w:rPr>
        <w:t>20</w:t>
      </w:r>
      <w:r w:rsidR="003A2994" w:rsidRPr="004C74D9">
        <w:rPr>
          <w:b/>
          <w:lang w:val="sr-Latn-CS"/>
        </w:rPr>
        <w:t>2</w:t>
      </w:r>
      <w:r w:rsidR="00247E05">
        <w:rPr>
          <w:b/>
          <w:lang w:val="sr-Latn-CS"/>
        </w:rPr>
        <w:t>5</w:t>
      </w:r>
      <w:r w:rsidR="000D0C04" w:rsidRPr="004C74D9">
        <w:rPr>
          <w:b/>
          <w:lang w:val="sr-Latn-CS"/>
        </w:rPr>
        <w:t>.godine</w:t>
      </w:r>
    </w:p>
    <w:p w:rsidR="000D0C04" w:rsidRPr="004C74D9" w:rsidRDefault="000D0C04" w:rsidP="000D0C04">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208"/>
      </w:tblGrid>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Odabir predmeta</w:t>
            </w:r>
          </w:p>
        </w:tc>
        <w:tc>
          <w:tcPr>
            <w:tcW w:w="5103" w:type="dxa"/>
            <w:vAlign w:val="center"/>
          </w:tcPr>
          <w:p w:rsidR="000D0C04" w:rsidRPr="004C74D9" w:rsidRDefault="0007779B" w:rsidP="00F13176">
            <w:pPr>
              <w:rPr>
                <w:sz w:val="22"/>
                <w:szCs w:val="22"/>
                <w:lang w:val="sr-Latn-CS"/>
              </w:rPr>
            </w:pPr>
            <w:r w:rsidRPr="004C74D9">
              <w:rPr>
                <w:sz w:val="22"/>
                <w:szCs w:val="22"/>
                <w:lang w:val="sr-Latn-CS"/>
              </w:rPr>
              <w:t>mart</w:t>
            </w:r>
            <w:r w:rsidR="000D0C04" w:rsidRPr="004C74D9">
              <w:rPr>
                <w:sz w:val="22"/>
                <w:szCs w:val="22"/>
                <w:lang w:val="sr-Latn-CS"/>
              </w:rPr>
              <w:t xml:space="preserve"> </w:t>
            </w:r>
            <w:r w:rsidR="003A2994" w:rsidRPr="004C74D9">
              <w:rPr>
                <w:lang w:val="sr-Latn-CS"/>
              </w:rPr>
              <w:t>202</w:t>
            </w:r>
            <w:r w:rsidR="00247E05">
              <w:rPr>
                <w:lang w:val="sr-Latn-CS"/>
              </w:rPr>
              <w:t>5</w:t>
            </w:r>
            <w:r w:rsidR="000D0C04" w:rsidRPr="004C74D9">
              <w:rPr>
                <w:sz w:val="22"/>
                <w:szCs w:val="22"/>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Izvlačenje tema</w:t>
            </w:r>
          </w:p>
        </w:tc>
        <w:tc>
          <w:tcPr>
            <w:tcW w:w="5103" w:type="dxa"/>
            <w:vAlign w:val="center"/>
          </w:tcPr>
          <w:p w:rsidR="000D0C04" w:rsidRPr="004C74D9" w:rsidRDefault="0007779B" w:rsidP="00F13176">
            <w:pPr>
              <w:rPr>
                <w:sz w:val="22"/>
                <w:szCs w:val="22"/>
                <w:lang w:val="sr-Latn-CS"/>
              </w:rPr>
            </w:pPr>
            <w:r w:rsidRPr="004C74D9">
              <w:rPr>
                <w:sz w:val="22"/>
                <w:szCs w:val="22"/>
                <w:lang w:val="sr-Latn-CS"/>
              </w:rPr>
              <w:t>mart</w:t>
            </w:r>
            <w:r w:rsidR="000D0C04" w:rsidRPr="004C74D9">
              <w:rPr>
                <w:sz w:val="22"/>
                <w:szCs w:val="22"/>
                <w:lang w:val="sr-Latn-CS"/>
              </w:rPr>
              <w:t xml:space="preserve"> </w:t>
            </w:r>
            <w:r w:rsidR="003A2994" w:rsidRPr="004C74D9">
              <w:rPr>
                <w:lang w:val="sr-Latn-CS"/>
              </w:rPr>
              <w:t>202</w:t>
            </w:r>
            <w:r w:rsidR="00247E05">
              <w:rPr>
                <w:lang w:val="sr-Latn-CS"/>
              </w:rPr>
              <w:t>5</w:t>
            </w:r>
            <w:r w:rsidR="000D0C04" w:rsidRPr="004C74D9">
              <w:rPr>
                <w:sz w:val="22"/>
                <w:szCs w:val="22"/>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Prijavljivanje i predaja rada</w:t>
            </w:r>
          </w:p>
        </w:tc>
        <w:tc>
          <w:tcPr>
            <w:tcW w:w="5103" w:type="dxa"/>
            <w:vAlign w:val="center"/>
          </w:tcPr>
          <w:p w:rsidR="000D0C04" w:rsidRPr="004C74D9" w:rsidRDefault="000D0C04" w:rsidP="00F13176">
            <w:pPr>
              <w:rPr>
                <w:sz w:val="22"/>
                <w:szCs w:val="22"/>
                <w:lang w:val="sr-Latn-CS"/>
              </w:rPr>
            </w:pPr>
            <w:r w:rsidRPr="004C74D9">
              <w:rPr>
                <w:sz w:val="22"/>
                <w:szCs w:val="22"/>
                <w:lang w:val="sr-Latn-CS"/>
              </w:rPr>
              <w:t xml:space="preserve">Do 1.juna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 xml:space="preserve">Pismeni iz Crnogorskog-srpskog, bosanskog, hrvatskog  jezika i književnosti </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 xml:space="preserve">e 20.juna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Pismeni iz stranog jezika/matematike</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e 20.juna</w:t>
            </w:r>
            <w:r w:rsidR="00E71DBA">
              <w:rPr>
                <w:sz w:val="22"/>
                <w:szCs w:val="22"/>
                <w:lang w:val="sr-Latn-CS"/>
              </w:rPr>
              <w:t xml:space="preserve">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A8500A">
        <w:trPr>
          <w:trHeight w:hRule="exact" w:val="567"/>
          <w:jc w:val="center"/>
        </w:trPr>
        <w:tc>
          <w:tcPr>
            <w:tcW w:w="5103" w:type="dxa"/>
            <w:vAlign w:val="center"/>
          </w:tcPr>
          <w:p w:rsidR="000D0C04" w:rsidRPr="004C74D9" w:rsidRDefault="000D0C04" w:rsidP="00ED015B">
            <w:pPr>
              <w:rPr>
                <w:sz w:val="22"/>
                <w:szCs w:val="22"/>
                <w:lang w:val="sr-Latn-CS"/>
              </w:rPr>
            </w:pPr>
            <w:r w:rsidRPr="004C74D9">
              <w:rPr>
                <w:sz w:val="22"/>
                <w:szCs w:val="22"/>
                <w:lang w:val="sr-Latn-CS"/>
              </w:rPr>
              <w:t>Usmeni/odbrana stručnog rada</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 xml:space="preserve">e 20.juna </w:t>
            </w:r>
            <w:r w:rsidR="003A2994" w:rsidRPr="004C74D9">
              <w:rPr>
                <w:lang w:val="sr-Latn-CS"/>
              </w:rPr>
              <w:t>202</w:t>
            </w:r>
            <w:r w:rsidR="00247E05">
              <w:rPr>
                <w:lang w:val="sr-Latn-CS"/>
              </w:rPr>
              <w:t>5</w:t>
            </w:r>
            <w:r w:rsidRPr="004C74D9">
              <w:rPr>
                <w:sz w:val="22"/>
                <w:szCs w:val="22"/>
                <w:lang w:val="sr-Latn-CS"/>
              </w:rPr>
              <w:t>.godine</w:t>
            </w:r>
          </w:p>
        </w:tc>
      </w:tr>
    </w:tbl>
    <w:p w:rsidR="000D0C04" w:rsidRPr="004C74D9" w:rsidRDefault="000D0C04" w:rsidP="0012131D">
      <w:pPr>
        <w:rPr>
          <w:lang w:val="sr-Latn-CS"/>
        </w:rPr>
      </w:pPr>
      <w:r w:rsidRPr="004C74D9">
        <w:rPr>
          <w:lang w:val="sr-Latn-CS"/>
        </w:rPr>
        <w:t>Precizan kalendar, sa rokovima za prijavu i rasporedom po predmetima, tek treba da donese nadležno Ministarstvo.</w:t>
      </w:r>
    </w:p>
    <w:p w:rsidR="00A8500A" w:rsidRPr="004C74D9" w:rsidRDefault="00A8500A" w:rsidP="00896F06">
      <w:pPr>
        <w:rPr>
          <w:b/>
          <w:lang w:val="sr-Latn-CS"/>
        </w:rPr>
      </w:pPr>
    </w:p>
    <w:p w:rsidR="000D0C04" w:rsidRPr="004C74D9" w:rsidRDefault="00A8500A" w:rsidP="000D0C04">
      <w:pPr>
        <w:jc w:val="center"/>
        <w:rPr>
          <w:b/>
          <w:lang w:val="sr-Latn-CS"/>
        </w:rPr>
      </w:pPr>
      <w:r w:rsidRPr="004C74D9">
        <w:rPr>
          <w:b/>
          <w:lang w:val="sr-Latn-CS"/>
        </w:rPr>
        <w:t>Avgust</w:t>
      </w:r>
      <w:r w:rsidR="000D0C04" w:rsidRPr="004C74D9">
        <w:rPr>
          <w:b/>
          <w:lang w:val="sr-Latn-CS"/>
        </w:rPr>
        <w:t xml:space="preserve"> 20</w:t>
      </w:r>
      <w:r w:rsidR="003A2994" w:rsidRPr="004C74D9">
        <w:rPr>
          <w:b/>
          <w:lang w:val="sr-Latn-CS"/>
        </w:rPr>
        <w:t>2</w:t>
      </w:r>
      <w:r w:rsidR="00247E05">
        <w:rPr>
          <w:b/>
          <w:lang w:val="sr-Latn-CS"/>
        </w:rPr>
        <w:t>5</w:t>
      </w:r>
      <w:r w:rsidR="000D0C04" w:rsidRPr="004C74D9">
        <w:rPr>
          <w:b/>
          <w:lang w:val="sr-Latn-CS"/>
        </w:rPr>
        <w:t>.godine</w:t>
      </w:r>
    </w:p>
    <w:p w:rsidR="000D0C04" w:rsidRPr="004C74D9" w:rsidRDefault="000D0C04" w:rsidP="000D0C04">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163"/>
      </w:tblGrid>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Odabir predmeta</w:t>
            </w:r>
          </w:p>
        </w:tc>
        <w:tc>
          <w:tcPr>
            <w:tcW w:w="5103" w:type="dxa"/>
            <w:vAlign w:val="center"/>
          </w:tcPr>
          <w:p w:rsidR="000D0C04" w:rsidRPr="004C74D9" w:rsidRDefault="000D0C04" w:rsidP="00F13176">
            <w:pPr>
              <w:rPr>
                <w:sz w:val="22"/>
                <w:szCs w:val="22"/>
                <w:lang w:val="sr-Latn-CS"/>
              </w:rPr>
            </w:pPr>
            <w:r w:rsidRPr="004C74D9">
              <w:rPr>
                <w:sz w:val="22"/>
                <w:szCs w:val="22"/>
                <w:lang w:val="sr-Latn-CS"/>
              </w:rPr>
              <w:t xml:space="preserve">do 30.juna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Izvlačenje tema</w:t>
            </w:r>
          </w:p>
        </w:tc>
        <w:tc>
          <w:tcPr>
            <w:tcW w:w="5103" w:type="dxa"/>
            <w:vAlign w:val="center"/>
          </w:tcPr>
          <w:p w:rsidR="000D0C04" w:rsidRPr="004C74D9" w:rsidRDefault="000D0C04" w:rsidP="00F13176">
            <w:pPr>
              <w:rPr>
                <w:sz w:val="22"/>
                <w:szCs w:val="22"/>
                <w:lang w:val="sr-Latn-CS"/>
              </w:rPr>
            </w:pPr>
            <w:r w:rsidRPr="004C74D9">
              <w:rPr>
                <w:sz w:val="22"/>
                <w:szCs w:val="22"/>
                <w:lang w:val="sr-Latn-CS"/>
              </w:rPr>
              <w:t xml:space="preserve">30.juna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Prijavljivanje i predaja rada</w:t>
            </w:r>
          </w:p>
        </w:tc>
        <w:tc>
          <w:tcPr>
            <w:tcW w:w="5103" w:type="dxa"/>
            <w:vAlign w:val="center"/>
          </w:tcPr>
          <w:p w:rsidR="000D0C04" w:rsidRPr="004C74D9" w:rsidRDefault="000D0C04" w:rsidP="00F13176">
            <w:pPr>
              <w:rPr>
                <w:sz w:val="22"/>
                <w:szCs w:val="22"/>
                <w:highlight w:val="yellow"/>
                <w:lang w:val="sr-Latn-CS"/>
              </w:rPr>
            </w:pPr>
            <w:r w:rsidRPr="004C74D9">
              <w:rPr>
                <w:sz w:val="22"/>
                <w:szCs w:val="22"/>
                <w:lang w:val="sr-Latn-CS"/>
              </w:rPr>
              <w:t>Do 15.avgusta</w:t>
            </w:r>
            <w:r w:rsidR="00E71DBA">
              <w:rPr>
                <w:sz w:val="22"/>
                <w:szCs w:val="22"/>
                <w:lang w:val="sr-Latn-CS"/>
              </w:rPr>
              <w:t xml:space="preserve">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Pismeni iz Crnogorskog-srpskog, bosanskog, hrvatskog  jezika i književnostiknjiževnosti</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 xml:space="preserve">e 20.avgusta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Pismeni iz stranog jezika/matematike</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 xml:space="preserve">e 20.avgusta </w:t>
            </w:r>
            <w:r w:rsidR="003A2994" w:rsidRPr="004C74D9">
              <w:rPr>
                <w:lang w:val="sr-Latn-CS"/>
              </w:rPr>
              <w:t>202</w:t>
            </w:r>
            <w:r w:rsidR="00247E05">
              <w:rPr>
                <w:lang w:val="sr-Latn-CS"/>
              </w:rPr>
              <w:t>5</w:t>
            </w:r>
            <w:r w:rsidRPr="004C74D9">
              <w:rPr>
                <w:sz w:val="22"/>
                <w:szCs w:val="22"/>
                <w:lang w:val="sr-Latn-CS"/>
              </w:rPr>
              <w:t>.godine</w:t>
            </w:r>
          </w:p>
        </w:tc>
      </w:tr>
      <w:tr w:rsidR="000D0C04" w:rsidRPr="004C74D9" w:rsidTr="0012131D">
        <w:trPr>
          <w:trHeight w:hRule="exact" w:val="454"/>
          <w:jc w:val="center"/>
        </w:trPr>
        <w:tc>
          <w:tcPr>
            <w:tcW w:w="5103" w:type="dxa"/>
            <w:vAlign w:val="center"/>
          </w:tcPr>
          <w:p w:rsidR="000D0C04" w:rsidRPr="004C74D9" w:rsidRDefault="000D0C04" w:rsidP="00ED015B">
            <w:pPr>
              <w:rPr>
                <w:sz w:val="20"/>
                <w:szCs w:val="20"/>
                <w:lang w:val="sr-Latn-CS"/>
              </w:rPr>
            </w:pPr>
            <w:r w:rsidRPr="004C74D9">
              <w:rPr>
                <w:sz w:val="20"/>
                <w:szCs w:val="20"/>
                <w:lang w:val="sr-Latn-CS"/>
              </w:rPr>
              <w:t>Usmeni/odbrana stručnog rada</w:t>
            </w:r>
          </w:p>
        </w:tc>
        <w:tc>
          <w:tcPr>
            <w:tcW w:w="5103" w:type="dxa"/>
            <w:vAlign w:val="center"/>
          </w:tcPr>
          <w:p w:rsidR="000D0C04" w:rsidRPr="004C74D9" w:rsidRDefault="000D0C04" w:rsidP="00F13176">
            <w:pPr>
              <w:rPr>
                <w:sz w:val="22"/>
                <w:szCs w:val="22"/>
                <w:lang w:val="sr-Latn-CS"/>
              </w:rPr>
            </w:pPr>
            <w:r w:rsidRPr="004C74D9">
              <w:rPr>
                <w:sz w:val="22"/>
                <w:szCs w:val="22"/>
                <w:lang w:val="sr-Latn-CS"/>
              </w:rPr>
              <w:t>Posl</w:t>
            </w:r>
            <w:r w:rsidR="0007779B" w:rsidRPr="004C74D9">
              <w:rPr>
                <w:sz w:val="22"/>
                <w:szCs w:val="22"/>
                <w:lang w:val="sr-Latn-CS"/>
              </w:rPr>
              <w:t>ij</w:t>
            </w:r>
            <w:r w:rsidRPr="004C74D9">
              <w:rPr>
                <w:sz w:val="22"/>
                <w:szCs w:val="22"/>
                <w:lang w:val="sr-Latn-CS"/>
              </w:rPr>
              <w:t xml:space="preserve">e 20.avgusta </w:t>
            </w:r>
            <w:r w:rsidR="003A2994" w:rsidRPr="004C74D9">
              <w:rPr>
                <w:lang w:val="sr-Latn-CS"/>
              </w:rPr>
              <w:t>202</w:t>
            </w:r>
            <w:r w:rsidR="00247E05">
              <w:rPr>
                <w:lang w:val="sr-Latn-CS"/>
              </w:rPr>
              <w:t>5</w:t>
            </w:r>
            <w:r w:rsidRPr="004C74D9">
              <w:rPr>
                <w:sz w:val="22"/>
                <w:szCs w:val="22"/>
                <w:lang w:val="sr-Latn-CS"/>
              </w:rPr>
              <w:t>.godine</w:t>
            </w:r>
          </w:p>
        </w:tc>
      </w:tr>
    </w:tbl>
    <w:p w:rsidR="000D0C04" w:rsidRPr="004C74D9" w:rsidRDefault="000D0C04" w:rsidP="000D0C04">
      <w:pPr>
        <w:rPr>
          <w:lang w:val="sr-Latn-CS"/>
        </w:rPr>
      </w:pPr>
    </w:p>
    <w:p w:rsidR="000D0C04" w:rsidRPr="004C74D9" w:rsidRDefault="000D0C04" w:rsidP="000D0C04">
      <w:pPr>
        <w:rPr>
          <w:lang w:val="sr-Latn-CS"/>
        </w:rPr>
      </w:pPr>
    </w:p>
    <w:p w:rsidR="000D0C04" w:rsidRPr="004C74D9" w:rsidRDefault="000D0C04" w:rsidP="00A1539C">
      <w:pPr>
        <w:jc w:val="both"/>
        <w:rPr>
          <w:lang w:val="sr-Latn-CS"/>
        </w:rPr>
      </w:pPr>
      <w:r w:rsidRPr="004C74D9">
        <w:rPr>
          <w:lang w:val="sr-Latn-CS"/>
        </w:rPr>
        <w:t>Precizan kalendar, sa rokovima za prijavu i rasporedom po predmetima, tek treba da donese nadležno Ministarstvo.</w:t>
      </w:r>
    </w:p>
    <w:p w:rsidR="00ED015B" w:rsidRPr="004C74D9" w:rsidRDefault="00ED015B" w:rsidP="00A8500A">
      <w:pPr>
        <w:rPr>
          <w:lang w:val="sr-Latn-CS"/>
        </w:rPr>
      </w:pPr>
    </w:p>
    <w:p w:rsidR="00ED015B" w:rsidRPr="0012131D" w:rsidRDefault="00ED015B" w:rsidP="00ED015B">
      <w:pPr>
        <w:jc w:val="center"/>
        <w:rPr>
          <w:b/>
          <w:sz w:val="20"/>
          <w:szCs w:val="20"/>
          <w:lang w:val="sr-Latn-CS"/>
        </w:rPr>
      </w:pPr>
      <w:r w:rsidRPr="0012131D">
        <w:rPr>
          <w:b/>
          <w:sz w:val="20"/>
          <w:szCs w:val="20"/>
          <w:lang w:val="sr-Latn-CS"/>
        </w:rPr>
        <w:t>RAZREDNI, DIFERENCIJALNI I DOPUNSKI ISPITI</w:t>
      </w:r>
    </w:p>
    <w:p w:rsidR="00ED015B" w:rsidRPr="0012131D" w:rsidRDefault="00ED015B" w:rsidP="00ED015B">
      <w:pPr>
        <w:jc w:val="center"/>
        <w:rPr>
          <w:b/>
          <w:sz w:val="20"/>
          <w:szCs w:val="20"/>
          <w:lang w:val="sr-Latn-CS"/>
        </w:rPr>
      </w:pPr>
      <w:r w:rsidRPr="0012131D">
        <w:rPr>
          <w:b/>
          <w:sz w:val="20"/>
          <w:szCs w:val="20"/>
          <w:lang w:val="sr-Latn-CS"/>
        </w:rPr>
        <w:t>ROKOVI ZA POLAGANJE ISPITA</w:t>
      </w:r>
    </w:p>
    <w:p w:rsidR="00ED015B" w:rsidRDefault="00ED015B" w:rsidP="00896F06">
      <w:pPr>
        <w:rPr>
          <w:b/>
          <w:lang w:val="sr-Latn-CS"/>
        </w:rPr>
      </w:pPr>
    </w:p>
    <w:p w:rsidR="00ED015B" w:rsidRPr="000607AD" w:rsidRDefault="00A8500A" w:rsidP="00ED015B">
      <w:pPr>
        <w:jc w:val="center"/>
        <w:rPr>
          <w:b/>
          <w:lang w:val="sr-Latn-CS"/>
        </w:rPr>
      </w:pPr>
      <w:r w:rsidRPr="000607AD">
        <w:rPr>
          <w:b/>
          <w:lang w:val="sr-Latn-CS"/>
        </w:rPr>
        <w:t>Januar</w:t>
      </w:r>
      <w:r w:rsidR="00ED015B">
        <w:rPr>
          <w:b/>
          <w:lang w:val="sr-Latn-CS"/>
        </w:rPr>
        <w:t xml:space="preserve"> 20</w:t>
      </w:r>
      <w:r w:rsidR="003A2994">
        <w:rPr>
          <w:b/>
          <w:lang w:val="sr-Latn-CS"/>
        </w:rPr>
        <w:t>2</w:t>
      </w:r>
      <w:r w:rsidR="00247E05">
        <w:rPr>
          <w:b/>
          <w:lang w:val="sr-Latn-CS"/>
        </w:rPr>
        <w:t>5</w:t>
      </w:r>
      <w:r w:rsidR="00ED015B">
        <w:rPr>
          <w:b/>
          <w:lang w:val="sr-Latn-CS"/>
        </w:rPr>
        <w:t>.godine</w:t>
      </w:r>
    </w:p>
    <w:p w:rsidR="00ED015B" w:rsidRDefault="00ED015B" w:rsidP="00ED015B">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 xml:space="preserve">Prijavljivanje </w:t>
            </w:r>
          </w:p>
        </w:tc>
        <w:tc>
          <w:tcPr>
            <w:tcW w:w="4263" w:type="dxa"/>
            <w:vAlign w:val="center"/>
          </w:tcPr>
          <w:p w:rsidR="00ED015B" w:rsidRPr="00E36859" w:rsidRDefault="00ED015B" w:rsidP="00F13176">
            <w:pPr>
              <w:rPr>
                <w:lang w:val="sr-Latn-CS"/>
              </w:rPr>
            </w:pPr>
            <w:r w:rsidRPr="00E36859">
              <w:rPr>
                <w:lang w:val="sr-Latn-CS"/>
              </w:rPr>
              <w:t xml:space="preserve">januar </w:t>
            </w:r>
            <w:r w:rsidR="003A2994" w:rsidRPr="005C05F2">
              <w:rPr>
                <w:lang w:val="sr-Latn-CS"/>
              </w:rPr>
              <w:t>20</w:t>
            </w:r>
            <w:r w:rsidR="003A2994">
              <w:rPr>
                <w:lang w:val="sr-Latn-CS"/>
              </w:rPr>
              <w:t>2</w:t>
            </w:r>
            <w:r w:rsidR="00247E05">
              <w:rPr>
                <w:lang w:val="sr-Latn-CS"/>
              </w:rPr>
              <w:t>5</w:t>
            </w:r>
            <w:r w:rsidRPr="00E36859">
              <w:rPr>
                <w:lang w:val="sr-Latn-CS"/>
              </w:rPr>
              <w:t>.godine</w:t>
            </w:r>
          </w:p>
        </w:tc>
      </w:tr>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 xml:space="preserve">Pismeni </w:t>
            </w:r>
          </w:p>
        </w:tc>
        <w:tc>
          <w:tcPr>
            <w:tcW w:w="4263" w:type="dxa"/>
            <w:vAlign w:val="center"/>
          </w:tcPr>
          <w:p w:rsidR="00ED015B" w:rsidRPr="00E36859" w:rsidRDefault="0007779B" w:rsidP="00F13176">
            <w:pPr>
              <w:rPr>
                <w:lang w:val="sr-Latn-CS"/>
              </w:rPr>
            </w:pPr>
            <w:r>
              <w:rPr>
                <w:lang w:val="sr-Latn-CS"/>
              </w:rPr>
              <w:t xml:space="preserve">januar </w:t>
            </w:r>
            <w:r w:rsidR="003A2994" w:rsidRPr="005C05F2">
              <w:rPr>
                <w:lang w:val="sr-Latn-CS"/>
              </w:rPr>
              <w:t>20</w:t>
            </w:r>
            <w:r w:rsidR="003A2994">
              <w:rPr>
                <w:lang w:val="sr-Latn-CS"/>
              </w:rPr>
              <w:t>2</w:t>
            </w:r>
            <w:r w:rsidR="00247E05">
              <w:rPr>
                <w:lang w:val="sr-Latn-CS"/>
              </w:rPr>
              <w:t>5</w:t>
            </w:r>
            <w:r w:rsidR="00ED015B" w:rsidRPr="00E36859">
              <w:rPr>
                <w:lang w:val="sr-Latn-CS"/>
              </w:rPr>
              <w:t>.godine</w:t>
            </w:r>
          </w:p>
        </w:tc>
      </w:tr>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Usmeni</w:t>
            </w:r>
          </w:p>
        </w:tc>
        <w:tc>
          <w:tcPr>
            <w:tcW w:w="4263" w:type="dxa"/>
            <w:vAlign w:val="center"/>
          </w:tcPr>
          <w:p w:rsidR="00ED015B" w:rsidRPr="00E36859" w:rsidRDefault="00ED015B" w:rsidP="00F13176">
            <w:pPr>
              <w:rPr>
                <w:lang w:val="sr-Latn-CS"/>
              </w:rPr>
            </w:pPr>
            <w:r w:rsidRPr="00E36859">
              <w:rPr>
                <w:lang w:val="sr-Latn-CS"/>
              </w:rPr>
              <w:t xml:space="preserve">januar </w:t>
            </w:r>
            <w:r w:rsidR="003A2994" w:rsidRPr="005C05F2">
              <w:rPr>
                <w:lang w:val="sr-Latn-CS"/>
              </w:rPr>
              <w:t>20</w:t>
            </w:r>
            <w:r w:rsidR="003A2994">
              <w:rPr>
                <w:lang w:val="sr-Latn-CS"/>
              </w:rPr>
              <w:t>2</w:t>
            </w:r>
            <w:r w:rsidR="00247E05">
              <w:rPr>
                <w:lang w:val="sr-Latn-CS"/>
              </w:rPr>
              <w:t>5</w:t>
            </w:r>
            <w:r w:rsidRPr="00E36859">
              <w:rPr>
                <w:lang w:val="sr-Latn-CS"/>
              </w:rPr>
              <w:t>.godine</w:t>
            </w:r>
          </w:p>
        </w:tc>
      </w:tr>
    </w:tbl>
    <w:p w:rsidR="00A8500A" w:rsidRDefault="00A8500A" w:rsidP="00896F06">
      <w:pPr>
        <w:rPr>
          <w:b/>
          <w:lang w:val="sr-Latn-CS"/>
        </w:rPr>
      </w:pPr>
    </w:p>
    <w:p w:rsidR="00ED015B" w:rsidRDefault="00A8500A" w:rsidP="00ED015B">
      <w:pPr>
        <w:jc w:val="center"/>
        <w:rPr>
          <w:b/>
          <w:lang w:val="sr-Latn-CS"/>
        </w:rPr>
      </w:pPr>
      <w:r>
        <w:rPr>
          <w:b/>
          <w:lang w:val="sr-Latn-CS"/>
        </w:rPr>
        <w:t>Jun</w:t>
      </w:r>
      <w:r w:rsidR="003A2994">
        <w:rPr>
          <w:b/>
          <w:lang w:val="sr-Latn-CS"/>
        </w:rPr>
        <w:t xml:space="preserve"> 202</w:t>
      </w:r>
      <w:r w:rsidR="00247E05">
        <w:rPr>
          <w:b/>
          <w:lang w:val="sr-Latn-CS"/>
        </w:rPr>
        <w:t>5</w:t>
      </w:r>
      <w:r w:rsidR="00ED015B">
        <w:rPr>
          <w:b/>
          <w:lang w:val="sr-Latn-CS"/>
        </w:rPr>
        <w:t>.godine</w:t>
      </w:r>
    </w:p>
    <w:p w:rsidR="00ED015B" w:rsidRPr="00DA18DE" w:rsidRDefault="00ED015B" w:rsidP="00ED015B">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 xml:space="preserve">Prijavljivanje </w:t>
            </w:r>
          </w:p>
        </w:tc>
        <w:tc>
          <w:tcPr>
            <w:tcW w:w="4263" w:type="dxa"/>
            <w:vAlign w:val="center"/>
          </w:tcPr>
          <w:p w:rsidR="00ED015B" w:rsidRPr="00DE10EB" w:rsidRDefault="00ED015B" w:rsidP="00ED015B">
            <w:pPr>
              <w:rPr>
                <w:highlight w:val="yellow"/>
                <w:lang w:val="sr-Latn-CS"/>
              </w:rPr>
            </w:pPr>
            <w:r w:rsidRPr="00E36859">
              <w:rPr>
                <w:lang w:val="sr-Latn-CS"/>
              </w:rPr>
              <w:t>okvirno 20</w:t>
            </w:r>
            <w:r>
              <w:rPr>
                <w:lang w:val="sr-Latn-CS"/>
              </w:rPr>
              <w:t>-25.</w:t>
            </w:r>
            <w:r w:rsidRPr="00E36859">
              <w:rPr>
                <w:lang w:val="sr-Latn-CS"/>
              </w:rPr>
              <w:t>jun</w:t>
            </w:r>
          </w:p>
        </w:tc>
      </w:tr>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 xml:space="preserve">Pismeni </w:t>
            </w:r>
          </w:p>
        </w:tc>
        <w:tc>
          <w:tcPr>
            <w:tcW w:w="4263" w:type="dxa"/>
            <w:vMerge w:val="restart"/>
            <w:vAlign w:val="center"/>
          </w:tcPr>
          <w:p w:rsidR="00ED015B" w:rsidRPr="00DE10EB" w:rsidRDefault="00ED015B" w:rsidP="00ED015B">
            <w:pPr>
              <w:jc w:val="center"/>
              <w:rPr>
                <w:highlight w:val="yellow"/>
                <w:lang w:val="sr-Latn-CS"/>
              </w:rPr>
            </w:pPr>
            <w:r w:rsidRPr="00E36859">
              <w:rPr>
                <w:lang w:val="sr-Latn-CS"/>
              </w:rPr>
              <w:t>Zavisi od rasporeda maturskih, stručnih i završnih ispita</w:t>
            </w:r>
          </w:p>
        </w:tc>
      </w:tr>
      <w:tr w:rsidR="00ED015B" w:rsidRPr="005A09DF" w:rsidTr="0012131D">
        <w:trPr>
          <w:trHeight w:hRule="exact" w:val="454"/>
          <w:jc w:val="center"/>
        </w:trPr>
        <w:tc>
          <w:tcPr>
            <w:tcW w:w="4262" w:type="dxa"/>
            <w:vAlign w:val="center"/>
          </w:tcPr>
          <w:p w:rsidR="00ED015B" w:rsidRPr="005A09DF" w:rsidRDefault="00ED015B" w:rsidP="00ED015B">
            <w:pPr>
              <w:rPr>
                <w:lang w:val="sr-Latn-CS"/>
              </w:rPr>
            </w:pPr>
            <w:r w:rsidRPr="005A09DF">
              <w:rPr>
                <w:lang w:val="sr-Latn-CS"/>
              </w:rPr>
              <w:t>Usmeni</w:t>
            </w:r>
          </w:p>
        </w:tc>
        <w:tc>
          <w:tcPr>
            <w:tcW w:w="4263" w:type="dxa"/>
            <w:vMerge/>
          </w:tcPr>
          <w:p w:rsidR="00ED015B" w:rsidRPr="005A09DF" w:rsidRDefault="00ED015B" w:rsidP="00ED015B">
            <w:pPr>
              <w:rPr>
                <w:lang w:val="sr-Latn-CS"/>
              </w:rPr>
            </w:pPr>
          </w:p>
        </w:tc>
      </w:tr>
    </w:tbl>
    <w:p w:rsidR="00ED015B" w:rsidRDefault="00ED015B" w:rsidP="00896F06">
      <w:pPr>
        <w:rPr>
          <w:b/>
          <w:lang w:val="sr-Latn-CS"/>
        </w:rPr>
      </w:pPr>
    </w:p>
    <w:p w:rsidR="00ED015B" w:rsidRDefault="00A8500A" w:rsidP="00ED015B">
      <w:pPr>
        <w:jc w:val="center"/>
        <w:rPr>
          <w:b/>
          <w:lang w:val="sr-Latn-CS"/>
        </w:rPr>
      </w:pPr>
      <w:r>
        <w:rPr>
          <w:b/>
          <w:lang w:val="sr-Latn-CS"/>
        </w:rPr>
        <w:t>Avgust</w:t>
      </w:r>
      <w:r w:rsidR="003A2994">
        <w:rPr>
          <w:b/>
          <w:lang w:val="sr-Latn-CS"/>
        </w:rPr>
        <w:t xml:space="preserve"> 202</w:t>
      </w:r>
      <w:r w:rsidR="00B15447">
        <w:rPr>
          <w:b/>
          <w:lang w:val="sr-Latn-CS"/>
        </w:rPr>
        <w:t>5</w:t>
      </w:r>
      <w:r w:rsidR="00ED015B">
        <w:rPr>
          <w:b/>
          <w:lang w:val="sr-Latn-CS"/>
        </w:rPr>
        <w:t>.godine</w:t>
      </w:r>
    </w:p>
    <w:p w:rsidR="00ED015B" w:rsidRDefault="00ED015B" w:rsidP="0012131D">
      <w:pP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ED015B" w:rsidRPr="005A09DF" w:rsidTr="0012131D">
        <w:trPr>
          <w:trHeight w:hRule="exact" w:val="454"/>
          <w:jc w:val="center"/>
        </w:trPr>
        <w:tc>
          <w:tcPr>
            <w:tcW w:w="4262" w:type="dxa"/>
            <w:vAlign w:val="center"/>
          </w:tcPr>
          <w:p w:rsidR="00ED015B" w:rsidRPr="00A8500A" w:rsidRDefault="00ED015B" w:rsidP="00ED015B">
            <w:pPr>
              <w:rPr>
                <w:sz w:val="22"/>
                <w:szCs w:val="22"/>
                <w:lang w:val="sr-Latn-CS"/>
              </w:rPr>
            </w:pPr>
            <w:r w:rsidRPr="00A8500A">
              <w:rPr>
                <w:sz w:val="22"/>
                <w:szCs w:val="22"/>
                <w:lang w:val="sr-Latn-CS"/>
              </w:rPr>
              <w:t xml:space="preserve">Prijavljivanje </w:t>
            </w:r>
          </w:p>
        </w:tc>
        <w:tc>
          <w:tcPr>
            <w:tcW w:w="4263" w:type="dxa"/>
            <w:vAlign w:val="center"/>
          </w:tcPr>
          <w:p w:rsidR="00ED015B" w:rsidRPr="00A8500A" w:rsidRDefault="00ED015B" w:rsidP="00ED015B">
            <w:pPr>
              <w:rPr>
                <w:sz w:val="22"/>
                <w:szCs w:val="22"/>
                <w:lang w:val="sr-Latn-CS"/>
              </w:rPr>
            </w:pPr>
            <w:r w:rsidRPr="00A8500A">
              <w:rPr>
                <w:sz w:val="22"/>
                <w:szCs w:val="22"/>
                <w:lang w:val="sr-Latn-CS"/>
              </w:rPr>
              <w:t>okvirno 16-22.avgust</w:t>
            </w:r>
          </w:p>
        </w:tc>
      </w:tr>
      <w:tr w:rsidR="00ED015B" w:rsidRPr="005A09DF" w:rsidTr="0012131D">
        <w:trPr>
          <w:trHeight w:hRule="exact" w:val="454"/>
          <w:jc w:val="center"/>
        </w:trPr>
        <w:tc>
          <w:tcPr>
            <w:tcW w:w="4262" w:type="dxa"/>
            <w:vAlign w:val="center"/>
          </w:tcPr>
          <w:p w:rsidR="00ED015B" w:rsidRPr="00A8500A" w:rsidRDefault="00ED015B" w:rsidP="00ED015B">
            <w:pPr>
              <w:rPr>
                <w:sz w:val="22"/>
                <w:szCs w:val="22"/>
                <w:lang w:val="sr-Latn-CS"/>
              </w:rPr>
            </w:pPr>
            <w:r w:rsidRPr="00A8500A">
              <w:rPr>
                <w:sz w:val="22"/>
                <w:szCs w:val="22"/>
                <w:lang w:val="sr-Latn-CS"/>
              </w:rPr>
              <w:t xml:space="preserve">Pismeni </w:t>
            </w:r>
          </w:p>
        </w:tc>
        <w:tc>
          <w:tcPr>
            <w:tcW w:w="4263" w:type="dxa"/>
            <w:vMerge w:val="restart"/>
            <w:vAlign w:val="center"/>
          </w:tcPr>
          <w:p w:rsidR="00ED015B" w:rsidRPr="00A8500A" w:rsidRDefault="00ED015B" w:rsidP="00ED015B">
            <w:pPr>
              <w:jc w:val="center"/>
              <w:rPr>
                <w:sz w:val="22"/>
                <w:szCs w:val="22"/>
                <w:lang w:val="sr-Latn-CS"/>
              </w:rPr>
            </w:pPr>
            <w:r w:rsidRPr="00A8500A">
              <w:rPr>
                <w:sz w:val="22"/>
                <w:szCs w:val="22"/>
                <w:lang w:val="sr-Latn-CS"/>
              </w:rPr>
              <w:t>Zavisi od rasporeda maturskih, stručnih i završnih ispita</w:t>
            </w:r>
          </w:p>
        </w:tc>
      </w:tr>
      <w:tr w:rsidR="00ED015B" w:rsidRPr="005A09DF" w:rsidTr="0012131D">
        <w:trPr>
          <w:trHeight w:hRule="exact" w:val="454"/>
          <w:jc w:val="center"/>
        </w:trPr>
        <w:tc>
          <w:tcPr>
            <w:tcW w:w="4262" w:type="dxa"/>
            <w:vAlign w:val="center"/>
          </w:tcPr>
          <w:p w:rsidR="00ED015B" w:rsidRPr="00A8500A" w:rsidRDefault="00ED015B" w:rsidP="00ED015B">
            <w:pPr>
              <w:rPr>
                <w:sz w:val="22"/>
                <w:szCs w:val="22"/>
                <w:lang w:val="sr-Latn-CS"/>
              </w:rPr>
            </w:pPr>
            <w:r w:rsidRPr="00A8500A">
              <w:rPr>
                <w:sz w:val="22"/>
                <w:szCs w:val="22"/>
                <w:lang w:val="sr-Latn-CS"/>
              </w:rPr>
              <w:t>Usmeni</w:t>
            </w:r>
          </w:p>
        </w:tc>
        <w:tc>
          <w:tcPr>
            <w:tcW w:w="4263" w:type="dxa"/>
            <w:vMerge/>
          </w:tcPr>
          <w:p w:rsidR="00ED015B" w:rsidRPr="005A09DF" w:rsidRDefault="00ED015B" w:rsidP="00ED015B">
            <w:pPr>
              <w:rPr>
                <w:lang w:val="sr-Latn-CS"/>
              </w:rPr>
            </w:pPr>
          </w:p>
        </w:tc>
      </w:tr>
    </w:tbl>
    <w:p w:rsidR="00ED015B" w:rsidRDefault="00ED015B" w:rsidP="00ED015B">
      <w:pPr>
        <w:jc w:val="center"/>
        <w:rPr>
          <w:b/>
          <w:lang w:val="sr-Latn-CS"/>
        </w:rPr>
      </w:pPr>
    </w:p>
    <w:p w:rsidR="00ED015B" w:rsidRDefault="00ED015B" w:rsidP="00ED015B">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AE0807" w:rsidRDefault="00AE0807" w:rsidP="00AE0807">
      <w:pPr>
        <w:jc w:val="center"/>
        <w:rPr>
          <w:b/>
          <w:lang w:val="sr-Latn-CS"/>
        </w:rPr>
      </w:pPr>
    </w:p>
    <w:p w:rsidR="00896F06" w:rsidRDefault="00896F06" w:rsidP="0012131D">
      <w:pPr>
        <w:rPr>
          <w:b/>
          <w:lang w:val="sr-Latn-CS"/>
        </w:rPr>
      </w:pPr>
    </w:p>
    <w:p w:rsidR="00896F06" w:rsidRDefault="00896F06" w:rsidP="00AE0807">
      <w:pPr>
        <w:jc w:val="center"/>
        <w:rPr>
          <w:b/>
          <w:lang w:val="sr-Latn-CS"/>
        </w:rPr>
      </w:pPr>
    </w:p>
    <w:p w:rsidR="00896F06" w:rsidRDefault="00896F06" w:rsidP="00AE0807">
      <w:pPr>
        <w:jc w:val="center"/>
        <w:rPr>
          <w:b/>
          <w:lang w:val="sr-Latn-CS"/>
        </w:rPr>
      </w:pPr>
    </w:p>
    <w:p w:rsidR="00896F06" w:rsidRDefault="00896F06" w:rsidP="00AE0807">
      <w:pPr>
        <w:jc w:val="center"/>
        <w:rPr>
          <w:b/>
          <w:lang w:val="sr-Latn-CS"/>
        </w:rPr>
      </w:pPr>
    </w:p>
    <w:p w:rsidR="00A1539C" w:rsidRDefault="00A1539C" w:rsidP="00AE0807">
      <w:pPr>
        <w:jc w:val="center"/>
        <w:rPr>
          <w:b/>
          <w:lang w:val="sr-Latn-CS"/>
        </w:rPr>
      </w:pPr>
    </w:p>
    <w:p w:rsidR="00896F06" w:rsidRDefault="00896F06" w:rsidP="00AE0807">
      <w:pPr>
        <w:jc w:val="center"/>
        <w:rPr>
          <w:b/>
          <w:lang w:val="sr-Latn-CS"/>
        </w:rPr>
      </w:pPr>
    </w:p>
    <w:p w:rsidR="00AE0807" w:rsidRDefault="00AE0807" w:rsidP="00AE0807">
      <w:pPr>
        <w:jc w:val="center"/>
        <w:rPr>
          <w:b/>
          <w:sz w:val="48"/>
          <w:szCs w:val="48"/>
          <w:lang w:val="sr-Latn-CS"/>
        </w:rPr>
      </w:pPr>
      <w:r>
        <w:rPr>
          <w:b/>
          <w:sz w:val="48"/>
          <w:szCs w:val="48"/>
          <w:lang w:val="sr-Latn-CS"/>
        </w:rPr>
        <w:t>SARADNJA ŠKOLE SA DRUGIM INSTITUCIJAMA, POJEDINCIMA, NVO, RODITELJIMA</w:t>
      </w: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AE0807">
      <w:pPr>
        <w:jc w:val="center"/>
        <w:rPr>
          <w:b/>
          <w:sz w:val="48"/>
          <w:szCs w:val="48"/>
          <w:lang w:val="sr-Latn-CS"/>
        </w:rPr>
      </w:pPr>
    </w:p>
    <w:p w:rsidR="00AE0807" w:rsidRDefault="00AE0807" w:rsidP="0012131D">
      <w:pPr>
        <w:rPr>
          <w:b/>
          <w:sz w:val="48"/>
          <w:szCs w:val="48"/>
          <w:lang w:val="sr-Latn-CS"/>
        </w:rPr>
      </w:pPr>
    </w:p>
    <w:p w:rsidR="005A4CBA" w:rsidRDefault="005A4CBA" w:rsidP="0012131D">
      <w:pPr>
        <w:rPr>
          <w:b/>
          <w:sz w:val="48"/>
          <w:szCs w:val="48"/>
          <w:lang w:val="sr-Latn-CS"/>
        </w:rPr>
      </w:pPr>
    </w:p>
    <w:p w:rsidR="005A4CBA" w:rsidRDefault="005A4CBA" w:rsidP="0012131D">
      <w:pPr>
        <w:rPr>
          <w:b/>
          <w:sz w:val="48"/>
          <w:szCs w:val="48"/>
          <w:lang w:val="sr-Latn-CS"/>
        </w:rPr>
      </w:pPr>
    </w:p>
    <w:p w:rsidR="000B0F26" w:rsidRDefault="000B0F26" w:rsidP="0012131D">
      <w:pPr>
        <w:rPr>
          <w:b/>
          <w:sz w:val="48"/>
          <w:szCs w:val="48"/>
          <w:lang w:val="sr-Latn-CS"/>
        </w:rPr>
      </w:pPr>
    </w:p>
    <w:p w:rsidR="00AE0807" w:rsidRDefault="00AE0807" w:rsidP="00AE0807">
      <w:pPr>
        <w:jc w:val="center"/>
        <w:rPr>
          <w:b/>
          <w:lang w:val="sr-Latn-CS"/>
        </w:rPr>
      </w:pPr>
      <w:r w:rsidRPr="00CA6BEE">
        <w:rPr>
          <w:b/>
          <w:lang w:val="sr-Cyrl-CS"/>
        </w:rPr>
        <w:lastRenderedPageBreak/>
        <w:t>SARADNJA ŠKOLE I PORODICE</w:t>
      </w:r>
    </w:p>
    <w:p w:rsidR="00AE0807" w:rsidRPr="00487849" w:rsidRDefault="00AE0807" w:rsidP="00AE0807">
      <w:pPr>
        <w:jc w:val="center"/>
        <w:rPr>
          <w:b/>
          <w:lang w:val="sr-Latn-CS"/>
        </w:rPr>
      </w:pPr>
    </w:p>
    <w:p w:rsidR="00AE0807" w:rsidRDefault="00AE0807" w:rsidP="00AE0807">
      <w:pPr>
        <w:jc w:val="center"/>
        <w:rPr>
          <w:b/>
          <w:lang w:val="sr-Latn-CS"/>
        </w:rPr>
      </w:pPr>
    </w:p>
    <w:p w:rsidR="00AE0807" w:rsidRDefault="00AE0807" w:rsidP="00AE0807">
      <w:pPr>
        <w:rPr>
          <w:lang w:val="sr-Latn-CS"/>
        </w:rPr>
      </w:pPr>
      <w:r w:rsidRPr="00C96AA0">
        <w:rPr>
          <w:lang w:val="sr-Latn-CS"/>
        </w:rPr>
        <w:t>Saradnja</w:t>
      </w:r>
      <w:r>
        <w:rPr>
          <w:lang w:val="sr-Latn-CS"/>
        </w:rPr>
        <w:t xml:space="preserve"> škole i porodice odvijaće se na više nivoa.</w:t>
      </w:r>
    </w:p>
    <w:p w:rsidR="00AE0807" w:rsidRDefault="00AE0807" w:rsidP="00AE0807">
      <w:pPr>
        <w:rPr>
          <w:lang w:val="sr-Latn-CS"/>
        </w:rPr>
      </w:pPr>
    </w:p>
    <w:p w:rsidR="00AE0807" w:rsidRDefault="00AE0807" w:rsidP="002F2DD7">
      <w:pPr>
        <w:numPr>
          <w:ilvl w:val="0"/>
          <w:numId w:val="16"/>
        </w:numPr>
        <w:rPr>
          <w:lang w:val="sr-Latn-CS"/>
        </w:rPr>
      </w:pPr>
      <w:r>
        <w:rPr>
          <w:lang w:val="sr-Latn-CS"/>
        </w:rPr>
        <w:t>Putem odjeljenskih, razrednih i opštih roditeljskih sastanaka</w:t>
      </w:r>
    </w:p>
    <w:p w:rsidR="00AE0807" w:rsidRDefault="00AE0807" w:rsidP="002F2DD7">
      <w:pPr>
        <w:numPr>
          <w:ilvl w:val="0"/>
          <w:numId w:val="16"/>
        </w:numPr>
        <w:rPr>
          <w:lang w:val="sr-Latn-CS"/>
        </w:rPr>
      </w:pPr>
      <w:r>
        <w:rPr>
          <w:lang w:val="sr-Latn-CS"/>
        </w:rPr>
        <w:t>Individualnim dolascima roditelja u školu radi informisanja o napredovanju svog djeteta ( barem jednom mjesečno)</w:t>
      </w:r>
    </w:p>
    <w:p w:rsidR="00AE0807" w:rsidRDefault="00AE0807" w:rsidP="002F2DD7">
      <w:pPr>
        <w:numPr>
          <w:ilvl w:val="0"/>
          <w:numId w:val="16"/>
        </w:numPr>
        <w:rPr>
          <w:lang w:val="sr-Latn-CS"/>
        </w:rPr>
      </w:pPr>
      <w:r>
        <w:rPr>
          <w:lang w:val="sr-Latn-CS"/>
        </w:rPr>
        <w:t>Kroz rad Savjeta roditelja</w:t>
      </w:r>
    </w:p>
    <w:p w:rsidR="00AE0807" w:rsidRDefault="00AE0807" w:rsidP="002F2DD7">
      <w:pPr>
        <w:numPr>
          <w:ilvl w:val="0"/>
          <w:numId w:val="16"/>
        </w:numPr>
        <w:rPr>
          <w:lang w:val="sr-Latn-CS"/>
        </w:rPr>
      </w:pPr>
      <w:r>
        <w:rPr>
          <w:lang w:val="sr-Latn-CS"/>
        </w:rPr>
        <w:t>Pismenom komunikacijom sa roditeljima ( e-mail, pismo, publikacije koje izrađuje škola)</w:t>
      </w:r>
    </w:p>
    <w:p w:rsidR="00AE0807" w:rsidRDefault="00AE0807" w:rsidP="002F2DD7">
      <w:pPr>
        <w:numPr>
          <w:ilvl w:val="0"/>
          <w:numId w:val="16"/>
        </w:numPr>
        <w:rPr>
          <w:lang w:val="sr-Latn-CS"/>
        </w:rPr>
      </w:pPr>
      <w:r>
        <w:rPr>
          <w:lang w:val="sr-Latn-CS"/>
        </w:rPr>
        <w:t>Telefonskom komunikacijom</w:t>
      </w:r>
    </w:p>
    <w:p w:rsidR="00AE0807" w:rsidRPr="00C96AA0" w:rsidRDefault="00AE0807" w:rsidP="002F2DD7">
      <w:pPr>
        <w:numPr>
          <w:ilvl w:val="0"/>
          <w:numId w:val="16"/>
        </w:numPr>
        <w:rPr>
          <w:lang w:val="sr-Latn-CS"/>
        </w:rPr>
      </w:pPr>
      <w:r>
        <w:rPr>
          <w:lang w:val="sr-Latn-CS"/>
        </w:rPr>
        <w:t>Dana otvorenih vrata za roditelje</w:t>
      </w:r>
    </w:p>
    <w:p w:rsidR="00AE0807" w:rsidRDefault="00AE0807" w:rsidP="00AE0807">
      <w:pPr>
        <w:rPr>
          <w:b/>
          <w:lang w:val="sr-Latn-CS"/>
        </w:rPr>
      </w:pPr>
    </w:p>
    <w:p w:rsidR="00AE0807" w:rsidRPr="00CA6BEE" w:rsidRDefault="00AE0807" w:rsidP="00AE0807">
      <w:pPr>
        <w:jc w:val="both"/>
        <w:rPr>
          <w:lang w:val="sr-Cyrl-CS"/>
        </w:rPr>
      </w:pPr>
      <w:r w:rsidRPr="00CA6BEE">
        <w:rPr>
          <w:lang w:val="sr-Cyrl-CS"/>
        </w:rPr>
        <w:t xml:space="preserve">Saradnja škole i porodice odvijaće se </w:t>
      </w:r>
      <w:r w:rsidR="00CC428E">
        <w:t>kontinuirano</w:t>
      </w:r>
      <w:r w:rsidRPr="00CA6BEE">
        <w:rPr>
          <w:lang w:val="sr-Cyrl-CS"/>
        </w:rPr>
        <w:t xml:space="preserve">. Svaki </w:t>
      </w:r>
      <w:r>
        <w:rPr>
          <w:lang w:val="sr-Latn-CS"/>
        </w:rPr>
        <w:t>odjeljenski</w:t>
      </w:r>
      <w:r w:rsidRPr="00CA6BEE">
        <w:rPr>
          <w:lang w:val="sr-Cyrl-CS"/>
        </w:rPr>
        <w:t xml:space="preserve"> starješina i predmetni nastavnik će obavještavati roditelje o učenju i ponašanju učenika. </w:t>
      </w:r>
      <w:r>
        <w:rPr>
          <w:lang w:val="sr-Latn-CS"/>
        </w:rPr>
        <w:t>R</w:t>
      </w:r>
      <w:r w:rsidRPr="00CA6BEE">
        <w:rPr>
          <w:lang w:val="sr-Cyrl-CS"/>
        </w:rPr>
        <w:t>oditeljski sastanci radiće na osnovu programa rada, koji treba da obuhvata,</w:t>
      </w:r>
      <w:r>
        <w:rPr>
          <w:lang w:val="sr-Latn-CS"/>
        </w:rPr>
        <w:t xml:space="preserve"> </w:t>
      </w:r>
      <w:r w:rsidRPr="00CA6BEE">
        <w:rPr>
          <w:lang w:val="sr-Cyrl-CS"/>
        </w:rPr>
        <w:t>naročito:</w:t>
      </w:r>
    </w:p>
    <w:p w:rsidR="00AE0807" w:rsidRPr="00CA6BEE" w:rsidRDefault="00AE0807" w:rsidP="00AE0807">
      <w:pPr>
        <w:jc w:val="both"/>
        <w:rPr>
          <w:lang w:val="sr-Cyrl-CS"/>
        </w:rPr>
      </w:pPr>
    </w:p>
    <w:p w:rsidR="00AE0807" w:rsidRPr="00CA6BEE" w:rsidRDefault="00AE0807" w:rsidP="002F2DD7">
      <w:pPr>
        <w:numPr>
          <w:ilvl w:val="0"/>
          <w:numId w:val="13"/>
        </w:numPr>
        <w:rPr>
          <w:lang w:val="sr-Cyrl-CS"/>
        </w:rPr>
      </w:pPr>
      <w:r w:rsidRPr="00CA6BEE">
        <w:rPr>
          <w:lang w:val="sr-Cyrl-CS"/>
        </w:rPr>
        <w:t>uslove života i rada učenika,</w:t>
      </w:r>
    </w:p>
    <w:p w:rsidR="00AE0807" w:rsidRPr="00CA6BEE" w:rsidRDefault="00AE0807" w:rsidP="002F2DD7">
      <w:pPr>
        <w:numPr>
          <w:ilvl w:val="0"/>
          <w:numId w:val="13"/>
        </w:numPr>
        <w:rPr>
          <w:lang w:val="sr-Cyrl-CS"/>
        </w:rPr>
      </w:pPr>
      <w:r w:rsidRPr="00CA6BEE">
        <w:rPr>
          <w:lang w:val="sr-Cyrl-CS"/>
        </w:rPr>
        <w:t>opremljenost učenika udžbenicima i priborom,</w:t>
      </w:r>
    </w:p>
    <w:p w:rsidR="00AE0807" w:rsidRPr="00CA6BEE" w:rsidRDefault="00AE0807" w:rsidP="002F2DD7">
      <w:pPr>
        <w:numPr>
          <w:ilvl w:val="0"/>
          <w:numId w:val="13"/>
        </w:numPr>
        <w:rPr>
          <w:lang w:val="sr-Cyrl-CS"/>
        </w:rPr>
      </w:pPr>
      <w:r w:rsidRPr="00CA6BEE">
        <w:rPr>
          <w:lang w:val="sr-Cyrl-CS"/>
        </w:rPr>
        <w:t>učenje i ponašanje učenika,</w:t>
      </w:r>
    </w:p>
    <w:p w:rsidR="00AE0807" w:rsidRPr="00CA6BEE" w:rsidRDefault="00AE0807" w:rsidP="002F2DD7">
      <w:pPr>
        <w:numPr>
          <w:ilvl w:val="0"/>
          <w:numId w:val="13"/>
        </w:numPr>
        <w:rPr>
          <w:lang w:val="sr-Cyrl-CS"/>
        </w:rPr>
      </w:pPr>
      <w:r w:rsidRPr="00CA6BEE">
        <w:rPr>
          <w:lang w:val="sr-Cyrl-CS"/>
        </w:rPr>
        <w:t>izgled učenika,</w:t>
      </w:r>
    </w:p>
    <w:p w:rsidR="00AE0807" w:rsidRPr="00CA6BEE" w:rsidRDefault="00AE0807" w:rsidP="002F2DD7">
      <w:pPr>
        <w:numPr>
          <w:ilvl w:val="0"/>
          <w:numId w:val="13"/>
        </w:numPr>
        <w:rPr>
          <w:lang w:val="sr-Cyrl-CS"/>
        </w:rPr>
      </w:pPr>
      <w:r w:rsidRPr="00CA6BEE">
        <w:rPr>
          <w:lang w:val="sr-Cyrl-CS"/>
        </w:rPr>
        <w:t>angažovanje učenika u slobodnim aktivnostima,</w:t>
      </w:r>
    </w:p>
    <w:p w:rsidR="00AE0807" w:rsidRPr="00CA6BEE" w:rsidRDefault="00AE0807" w:rsidP="002F2DD7">
      <w:pPr>
        <w:numPr>
          <w:ilvl w:val="0"/>
          <w:numId w:val="13"/>
        </w:numPr>
        <w:rPr>
          <w:lang w:val="sr-Cyrl-CS"/>
        </w:rPr>
      </w:pPr>
      <w:r w:rsidRPr="00CA6BEE">
        <w:rPr>
          <w:lang w:val="sr-Cyrl-CS"/>
        </w:rPr>
        <w:t>dopunska i dodatna nastava,</w:t>
      </w:r>
    </w:p>
    <w:p w:rsidR="00AE0807" w:rsidRPr="00CA6BEE" w:rsidRDefault="00AE0807" w:rsidP="002F2DD7">
      <w:pPr>
        <w:numPr>
          <w:ilvl w:val="0"/>
          <w:numId w:val="13"/>
        </w:numPr>
        <w:rPr>
          <w:lang w:val="sr-Cyrl-CS"/>
        </w:rPr>
      </w:pPr>
      <w:r w:rsidRPr="00CA6BEE">
        <w:rPr>
          <w:lang w:val="sr-Cyrl-CS"/>
        </w:rPr>
        <w:t>uključivanje učenika u društveno-koristan rad,</w:t>
      </w:r>
    </w:p>
    <w:p w:rsidR="00AE0807" w:rsidRPr="00CA6BEE" w:rsidRDefault="00AE0807" w:rsidP="002F2DD7">
      <w:pPr>
        <w:numPr>
          <w:ilvl w:val="0"/>
          <w:numId w:val="13"/>
        </w:numPr>
        <w:rPr>
          <w:lang w:val="sr-Cyrl-CS"/>
        </w:rPr>
      </w:pPr>
      <w:r w:rsidRPr="00CA6BEE">
        <w:rPr>
          <w:lang w:val="sr-Cyrl-CS"/>
        </w:rPr>
        <w:t>ekskurzije i posjete,</w:t>
      </w:r>
    </w:p>
    <w:p w:rsidR="00AE0807" w:rsidRPr="00CA6BEE" w:rsidRDefault="00AE0807" w:rsidP="002F2DD7">
      <w:pPr>
        <w:numPr>
          <w:ilvl w:val="0"/>
          <w:numId w:val="13"/>
        </w:numPr>
        <w:rPr>
          <w:lang w:val="sr-Cyrl-CS"/>
        </w:rPr>
      </w:pPr>
      <w:r w:rsidRPr="00CA6BEE">
        <w:rPr>
          <w:lang w:val="sr-Cyrl-CS"/>
        </w:rPr>
        <w:t>odnosi na relaciji nastavnik-učenik-roditelj i sl.</w:t>
      </w:r>
    </w:p>
    <w:p w:rsidR="00AE0807" w:rsidRDefault="00AE0807" w:rsidP="00AE0807">
      <w:pPr>
        <w:rPr>
          <w:lang w:val="sr-Latn-CS"/>
        </w:rPr>
      </w:pPr>
    </w:p>
    <w:p w:rsidR="00AE0807" w:rsidRDefault="00AE0807" w:rsidP="00AE0807">
      <w:pPr>
        <w:jc w:val="both"/>
        <w:rPr>
          <w:lang w:val="sr-Latn-CS"/>
        </w:rPr>
      </w:pPr>
      <w:r w:rsidRPr="00CA6BEE">
        <w:rPr>
          <w:lang w:val="sr-Cyrl-CS"/>
        </w:rPr>
        <w:t>Tokom nastavne godine održaće se najmanje pet roditeljskih sastanaka, od kojih je prvi na početku školske godine, a ostali na krajevima klasifikacija i polugodišta.</w:t>
      </w:r>
    </w:p>
    <w:p w:rsidR="00AE0807" w:rsidRPr="002C07CB" w:rsidRDefault="00AE0807" w:rsidP="00AE0807">
      <w:pPr>
        <w:jc w:val="both"/>
        <w:rPr>
          <w:lang w:val="sr-Latn-CS"/>
        </w:rPr>
      </w:pPr>
    </w:p>
    <w:p w:rsidR="00AE0807" w:rsidRDefault="00AE0807" w:rsidP="00AE0807">
      <w:pPr>
        <w:jc w:val="both"/>
        <w:rPr>
          <w:lang w:val="sr-Latn-CS"/>
        </w:rPr>
      </w:pPr>
      <w:r w:rsidRPr="00CA6BEE">
        <w:rPr>
          <w:lang w:val="sr-Cyrl-CS"/>
        </w:rPr>
        <w:t>Na tim sastancima razmotriće se upis učenika, uslovi rada škole, opremljenost nastavnim sredstvima, opremom, zahtijevima učenika za obrazovne profile, zahtijev preduzeća za školovanje kadrova, nači</w:t>
      </w:r>
      <w:r>
        <w:rPr>
          <w:lang w:val="sr-Cyrl-CS"/>
        </w:rPr>
        <w:t xml:space="preserve">n i mogućnosti osposobljavanja </w:t>
      </w:r>
      <w:r>
        <w:rPr>
          <w:lang w:val="sr-Latn-CS"/>
        </w:rPr>
        <w:t>u</w:t>
      </w:r>
      <w:r w:rsidRPr="00CA6BEE">
        <w:rPr>
          <w:lang w:val="sr-Cyrl-CS"/>
        </w:rPr>
        <w:t>čenika za obrazovne profile, uspjeh učenika u nastavi, vaspitni problemi, kulturna i javna djelatnost</w:t>
      </w:r>
      <w:r>
        <w:rPr>
          <w:lang w:val="sr-Latn-CS"/>
        </w:rPr>
        <w:t xml:space="preserve"> </w:t>
      </w:r>
      <w:r w:rsidRPr="00CA6BEE">
        <w:rPr>
          <w:lang w:val="sr-Cyrl-CS"/>
        </w:rPr>
        <w:t xml:space="preserve">škole, rezultati saradnje sa roditeljima i sl. O radu svih sastanaka vodiće se zapisnici. </w:t>
      </w:r>
    </w:p>
    <w:p w:rsidR="00AE0807" w:rsidRPr="00DD60DA" w:rsidRDefault="00AE0807" w:rsidP="00AE0807">
      <w:pPr>
        <w:jc w:val="both"/>
        <w:rPr>
          <w:lang w:val="sr-Latn-CS"/>
        </w:rPr>
      </w:pPr>
    </w:p>
    <w:p w:rsidR="00AE0807" w:rsidRDefault="00AE0807" w:rsidP="00AE0807">
      <w:pPr>
        <w:jc w:val="both"/>
        <w:rPr>
          <w:lang w:val="sr-Latn-CS"/>
        </w:rPr>
      </w:pPr>
      <w:r w:rsidRPr="00CA6BEE">
        <w:rPr>
          <w:lang w:val="sr-Cyrl-CS"/>
        </w:rPr>
        <w:t>Na pomenutim pita</w:t>
      </w:r>
      <w:r>
        <w:rPr>
          <w:lang w:val="sr-Cyrl-CS"/>
        </w:rPr>
        <w:t>njima radiće i Savjet roditelja</w:t>
      </w:r>
      <w:r w:rsidRPr="00CA6BEE">
        <w:rPr>
          <w:lang w:val="sr-Cyrl-CS"/>
        </w:rPr>
        <w:t xml:space="preserve">. Za ostvarivanje programa rada staraće se predsjednik savjeta u saradnji sa </w:t>
      </w:r>
      <w:r>
        <w:rPr>
          <w:lang w:val="sr-Latn-CS"/>
        </w:rPr>
        <w:t>koordinatorom Savjeta roditelja profesoricom Bjelajac Zorom</w:t>
      </w:r>
      <w:r w:rsidR="00B60204" w:rsidRPr="00B94BC4">
        <w:rPr>
          <w:lang w:val="sr-Cyrl-CS"/>
        </w:rPr>
        <w:t xml:space="preserve"> </w:t>
      </w:r>
      <w:r w:rsidR="00B60204">
        <w:t>i</w:t>
      </w:r>
      <w:r>
        <w:rPr>
          <w:lang w:val="sr-Latn-CS"/>
        </w:rPr>
        <w:t xml:space="preserve"> </w:t>
      </w:r>
      <w:r w:rsidRPr="00CA6BEE">
        <w:rPr>
          <w:lang w:val="sr-Cyrl-CS"/>
        </w:rPr>
        <w:t>direktorom</w:t>
      </w:r>
      <w:r>
        <w:rPr>
          <w:lang w:val="sr-Latn-CS"/>
        </w:rPr>
        <w:t xml:space="preserve"> Škole</w:t>
      </w:r>
      <w:r w:rsidRPr="00CA6BEE">
        <w:rPr>
          <w:lang w:val="sr-Cyrl-CS"/>
        </w:rPr>
        <w:t>.</w:t>
      </w:r>
    </w:p>
    <w:p w:rsidR="00AE0807" w:rsidRPr="00DD60DA" w:rsidRDefault="00AE0807" w:rsidP="00AE0807">
      <w:pPr>
        <w:jc w:val="both"/>
        <w:rPr>
          <w:lang w:val="sr-Latn-CS"/>
        </w:rPr>
      </w:pPr>
    </w:p>
    <w:p w:rsidR="00AE0807" w:rsidRPr="005505B0" w:rsidRDefault="00AE0807" w:rsidP="00AE0807">
      <w:pPr>
        <w:jc w:val="both"/>
        <w:rPr>
          <w:lang w:val="sr-Latn-CS"/>
        </w:rPr>
      </w:pPr>
      <w:r w:rsidRPr="00CA6BEE">
        <w:rPr>
          <w:lang w:val="sr-Cyrl-CS"/>
        </w:rPr>
        <w:t xml:space="preserve">Pojedinačan rad sa roditeljima odvija se na zahtjev roditelja, nastavnika, </w:t>
      </w:r>
      <w:r>
        <w:rPr>
          <w:lang w:val="sr-Latn-CS"/>
        </w:rPr>
        <w:t>odjeljenskog</w:t>
      </w:r>
      <w:r w:rsidRPr="00CA6BEE">
        <w:rPr>
          <w:lang w:val="sr-Cyrl-CS"/>
        </w:rPr>
        <w:t xml:space="preserve"> starješine, direktora i građana, a uvijek na inicijativu </w:t>
      </w:r>
      <w:r>
        <w:rPr>
          <w:lang w:val="sr-Latn-CS"/>
        </w:rPr>
        <w:t>odjeljenskog</w:t>
      </w:r>
      <w:r>
        <w:rPr>
          <w:lang w:val="sr-Cyrl-CS"/>
        </w:rPr>
        <w:t xml:space="preserve"> starješine.</w:t>
      </w:r>
      <w:r>
        <w:rPr>
          <w:lang w:val="sr-Latn-CS"/>
        </w:rPr>
        <w:t xml:space="preserve"> Svaki odjeljenski starješina odrediće jedan sat sedmično namjenjen individualnim razgovorima sa roditeljima.</w:t>
      </w:r>
    </w:p>
    <w:p w:rsidR="00AE0807" w:rsidRPr="00183333" w:rsidRDefault="00AE0807" w:rsidP="00AE0807">
      <w:pPr>
        <w:jc w:val="both"/>
        <w:rPr>
          <w:lang w:val="sr-Latn-CS"/>
        </w:rPr>
      </w:pPr>
    </w:p>
    <w:p w:rsidR="00AE0807" w:rsidRPr="00AE0807" w:rsidRDefault="00AE0807" w:rsidP="00AE0807">
      <w:pPr>
        <w:jc w:val="both"/>
        <w:rPr>
          <w:lang w:val="sr-Latn-CS"/>
        </w:rPr>
      </w:pPr>
      <w:r w:rsidRPr="00CA6BEE">
        <w:rPr>
          <w:lang w:val="sr-Cyrl-CS"/>
        </w:rPr>
        <w:t>Škola inače insistira na razvoju partnerske saradnje sa roditeljima.</w:t>
      </w:r>
      <w:r>
        <w:rPr>
          <w:lang w:val="sr-Cyrl-CS"/>
        </w:rPr>
        <w:t xml:space="preserve">                      </w:t>
      </w:r>
    </w:p>
    <w:p w:rsidR="00896F06" w:rsidRDefault="00896F06" w:rsidP="00AE0807">
      <w:pPr>
        <w:jc w:val="center"/>
        <w:rPr>
          <w:b/>
          <w:lang w:val="sr-Latn-CS"/>
        </w:rPr>
      </w:pPr>
    </w:p>
    <w:p w:rsidR="00896F06" w:rsidRDefault="00896F06" w:rsidP="00AE0807">
      <w:pPr>
        <w:jc w:val="center"/>
        <w:rPr>
          <w:b/>
          <w:lang w:val="sr-Latn-CS"/>
        </w:rPr>
      </w:pPr>
    </w:p>
    <w:p w:rsidR="00AE0807" w:rsidRPr="00CA6BEE" w:rsidRDefault="00AE0807" w:rsidP="00AE0807">
      <w:pPr>
        <w:jc w:val="center"/>
        <w:rPr>
          <w:b/>
          <w:lang w:val="sr-Cyrl-CS"/>
        </w:rPr>
      </w:pPr>
      <w:r w:rsidRPr="00CA6BEE">
        <w:rPr>
          <w:b/>
          <w:lang w:val="sr-Cyrl-CS"/>
        </w:rPr>
        <w:lastRenderedPageBreak/>
        <w:t>SARADNJA SA DRUGIM ŠKOLAMA</w:t>
      </w:r>
    </w:p>
    <w:p w:rsidR="00AE0807" w:rsidRPr="00CA6BEE" w:rsidRDefault="00AE0807" w:rsidP="00AE0807">
      <w:pPr>
        <w:jc w:val="center"/>
        <w:rPr>
          <w:b/>
          <w:lang w:val="sr-Cyrl-CS"/>
        </w:rPr>
      </w:pPr>
    </w:p>
    <w:p w:rsidR="00AE0807" w:rsidRDefault="00AE0807" w:rsidP="00AE0807">
      <w:pPr>
        <w:rPr>
          <w:b/>
          <w:lang w:val="sr-Latn-CS"/>
        </w:rPr>
      </w:pPr>
    </w:p>
    <w:p w:rsidR="00AE0807" w:rsidRPr="00CA6BEE" w:rsidRDefault="00AE0807" w:rsidP="00AE0807">
      <w:pPr>
        <w:rPr>
          <w:lang w:val="sr-Cyrl-CS"/>
        </w:rPr>
      </w:pPr>
      <w:r w:rsidRPr="00CA6BEE">
        <w:rPr>
          <w:lang w:val="sr-Cyrl-CS"/>
        </w:rPr>
        <w:t>JU Srednja mješovita škola „ Vuksan Đukić” ostvaruje dobru saradnju sa sl</w:t>
      </w:r>
      <w:r w:rsidR="00C33E85" w:rsidRPr="00C33E85">
        <w:rPr>
          <w:lang w:val="sr-Latn-CS"/>
        </w:rPr>
        <w:t>j</w:t>
      </w:r>
      <w:r w:rsidRPr="00CA6BEE">
        <w:rPr>
          <w:lang w:val="sr-Cyrl-CS"/>
        </w:rPr>
        <w:t>edećim  školama:</w:t>
      </w:r>
    </w:p>
    <w:p w:rsidR="00AE0807" w:rsidRPr="00896F06" w:rsidRDefault="00AE0807" w:rsidP="00AE0807">
      <w:pPr>
        <w:rPr>
          <w:lang w:val="sr-Latn-CS"/>
        </w:rPr>
      </w:pPr>
    </w:p>
    <w:p w:rsidR="00AE0807" w:rsidRPr="00CA6BEE" w:rsidRDefault="00AE0807" w:rsidP="002F2DD7">
      <w:pPr>
        <w:numPr>
          <w:ilvl w:val="0"/>
          <w:numId w:val="13"/>
        </w:numPr>
        <w:rPr>
          <w:lang w:val="sr-Cyrl-CS"/>
        </w:rPr>
      </w:pPr>
      <w:r w:rsidRPr="00CA6BEE">
        <w:rPr>
          <w:lang w:val="sr-Cyrl-CS"/>
        </w:rPr>
        <w:t>Osnovna škola „Aleksa Đilas- Bećo” Mojkovac</w:t>
      </w:r>
    </w:p>
    <w:p w:rsidR="00AE0807" w:rsidRPr="000D44DC" w:rsidRDefault="00AE0807" w:rsidP="002F2DD7">
      <w:pPr>
        <w:numPr>
          <w:ilvl w:val="0"/>
          <w:numId w:val="13"/>
        </w:numPr>
        <w:rPr>
          <w:lang w:val="sr-Cyrl-CS"/>
        </w:rPr>
      </w:pPr>
      <w:r w:rsidRPr="00CA6BEE">
        <w:rPr>
          <w:lang w:val="sr-Cyrl-CS"/>
        </w:rPr>
        <w:t>Osnovna škola„ Milovan Rakočević ” Lepenac</w:t>
      </w:r>
    </w:p>
    <w:p w:rsidR="00AE0807" w:rsidRPr="00CA6BEE" w:rsidRDefault="00AE0807" w:rsidP="002F2DD7">
      <w:pPr>
        <w:numPr>
          <w:ilvl w:val="0"/>
          <w:numId w:val="13"/>
        </w:numPr>
        <w:rPr>
          <w:lang w:val="sr-Cyrl-CS"/>
        </w:rPr>
      </w:pPr>
      <w:r w:rsidRPr="00CA6BEE">
        <w:rPr>
          <w:lang w:val="sr-Cyrl-CS"/>
        </w:rPr>
        <w:t xml:space="preserve">Osnovna škola„ </w:t>
      </w:r>
      <w:r>
        <w:rPr>
          <w:lang w:val="sr-Latn-CS"/>
        </w:rPr>
        <w:t>Radomir</w:t>
      </w:r>
      <w:r w:rsidRPr="00CA6BEE">
        <w:rPr>
          <w:lang w:val="sr-Cyrl-CS"/>
        </w:rPr>
        <w:t xml:space="preserve"> Rakočević ” </w:t>
      </w:r>
      <w:r>
        <w:rPr>
          <w:lang w:val="sr-Latn-CS"/>
        </w:rPr>
        <w:t>Prošćenje</w:t>
      </w:r>
    </w:p>
    <w:p w:rsidR="00AE0807" w:rsidRPr="00CA6BEE" w:rsidRDefault="00AE0807" w:rsidP="002F2DD7">
      <w:pPr>
        <w:numPr>
          <w:ilvl w:val="0"/>
          <w:numId w:val="13"/>
        </w:numPr>
        <w:rPr>
          <w:lang w:val="sr-Cyrl-CS"/>
        </w:rPr>
      </w:pPr>
      <w:r w:rsidRPr="00CA6BEE">
        <w:rPr>
          <w:lang w:val="sr-Cyrl-CS"/>
        </w:rPr>
        <w:t>Srednja mješovita škola Bijelo Polje</w:t>
      </w:r>
    </w:p>
    <w:p w:rsidR="00AE0807" w:rsidRPr="00CA6BEE" w:rsidRDefault="00AE0807" w:rsidP="002F2DD7">
      <w:pPr>
        <w:numPr>
          <w:ilvl w:val="0"/>
          <w:numId w:val="13"/>
        </w:numPr>
        <w:rPr>
          <w:lang w:val="sr-Cyrl-CS"/>
        </w:rPr>
      </w:pPr>
      <w:r w:rsidRPr="00CA6BEE">
        <w:rPr>
          <w:lang w:val="sr-Cyrl-CS"/>
        </w:rPr>
        <w:t>Srednja škola „ Braća Selić”  Kolašin</w:t>
      </w:r>
    </w:p>
    <w:p w:rsidR="00AE0807" w:rsidRPr="00AE0807" w:rsidRDefault="00AE0807" w:rsidP="002F2DD7">
      <w:pPr>
        <w:numPr>
          <w:ilvl w:val="0"/>
          <w:numId w:val="13"/>
        </w:numPr>
        <w:rPr>
          <w:lang w:val="sr-Cyrl-CS"/>
        </w:rPr>
      </w:pPr>
      <w:r>
        <w:rPr>
          <w:lang w:val="sr-Latn-CS"/>
        </w:rPr>
        <w:t>Srednja Elektro-ekonomska škola Bijelo Polje</w:t>
      </w:r>
    </w:p>
    <w:p w:rsidR="00AE0807" w:rsidRPr="00CA6BEE" w:rsidRDefault="00AE0807" w:rsidP="00AE0807">
      <w:pPr>
        <w:rPr>
          <w:lang w:val="sr-Cyrl-CS"/>
        </w:rPr>
      </w:pPr>
    </w:p>
    <w:p w:rsidR="00AE0807" w:rsidRDefault="00AE0807" w:rsidP="00AE0807">
      <w:pPr>
        <w:jc w:val="both"/>
        <w:rPr>
          <w:lang w:val="sr-Latn-CS"/>
        </w:rPr>
      </w:pPr>
      <w:r w:rsidRPr="00CA6BEE">
        <w:rPr>
          <w:lang w:val="sr-Cyrl-CS"/>
        </w:rPr>
        <w:t>Imamo izuzetnu saradnju sa svim osnovnim školama sa područja opštine Mojkovac,</w:t>
      </w:r>
      <w:r>
        <w:rPr>
          <w:lang w:val="sr-Latn-CS"/>
        </w:rPr>
        <w:t xml:space="preserve"> </w:t>
      </w:r>
      <w:r w:rsidRPr="00CA6BEE">
        <w:rPr>
          <w:lang w:val="sr-Cyrl-CS"/>
        </w:rPr>
        <w:t>a ta saradnja se ogleda u intenzivnoj komunikaciji,</w:t>
      </w:r>
      <w:r>
        <w:rPr>
          <w:lang w:val="sr-Latn-CS"/>
        </w:rPr>
        <w:t xml:space="preserve"> </w:t>
      </w:r>
      <w:r w:rsidRPr="00CA6BEE">
        <w:rPr>
          <w:lang w:val="sr-Cyrl-CS"/>
        </w:rPr>
        <w:t>preraspododjeli časova nastavnicima kojima je ugrožena norma,</w:t>
      </w:r>
      <w:r>
        <w:rPr>
          <w:lang w:val="sr-Latn-CS"/>
        </w:rPr>
        <w:t xml:space="preserve"> </w:t>
      </w:r>
      <w:r w:rsidRPr="00CA6BEE">
        <w:rPr>
          <w:lang w:val="sr-Cyrl-CS"/>
        </w:rPr>
        <w:t>praćenju rezultata svršenih osnovaca u srednjoj školi,</w:t>
      </w:r>
      <w:r>
        <w:rPr>
          <w:lang w:val="sr-Latn-CS"/>
        </w:rPr>
        <w:t xml:space="preserve"> </w:t>
      </w:r>
      <w:r w:rsidRPr="00CA6BEE">
        <w:rPr>
          <w:lang w:val="sr-Cyrl-CS"/>
        </w:rPr>
        <w:t>zajedničkom izradom raznih projekata</w:t>
      </w:r>
      <w:r>
        <w:rPr>
          <w:lang w:val="sr-Latn-CS"/>
        </w:rPr>
        <w:t>, prezentacijom plana upisa osnovcima, posjetom direktora i naših nastavnika osnovnim školama,</w:t>
      </w:r>
      <w:r w:rsidRPr="00CA6BEE">
        <w:rPr>
          <w:lang w:val="sr-Cyrl-CS"/>
        </w:rPr>
        <w:t xml:space="preserve"> i slično.</w:t>
      </w:r>
    </w:p>
    <w:p w:rsidR="00AE0807" w:rsidRPr="00A93259" w:rsidRDefault="00AE0807" w:rsidP="00AE0807">
      <w:pPr>
        <w:jc w:val="both"/>
        <w:rPr>
          <w:lang w:val="sr-Latn-CS"/>
        </w:rPr>
      </w:pPr>
    </w:p>
    <w:p w:rsidR="00AE0807" w:rsidRDefault="00AE0807" w:rsidP="00AE0807">
      <w:pPr>
        <w:jc w:val="both"/>
        <w:rPr>
          <w:lang w:val="sr-Latn-CS"/>
        </w:rPr>
      </w:pPr>
      <w:r w:rsidRPr="00CA6BEE">
        <w:rPr>
          <w:lang w:val="sr-Cyrl-CS"/>
        </w:rPr>
        <w:t>Sa mješovitim školama iz Kolašina i Bijelog Polja imamo saradnju prvenstveno na nivou stručnih škola,</w:t>
      </w:r>
      <w:r>
        <w:rPr>
          <w:lang w:val="sr-Latn-CS"/>
        </w:rPr>
        <w:t xml:space="preserve"> </w:t>
      </w:r>
      <w:r w:rsidRPr="00CA6BEE">
        <w:rPr>
          <w:lang w:val="sr-Cyrl-CS"/>
        </w:rPr>
        <w:t>a u planu su i druženja radnika,</w:t>
      </w:r>
      <w:r>
        <w:rPr>
          <w:lang w:val="sr-Latn-CS"/>
        </w:rPr>
        <w:t xml:space="preserve"> </w:t>
      </w:r>
      <w:r w:rsidRPr="00CA6BEE">
        <w:rPr>
          <w:lang w:val="sr-Cyrl-CS"/>
        </w:rPr>
        <w:t>a i učenika škola.</w:t>
      </w:r>
      <w:r w:rsidR="00E0022A">
        <w:rPr>
          <w:lang w:val="sr-Latn-CS"/>
        </w:rPr>
        <w:t xml:space="preserve"> </w:t>
      </w:r>
    </w:p>
    <w:p w:rsidR="00AE0807" w:rsidRPr="00CA6BEE" w:rsidRDefault="00AE0807" w:rsidP="00AE0807">
      <w:pPr>
        <w:jc w:val="both"/>
        <w:rPr>
          <w:lang w:val="sr-Cyrl-CS"/>
        </w:rPr>
      </w:pPr>
      <w:r w:rsidRPr="00CA6BEE">
        <w:rPr>
          <w:lang w:val="sr-Cyrl-CS"/>
        </w:rPr>
        <w:t>Saradnja sa svim školama se inače odvija na planu stručne razmjene iskustava radi unapređivanja rada Škole.</w:t>
      </w:r>
    </w:p>
    <w:p w:rsidR="00AE0807" w:rsidRPr="005D3FC0" w:rsidRDefault="00AE0807" w:rsidP="00AE0807">
      <w:pPr>
        <w:rPr>
          <w:lang w:val="sr-Latn-CS"/>
        </w:rPr>
      </w:pPr>
    </w:p>
    <w:p w:rsidR="00AE0807" w:rsidRPr="005D3FC0" w:rsidRDefault="00AE0807" w:rsidP="00AE0807">
      <w:pPr>
        <w:rPr>
          <w:lang w:val="sr-Latn-CS"/>
        </w:rPr>
      </w:pPr>
    </w:p>
    <w:p w:rsidR="00AE0807" w:rsidRPr="00CA6BEE" w:rsidRDefault="00AE0807" w:rsidP="00AE0807">
      <w:pPr>
        <w:jc w:val="center"/>
        <w:rPr>
          <w:b/>
          <w:lang w:val="sr-Cyrl-CS"/>
        </w:rPr>
      </w:pPr>
      <w:r w:rsidRPr="00CA6BEE">
        <w:rPr>
          <w:b/>
          <w:lang w:val="sr-Cyrl-CS"/>
        </w:rPr>
        <w:t>SARADNJA SA SPORTSKIM ORGANIZACIJAMA I KLUBOVIMA</w:t>
      </w:r>
    </w:p>
    <w:p w:rsidR="00AE0807" w:rsidRDefault="00AE0807" w:rsidP="00AE0807">
      <w:pPr>
        <w:rPr>
          <w:b/>
          <w:lang w:val="sr-Latn-CS"/>
        </w:rPr>
      </w:pPr>
    </w:p>
    <w:p w:rsidR="00AE0807" w:rsidRDefault="00143A62" w:rsidP="00AE0807">
      <w:pPr>
        <w:jc w:val="both"/>
        <w:rPr>
          <w:lang w:val="sr-Latn-CS"/>
        </w:rPr>
      </w:pPr>
      <w:r>
        <w:rPr>
          <w:lang w:val="sr-Latn-BA"/>
        </w:rPr>
        <w:t xml:space="preserve">      </w:t>
      </w:r>
      <w:r w:rsidR="00AE0807" w:rsidRPr="00CA6BEE">
        <w:rPr>
          <w:lang w:val="sr-Cyrl-CS"/>
        </w:rPr>
        <w:t xml:space="preserve">Škola pruža  doprinos u </w:t>
      </w:r>
      <w:r w:rsidR="00AE0807">
        <w:rPr>
          <w:lang w:val="sr-Cyrl-CS"/>
        </w:rPr>
        <w:t>razvoju sporta na nivou opštine</w:t>
      </w:r>
      <w:r w:rsidR="00AE0807">
        <w:rPr>
          <w:lang w:val="sr-Latn-CS"/>
        </w:rPr>
        <w:t>. S obzirom na to da grad nema svoju fiskulturnu salu, našu salu koristi veliki broj klubova s</w:t>
      </w:r>
      <w:r w:rsidR="00B60204">
        <w:rPr>
          <w:lang w:val="sr-Latn-CS"/>
        </w:rPr>
        <w:t xml:space="preserve">a teritorije naše opštine. </w:t>
      </w:r>
    </w:p>
    <w:p w:rsidR="00AE0807" w:rsidRDefault="00AE0807" w:rsidP="00AE0807">
      <w:pPr>
        <w:jc w:val="both"/>
        <w:rPr>
          <w:lang w:val="sr-Latn-CS"/>
        </w:rPr>
      </w:pPr>
    </w:p>
    <w:p w:rsidR="00AE0807" w:rsidRDefault="00AE0807" w:rsidP="00AE0807">
      <w:pPr>
        <w:jc w:val="both"/>
        <w:rPr>
          <w:lang w:val="sr-Latn-CS"/>
        </w:rPr>
      </w:pPr>
      <w:r w:rsidRPr="00CA6BEE">
        <w:rPr>
          <w:lang w:val="sr-Cyrl-CS"/>
        </w:rPr>
        <w:t xml:space="preserve"> </w:t>
      </w:r>
      <w:r w:rsidR="00ED1511">
        <w:t xml:space="preserve">    </w:t>
      </w:r>
      <w:r w:rsidR="001A7911">
        <w:t xml:space="preserve"> </w:t>
      </w:r>
      <w:r w:rsidRPr="00CA6BEE">
        <w:rPr>
          <w:lang w:val="sr-Cyrl-CS"/>
        </w:rPr>
        <w:t>Trenutno imamo saradnju sa Rukometnim klubom Mojkovac koji  koristi</w:t>
      </w:r>
      <w:r w:rsidR="00E0022A">
        <w:rPr>
          <w:lang w:val="sr-Latn-CS"/>
        </w:rPr>
        <w:t xml:space="preserve"> sportsku halu</w:t>
      </w:r>
      <w:r w:rsidRPr="00CA6BEE">
        <w:rPr>
          <w:lang w:val="sr-Cyrl-CS"/>
        </w:rPr>
        <w:t xml:space="preserve"> za odigravanje utakmica </w:t>
      </w:r>
      <w:r w:rsidR="00E0022A">
        <w:rPr>
          <w:lang w:val="sr-Latn-CS"/>
        </w:rPr>
        <w:t xml:space="preserve">na osnovu </w:t>
      </w:r>
      <w:r w:rsidR="00143A62">
        <w:rPr>
          <w:lang w:val="sr-Latn-CS"/>
        </w:rPr>
        <w:t>dogovora</w:t>
      </w:r>
      <w:r w:rsidR="00E0022A">
        <w:rPr>
          <w:lang w:val="sr-Latn-CS"/>
        </w:rPr>
        <w:t xml:space="preserve"> o međ</w:t>
      </w:r>
      <w:r w:rsidR="00143A62">
        <w:rPr>
          <w:lang w:val="sr-Latn-CS"/>
        </w:rPr>
        <w:t xml:space="preserve">usobnoj saradnji između Škole </w:t>
      </w:r>
      <w:r w:rsidR="00E0022A">
        <w:rPr>
          <w:lang w:val="sr-Latn-CS"/>
        </w:rPr>
        <w:t>i Opštine Mojkovac</w:t>
      </w:r>
      <w:r w:rsidRPr="00CA6BEE">
        <w:rPr>
          <w:lang w:val="sr-Cyrl-CS"/>
        </w:rPr>
        <w:t>. Međusobna</w:t>
      </w:r>
      <w:r>
        <w:rPr>
          <w:lang w:val="sr-Latn-CS"/>
        </w:rPr>
        <w:t xml:space="preserve"> </w:t>
      </w:r>
      <w:r w:rsidRPr="00CA6BEE">
        <w:rPr>
          <w:lang w:val="sr-Cyrl-CS"/>
        </w:rPr>
        <w:t xml:space="preserve"> prava i obaveze </w:t>
      </w:r>
      <w:r w:rsidR="00CA2588">
        <w:t>su</w:t>
      </w:r>
      <w:r w:rsidR="00CA2588" w:rsidRPr="00B94BC4">
        <w:rPr>
          <w:lang w:val="sr-Cyrl-CS"/>
        </w:rPr>
        <w:t xml:space="preserve"> </w:t>
      </w:r>
      <w:r w:rsidR="00CA2588">
        <w:t>regulisana</w:t>
      </w:r>
      <w:r w:rsidR="00CA2588" w:rsidRPr="00B94BC4">
        <w:rPr>
          <w:lang w:val="sr-Cyrl-CS"/>
        </w:rPr>
        <w:t xml:space="preserve"> </w:t>
      </w:r>
      <w:r w:rsidR="00CA2588">
        <w:t>odlukama</w:t>
      </w:r>
      <w:r w:rsidR="00CA2588" w:rsidRPr="00B94BC4">
        <w:rPr>
          <w:lang w:val="sr-Cyrl-CS"/>
        </w:rPr>
        <w:t xml:space="preserve"> Š</w:t>
      </w:r>
      <w:r w:rsidR="00CA2588">
        <w:t>kolskog</w:t>
      </w:r>
      <w:r w:rsidR="00CA2588" w:rsidRPr="00B94BC4">
        <w:rPr>
          <w:lang w:val="sr-Cyrl-CS"/>
        </w:rPr>
        <w:t xml:space="preserve"> </w:t>
      </w:r>
      <w:r w:rsidR="00CA2588">
        <w:t>odbora</w:t>
      </w:r>
      <w:r w:rsidR="00CA2588" w:rsidRPr="00B94BC4">
        <w:rPr>
          <w:lang w:val="sr-Cyrl-CS"/>
        </w:rPr>
        <w:t xml:space="preserve"> </w:t>
      </w:r>
      <w:r w:rsidR="00CA2588">
        <w:t>i</w:t>
      </w:r>
      <w:r w:rsidR="00CA2588" w:rsidRPr="00B94BC4">
        <w:rPr>
          <w:lang w:val="sr-Cyrl-CS"/>
        </w:rPr>
        <w:t xml:space="preserve"> </w:t>
      </w:r>
      <w:r w:rsidR="00CA2588">
        <w:t>lokalne</w:t>
      </w:r>
      <w:r w:rsidR="00CA2588" w:rsidRPr="00B94BC4">
        <w:rPr>
          <w:lang w:val="sr-Cyrl-CS"/>
        </w:rPr>
        <w:t xml:space="preserve"> </w:t>
      </w:r>
      <w:r w:rsidR="00CA2588">
        <w:t>zajednice</w:t>
      </w:r>
      <w:r w:rsidR="00E0022A">
        <w:rPr>
          <w:lang w:val="sr-Latn-CS"/>
        </w:rPr>
        <w:t xml:space="preserve"> </w:t>
      </w:r>
      <w:r w:rsidRPr="00CA6BEE">
        <w:rPr>
          <w:lang w:val="sr-Cyrl-CS"/>
        </w:rPr>
        <w:t xml:space="preserve">Treba istaći i to da su igrači </w:t>
      </w:r>
      <w:r>
        <w:rPr>
          <w:lang w:val="sr-Latn-CS"/>
        </w:rPr>
        <w:t xml:space="preserve">kluba </w:t>
      </w:r>
      <w:r w:rsidRPr="00CA6BEE">
        <w:rPr>
          <w:lang w:val="sr-Cyrl-CS"/>
        </w:rPr>
        <w:t>uglavnom učenici naše škole.</w:t>
      </w:r>
      <w:r w:rsidR="00ED1511" w:rsidRPr="00B94BC4">
        <w:rPr>
          <w:lang w:val="sr-Cyrl-CS"/>
        </w:rPr>
        <w:t xml:space="preserve"> </w:t>
      </w:r>
      <w:r w:rsidRPr="00CA6BEE">
        <w:rPr>
          <w:lang w:val="sr-Cyrl-CS"/>
        </w:rPr>
        <w:t xml:space="preserve">Takođe imamo dobru saradnju sa FK </w:t>
      </w:r>
      <w:r w:rsidR="0012131D">
        <w:rPr>
          <w:lang w:val="sr-Cyrl-CS"/>
        </w:rPr>
        <w:t>„</w:t>
      </w:r>
      <w:r w:rsidRPr="00CA6BEE">
        <w:rPr>
          <w:lang w:val="sr-Cyrl-CS"/>
        </w:rPr>
        <w:t>Brskovo</w:t>
      </w:r>
      <w:r w:rsidR="0012131D">
        <w:rPr>
          <w:lang w:val="sr-Cyrl-CS"/>
        </w:rPr>
        <w:t>”</w:t>
      </w:r>
      <w:r w:rsidRPr="00CA6BEE">
        <w:rPr>
          <w:lang w:val="sr-Cyrl-CS"/>
        </w:rPr>
        <w:t xml:space="preserve"> </w:t>
      </w:r>
      <w:r w:rsidR="00CA2588">
        <w:t>i FK „ Serdar“</w:t>
      </w:r>
      <w:r w:rsidRPr="00CA6BEE">
        <w:rPr>
          <w:lang w:val="sr-Cyrl-CS"/>
        </w:rPr>
        <w:t xml:space="preserve"> a igrači su učenici </w:t>
      </w:r>
      <w:r w:rsidR="006574A9">
        <w:t xml:space="preserve">i </w:t>
      </w:r>
      <w:r w:rsidRPr="00CA6BEE">
        <w:rPr>
          <w:lang w:val="sr-Cyrl-CS"/>
        </w:rPr>
        <w:t>naše škole.</w:t>
      </w:r>
      <w:r w:rsidR="00E0022A">
        <w:rPr>
          <w:lang w:val="sr-Latn-CS"/>
        </w:rPr>
        <w:t xml:space="preserve"> </w:t>
      </w:r>
      <w:r w:rsidR="00ED1511">
        <w:rPr>
          <w:lang w:val="sr-Latn-CS"/>
        </w:rPr>
        <w:t xml:space="preserve">U okviru fudbalskog kluba formiran je i KMF koji takođe koristi sportsku dvoranu. </w:t>
      </w:r>
    </w:p>
    <w:p w:rsidR="0021756C" w:rsidRPr="0021756C" w:rsidRDefault="0021756C" w:rsidP="00AE0807">
      <w:pPr>
        <w:jc w:val="both"/>
      </w:pPr>
      <w:r>
        <w:rPr>
          <w:lang w:val="sr-Latn-CS"/>
        </w:rPr>
        <w:t>Atletski klub „</w:t>
      </w:r>
      <w:r>
        <w:t xml:space="preserve"> Tara“ koristi prostorije teretane za pripreme svojih takmičara. Napominjem da članovi ovog spotrskog kolektiva postižu sjajne rezultate kako na državnim tako i na međunarodnim takmičenjima. Takmičari su učenici naše Škole.</w:t>
      </w:r>
    </w:p>
    <w:p w:rsidR="00AE0807" w:rsidRDefault="00AE0807" w:rsidP="00AE0807">
      <w:pPr>
        <w:jc w:val="both"/>
        <w:rPr>
          <w:lang w:val="sr-Latn-CS"/>
        </w:rPr>
      </w:pPr>
      <w:r w:rsidRPr="00CA6BEE">
        <w:rPr>
          <w:lang w:val="sr-Cyrl-CS"/>
        </w:rPr>
        <w:t xml:space="preserve"> </w:t>
      </w:r>
      <w:r w:rsidR="001A7911">
        <w:rPr>
          <w:lang w:val="sr-Latn-BA"/>
        </w:rPr>
        <w:t xml:space="preserve">       </w:t>
      </w:r>
      <w:r w:rsidRPr="00CA6BEE">
        <w:rPr>
          <w:lang w:val="sr-Cyrl-CS"/>
        </w:rPr>
        <w:t>Salu naše škole koriste i mnogobrojne grupe građana za rekreaciju</w:t>
      </w:r>
      <w:r w:rsidR="00A1539C">
        <w:t>,</w:t>
      </w:r>
      <w:r w:rsidRPr="00CA6BEE">
        <w:rPr>
          <w:lang w:val="sr-Cyrl-CS"/>
        </w:rPr>
        <w:t xml:space="preserve"> a spoljašnji tereni su gotovo uvijek prepuni djece i odraslih</w:t>
      </w:r>
      <w:r>
        <w:rPr>
          <w:lang w:val="sr-Latn-CS"/>
        </w:rPr>
        <w:t xml:space="preserve"> </w:t>
      </w:r>
      <w:r w:rsidRPr="00CA6BEE">
        <w:rPr>
          <w:lang w:val="sr-Cyrl-CS"/>
        </w:rPr>
        <w:t>zaljubljenika u sport.</w:t>
      </w:r>
    </w:p>
    <w:p w:rsidR="00AE0807" w:rsidRPr="005D3FC0" w:rsidRDefault="00AE0807" w:rsidP="00AE0807">
      <w:pPr>
        <w:jc w:val="both"/>
        <w:rPr>
          <w:lang w:val="sr-Latn-CS"/>
        </w:rPr>
      </w:pPr>
    </w:p>
    <w:p w:rsidR="00AE0807" w:rsidRDefault="00AE0807" w:rsidP="00AE0807">
      <w:pPr>
        <w:jc w:val="center"/>
        <w:rPr>
          <w:b/>
          <w:lang w:val="sr-Latn-CS"/>
        </w:rPr>
      </w:pPr>
    </w:p>
    <w:p w:rsidR="001A7911" w:rsidRDefault="001A7911" w:rsidP="00AE0807">
      <w:pPr>
        <w:jc w:val="center"/>
        <w:rPr>
          <w:b/>
          <w:lang w:val="sr-Latn-CS"/>
        </w:rPr>
      </w:pPr>
    </w:p>
    <w:p w:rsidR="00E71DBA" w:rsidRDefault="00E71DBA" w:rsidP="00AE0807">
      <w:pPr>
        <w:jc w:val="center"/>
        <w:rPr>
          <w:b/>
          <w:lang w:val="sr-Latn-CS"/>
        </w:rPr>
      </w:pPr>
    </w:p>
    <w:p w:rsidR="00E71DBA" w:rsidRDefault="00E71DBA" w:rsidP="00AE0807">
      <w:pPr>
        <w:jc w:val="center"/>
        <w:rPr>
          <w:b/>
          <w:lang w:val="sr-Latn-CS"/>
        </w:rPr>
      </w:pPr>
    </w:p>
    <w:p w:rsidR="00E71DBA" w:rsidRDefault="00E71DBA" w:rsidP="00AE0807">
      <w:pPr>
        <w:jc w:val="center"/>
        <w:rPr>
          <w:b/>
          <w:lang w:val="sr-Latn-CS"/>
        </w:rPr>
      </w:pPr>
    </w:p>
    <w:p w:rsidR="001A7911" w:rsidRDefault="001A7911" w:rsidP="00AE0807">
      <w:pPr>
        <w:jc w:val="center"/>
        <w:rPr>
          <w:b/>
          <w:lang w:val="sr-Latn-CS"/>
        </w:rPr>
      </w:pPr>
    </w:p>
    <w:p w:rsidR="00AE0807" w:rsidRPr="00CA6BEE" w:rsidRDefault="00AE0807" w:rsidP="00AE0807">
      <w:pPr>
        <w:jc w:val="center"/>
        <w:rPr>
          <w:b/>
          <w:lang w:val="sr-Cyrl-CS"/>
        </w:rPr>
      </w:pPr>
      <w:r w:rsidRPr="00CA6BEE">
        <w:rPr>
          <w:b/>
          <w:lang w:val="sr-Cyrl-CS"/>
        </w:rPr>
        <w:lastRenderedPageBreak/>
        <w:t>SARADNJA SA</w:t>
      </w:r>
      <w:r w:rsidRPr="00CA6BEE">
        <w:rPr>
          <w:lang w:val="sr-Cyrl-CS"/>
        </w:rPr>
        <w:t xml:space="preserve"> </w:t>
      </w:r>
      <w:r w:rsidRPr="00CA6BEE">
        <w:rPr>
          <w:b/>
          <w:lang w:val="sr-Cyrl-CS"/>
        </w:rPr>
        <w:t>HUMANITARNIM I NEVLADINIM ORGANIZACIJAMA</w:t>
      </w:r>
    </w:p>
    <w:p w:rsidR="00AE0807" w:rsidRPr="00CA6BEE" w:rsidRDefault="00AE0807" w:rsidP="00AE0807">
      <w:pPr>
        <w:rPr>
          <w:b/>
          <w:lang w:val="sr-Cyrl-CS"/>
        </w:rPr>
      </w:pPr>
    </w:p>
    <w:p w:rsidR="00AE0807" w:rsidRPr="005D3FC0" w:rsidRDefault="00AE0807" w:rsidP="00AE0807">
      <w:pPr>
        <w:rPr>
          <w:lang w:val="sr-Latn-CS"/>
        </w:rPr>
      </w:pPr>
    </w:p>
    <w:p w:rsidR="00AE0807" w:rsidRDefault="00AE0807" w:rsidP="00AE0807">
      <w:pPr>
        <w:rPr>
          <w:lang w:val="sr-Latn-CS"/>
        </w:rPr>
      </w:pPr>
      <w:r>
        <w:rPr>
          <w:lang w:val="sr-Cyrl-CS"/>
        </w:rPr>
        <w:t>Škola učestvuje u svim hum</w:t>
      </w:r>
      <w:r w:rsidRPr="00CA6BEE">
        <w:rPr>
          <w:lang w:val="sr-Cyrl-CS"/>
        </w:rPr>
        <w:t xml:space="preserve">anitarnim akcijama koje se sprovode na nivou opštine, a i šire. </w:t>
      </w:r>
    </w:p>
    <w:p w:rsidR="00AE0807" w:rsidRPr="00854D3E" w:rsidRDefault="00AE0807" w:rsidP="00AE0807">
      <w:pPr>
        <w:rPr>
          <w:lang w:val="sr-Latn-CS"/>
        </w:rPr>
      </w:pPr>
    </w:p>
    <w:p w:rsidR="00AE0807" w:rsidRDefault="00AE0807" w:rsidP="00AE0807">
      <w:pPr>
        <w:jc w:val="both"/>
        <w:rPr>
          <w:lang w:val="sr-Latn-CS"/>
        </w:rPr>
      </w:pPr>
      <w:r>
        <w:rPr>
          <w:lang w:val="sr-Latn-CS"/>
        </w:rPr>
        <w:t xml:space="preserve">Škola ima odličnu saradnju sa NVO sektorom, prije svega sa organizacijama </w:t>
      </w:r>
      <w:r w:rsidR="00CA2588">
        <w:rPr>
          <w:lang w:val="sr-Latn-CS"/>
        </w:rPr>
        <w:t xml:space="preserve">koje se bave ljudskim pravima i poboljšavanjem života ranjivih i marginalizovanih grupa.  </w:t>
      </w:r>
      <w:r>
        <w:rPr>
          <w:lang w:val="sr-Latn-CS"/>
        </w:rPr>
        <w:t xml:space="preserve"> </w:t>
      </w:r>
      <w:r w:rsidR="0021756C">
        <w:rPr>
          <w:lang w:val="sr-Latn-CS"/>
        </w:rPr>
        <w:t xml:space="preserve">U saradnji sa NVO „ Zid“ </w:t>
      </w:r>
      <w:r w:rsidR="00C933E9">
        <w:rPr>
          <w:lang w:val="sr-Latn-CS"/>
        </w:rPr>
        <w:t>osnovan je Volonterski klub  ko</w:t>
      </w:r>
      <w:r w:rsidR="0021756C">
        <w:rPr>
          <w:lang w:val="sr-Latn-CS"/>
        </w:rPr>
        <w:t>j</w:t>
      </w:r>
      <w:r w:rsidR="00C933E9">
        <w:rPr>
          <w:lang w:val="sr-Latn-CS"/>
        </w:rPr>
        <w:t>i</w:t>
      </w:r>
      <w:r w:rsidR="0021756C">
        <w:rPr>
          <w:lang w:val="sr-Latn-CS"/>
        </w:rPr>
        <w:t xml:space="preserve"> je učestvovao u nizu</w:t>
      </w:r>
      <w:r w:rsidR="00C933E9">
        <w:rPr>
          <w:lang w:val="sr-Latn-CS"/>
        </w:rPr>
        <w:t xml:space="preserve"> akcija.</w:t>
      </w:r>
      <w:r w:rsidR="0021756C">
        <w:rPr>
          <w:lang w:val="sr-Latn-CS"/>
        </w:rPr>
        <w:t xml:space="preserve"> </w:t>
      </w:r>
    </w:p>
    <w:p w:rsidR="00AE0807" w:rsidRPr="00DD077F" w:rsidRDefault="00AE0807" w:rsidP="00AE0807">
      <w:pPr>
        <w:jc w:val="both"/>
        <w:rPr>
          <w:lang w:val="sr-Latn-CS"/>
        </w:rPr>
      </w:pPr>
    </w:p>
    <w:p w:rsidR="00AE0807" w:rsidRDefault="00AE0807" w:rsidP="00AE0807">
      <w:pPr>
        <w:jc w:val="both"/>
        <w:rPr>
          <w:lang w:val="sr-Latn-CS"/>
        </w:rPr>
      </w:pPr>
      <w:r>
        <w:rPr>
          <w:lang w:val="sr-Latn-CS"/>
        </w:rPr>
        <w:t>Škola odlično sarađuje i sa lokalnim Crvenim krstom, i svake godine učestvuje na takmičenjima iz Prve pomoći.</w:t>
      </w:r>
    </w:p>
    <w:p w:rsidR="00AE0807" w:rsidRDefault="00AE0807" w:rsidP="00AE0807">
      <w:pPr>
        <w:jc w:val="both"/>
        <w:rPr>
          <w:lang w:val="sr-Latn-CS"/>
        </w:rPr>
      </w:pPr>
    </w:p>
    <w:p w:rsidR="00AE0807" w:rsidRDefault="00AE0807" w:rsidP="00AE0807">
      <w:pPr>
        <w:jc w:val="both"/>
        <w:rPr>
          <w:lang w:val="sr-Latn-CS"/>
        </w:rPr>
      </w:pPr>
      <w:r>
        <w:rPr>
          <w:lang w:val="sr-Latn-CS"/>
        </w:rPr>
        <w:t>Ove godine imamo namjeru intenzivirati saradnju sa udruženjima za dobrovoljno davanje krvi, i sprovesti akciju za maturante i nastavnike naše škole.</w:t>
      </w:r>
    </w:p>
    <w:p w:rsidR="00AE0807" w:rsidRDefault="00AE0807" w:rsidP="00AE0807">
      <w:pPr>
        <w:jc w:val="both"/>
        <w:rPr>
          <w:lang w:val="sr-Latn-CS"/>
        </w:rPr>
      </w:pPr>
    </w:p>
    <w:p w:rsidR="00AE0807" w:rsidRDefault="00AE0807" w:rsidP="00AE0807">
      <w:pPr>
        <w:jc w:val="both"/>
        <w:rPr>
          <w:lang w:val="sr-Latn-CS"/>
        </w:rPr>
      </w:pPr>
      <w:r>
        <w:rPr>
          <w:lang w:val="sr-Latn-CS"/>
        </w:rPr>
        <w:t>Škola učestvuje u svim kampanjama vakcinacije i sistematskih pregleda koje inicira lokalni Dom zdravlja.</w:t>
      </w:r>
    </w:p>
    <w:p w:rsidR="00AE0807" w:rsidRPr="005D3FC0" w:rsidRDefault="00AE0807" w:rsidP="00AE0807">
      <w:pPr>
        <w:rPr>
          <w:b/>
          <w:lang w:val="sr-Latn-CS"/>
        </w:rPr>
      </w:pPr>
    </w:p>
    <w:p w:rsidR="00AE0807" w:rsidRPr="00CA6BEE" w:rsidRDefault="00AE0807" w:rsidP="00AE0807">
      <w:pPr>
        <w:rPr>
          <w:b/>
          <w:lang w:val="sr-Cyrl-CS"/>
        </w:rPr>
      </w:pPr>
      <w:r w:rsidRPr="00CA6BEE">
        <w:rPr>
          <w:lang w:val="sr-Cyrl-CS"/>
        </w:rPr>
        <w:t xml:space="preserve">                               </w:t>
      </w:r>
      <w:r w:rsidRPr="00CA6BEE">
        <w:rPr>
          <w:b/>
          <w:lang w:val="sr-Cyrl-CS"/>
        </w:rPr>
        <w:t>SARADNJA SA</w:t>
      </w:r>
      <w:r w:rsidRPr="00CA6BEE">
        <w:rPr>
          <w:lang w:val="sr-Cyrl-CS"/>
        </w:rPr>
        <w:t xml:space="preserve"> </w:t>
      </w:r>
      <w:r w:rsidRPr="00CA6BEE">
        <w:rPr>
          <w:b/>
          <w:lang w:val="sr-Cyrl-CS"/>
        </w:rPr>
        <w:t>SOCIJALNIM PARTNERIMA</w:t>
      </w:r>
    </w:p>
    <w:p w:rsidR="00AE0807" w:rsidRPr="0012131D" w:rsidRDefault="00AE0807" w:rsidP="00AE0807">
      <w:pPr>
        <w:rPr>
          <w:lang w:val="sr-Latn-CS"/>
        </w:rPr>
      </w:pPr>
    </w:p>
    <w:p w:rsidR="00AE0807" w:rsidRPr="00CA6BEE" w:rsidRDefault="00AE0807" w:rsidP="00AE0807">
      <w:pPr>
        <w:rPr>
          <w:lang w:val="sr-Cyrl-CS"/>
        </w:rPr>
      </w:pPr>
      <w:r w:rsidRPr="00CA6BEE">
        <w:rPr>
          <w:lang w:val="sr-Cyrl-CS"/>
        </w:rPr>
        <w:t>U ostvarivanju svojih zadataka škola ostvaruje saradnju sa sl</w:t>
      </w:r>
      <w:r w:rsidR="00CA2588">
        <w:t>j</w:t>
      </w:r>
      <w:r w:rsidRPr="00CA6BEE">
        <w:rPr>
          <w:lang w:val="sr-Cyrl-CS"/>
        </w:rPr>
        <w:t>edećim socijalnim partnerima:</w:t>
      </w:r>
    </w:p>
    <w:p w:rsidR="00AE0807" w:rsidRPr="00CA6BEE" w:rsidRDefault="00AE0807" w:rsidP="00AE0807">
      <w:pPr>
        <w:rPr>
          <w:lang w:val="sr-Cyrl-CS"/>
        </w:rPr>
      </w:pPr>
      <w:r w:rsidRPr="00CA6BEE">
        <w:rPr>
          <w:lang w:val="sr-Cyrl-CS"/>
        </w:rPr>
        <w:t xml:space="preserve"> </w:t>
      </w:r>
    </w:p>
    <w:p w:rsidR="00AE0807" w:rsidRPr="00CA6BEE" w:rsidRDefault="00663731" w:rsidP="002F2DD7">
      <w:pPr>
        <w:numPr>
          <w:ilvl w:val="0"/>
          <w:numId w:val="13"/>
        </w:numPr>
        <w:rPr>
          <w:lang w:val="sr-Cyrl-CS"/>
        </w:rPr>
      </w:pPr>
      <w:r>
        <w:t>F</w:t>
      </w:r>
      <w:r w:rsidR="00AE0807" w:rsidRPr="00CA6BEE">
        <w:rPr>
          <w:lang w:val="sr-Cyrl-CS"/>
        </w:rPr>
        <w:t>irme u kojima se obavlja praksa za učenike stručne škole,</w:t>
      </w:r>
    </w:p>
    <w:p w:rsidR="00AE0807" w:rsidRPr="00EC676F" w:rsidRDefault="00AE0807" w:rsidP="002F2DD7">
      <w:pPr>
        <w:numPr>
          <w:ilvl w:val="0"/>
          <w:numId w:val="13"/>
        </w:numPr>
        <w:rPr>
          <w:lang w:val="sr-Cyrl-CS"/>
        </w:rPr>
      </w:pPr>
      <w:r w:rsidRPr="00CA6BEE">
        <w:rPr>
          <w:lang w:val="sr-Cyrl-CS"/>
        </w:rPr>
        <w:t>Zavodom za zapošljavanje koji realizuju kurseve za nezaposlene u prostorijama škole,</w:t>
      </w:r>
    </w:p>
    <w:p w:rsidR="00AE0807" w:rsidRPr="005D3FC0" w:rsidRDefault="00AE0807" w:rsidP="002F2DD7">
      <w:pPr>
        <w:numPr>
          <w:ilvl w:val="0"/>
          <w:numId w:val="13"/>
        </w:numPr>
        <w:rPr>
          <w:lang w:val="sr-Cyrl-CS"/>
        </w:rPr>
      </w:pPr>
      <w:r>
        <w:rPr>
          <w:lang w:val="sr-Latn-CS"/>
        </w:rPr>
        <w:t xml:space="preserve">Lokalna turistička organizacija </w:t>
      </w:r>
    </w:p>
    <w:p w:rsidR="00AE0807" w:rsidRPr="00E677B7" w:rsidRDefault="00AE0807" w:rsidP="002F2DD7">
      <w:pPr>
        <w:numPr>
          <w:ilvl w:val="0"/>
          <w:numId w:val="13"/>
        </w:numPr>
        <w:rPr>
          <w:lang w:val="sr-Cyrl-CS"/>
        </w:rPr>
      </w:pPr>
      <w:r>
        <w:rPr>
          <w:lang w:val="sr-Latn-CS"/>
        </w:rPr>
        <w:t xml:space="preserve">Udruženje ekonomista Mojkovca </w:t>
      </w:r>
    </w:p>
    <w:p w:rsidR="00AE0807" w:rsidRPr="00CA2588" w:rsidRDefault="00AE0807" w:rsidP="00AE0807">
      <w:pPr>
        <w:rPr>
          <w:b/>
          <w:lang w:val="sr-Latn-CS"/>
        </w:rPr>
      </w:pPr>
    </w:p>
    <w:p w:rsidR="00AE0807" w:rsidRPr="00CA2588" w:rsidRDefault="00AE0807" w:rsidP="00AE0807">
      <w:pPr>
        <w:jc w:val="center"/>
        <w:rPr>
          <w:b/>
          <w:lang w:val="sr-Latn-CS"/>
        </w:rPr>
      </w:pPr>
      <w:r w:rsidRPr="00CA2588">
        <w:rPr>
          <w:b/>
          <w:lang w:val="sr-Latn-CS"/>
        </w:rPr>
        <w:t>SARADNJA SA LOKALNOM ZAJEDNICOM</w:t>
      </w:r>
    </w:p>
    <w:p w:rsidR="00AE0807" w:rsidRDefault="00AE0807" w:rsidP="00AE0807">
      <w:pPr>
        <w:ind w:left="540"/>
        <w:jc w:val="both"/>
        <w:rPr>
          <w:lang w:val="sr-Latn-CS"/>
        </w:rPr>
      </w:pPr>
    </w:p>
    <w:p w:rsidR="00AE0807" w:rsidRDefault="00CC428E" w:rsidP="00AE0807">
      <w:pPr>
        <w:jc w:val="both"/>
        <w:rPr>
          <w:lang w:val="sr-Latn-CS"/>
        </w:rPr>
      </w:pPr>
      <w:r w:rsidRPr="00CA6BEE">
        <w:rPr>
          <w:lang w:val="sr-Cyrl-CS"/>
        </w:rPr>
        <w:t xml:space="preserve">U ostvarivanju svojih </w:t>
      </w:r>
      <w:r w:rsidRPr="00CC428E">
        <w:rPr>
          <w:lang w:val="sr-Latn-CS"/>
        </w:rPr>
        <w:t>obraz</w:t>
      </w:r>
      <w:r>
        <w:rPr>
          <w:lang w:val="sr-Latn-CS"/>
        </w:rPr>
        <w:t>ovno-vaspitnih zadataka</w:t>
      </w:r>
      <w:r>
        <w:rPr>
          <w:lang w:val="sr-Cyrl-CS"/>
        </w:rPr>
        <w:t xml:space="preserve"> </w:t>
      </w:r>
      <w:r w:rsidRPr="00B94BC4">
        <w:rPr>
          <w:lang w:val="sr-Latn-CS"/>
        </w:rPr>
        <w:t>Š</w:t>
      </w:r>
      <w:r w:rsidRPr="00CA6BEE">
        <w:rPr>
          <w:lang w:val="sr-Cyrl-CS"/>
        </w:rPr>
        <w:t xml:space="preserve">kola ostvaruje </w:t>
      </w:r>
      <w:r w:rsidR="00AE0807">
        <w:rPr>
          <w:lang w:val="sr-Latn-CS"/>
        </w:rPr>
        <w:t xml:space="preserve">izvanrednu </w:t>
      </w:r>
      <w:r w:rsidR="00AE0807" w:rsidRPr="00CA6BEE">
        <w:rPr>
          <w:lang w:val="sr-Cyrl-CS"/>
        </w:rPr>
        <w:t xml:space="preserve"> saradnju sa lokalnom up</w:t>
      </w:r>
      <w:r w:rsidR="00E0022A">
        <w:rPr>
          <w:lang w:val="sr-Cyrl-CS"/>
        </w:rPr>
        <w:t xml:space="preserve">ravom </w:t>
      </w:r>
      <w:r w:rsidR="00AE0807" w:rsidRPr="00CA6BEE">
        <w:rPr>
          <w:lang w:val="sr-Cyrl-CS"/>
        </w:rPr>
        <w:t xml:space="preserve">i </w:t>
      </w:r>
      <w:r w:rsidRPr="00B94BC4">
        <w:rPr>
          <w:lang w:val="sr-Latn-CS"/>
        </w:rPr>
        <w:t xml:space="preserve">ima punu </w:t>
      </w:r>
      <w:r w:rsidR="00AE0807" w:rsidRPr="00CA6BEE">
        <w:rPr>
          <w:lang w:val="sr-Cyrl-CS"/>
        </w:rPr>
        <w:t>podršku od strane lokalne zajednice.</w:t>
      </w:r>
    </w:p>
    <w:p w:rsidR="00AE0807" w:rsidRDefault="00AE0807" w:rsidP="00AE0807">
      <w:pPr>
        <w:jc w:val="both"/>
        <w:rPr>
          <w:lang w:val="sr-Latn-CS"/>
        </w:rPr>
      </w:pPr>
    </w:p>
    <w:p w:rsidR="00AE0807" w:rsidRDefault="00AE0807" w:rsidP="00AE0807">
      <w:pPr>
        <w:jc w:val="both"/>
        <w:rPr>
          <w:lang w:val="sr-Latn-CS"/>
        </w:rPr>
      </w:pPr>
    </w:p>
    <w:p w:rsidR="00AE0807" w:rsidRDefault="00AE0807" w:rsidP="00AE0807">
      <w:pPr>
        <w:jc w:val="both"/>
        <w:rPr>
          <w:lang w:val="sr-Latn-CS"/>
        </w:rPr>
      </w:pPr>
    </w:p>
    <w:p w:rsidR="00AE0807" w:rsidRDefault="00AE0807" w:rsidP="00AE0807">
      <w:pPr>
        <w:jc w:val="both"/>
        <w:rPr>
          <w:lang w:val="sr-Latn-CS"/>
        </w:rPr>
      </w:pPr>
      <w:r>
        <w:rPr>
          <w:lang w:val="sr-Latn-CS"/>
        </w:rPr>
        <w:t xml:space="preserve">Opština Mojkovac nagrađuje lučaše novčanim nagradama, a za </w:t>
      </w:r>
      <w:r w:rsidR="00E0022A">
        <w:rPr>
          <w:lang w:val="sr-Latn-CS"/>
        </w:rPr>
        <w:t>učenike koji na državnom nivou osvoje jedno od prva tri mjesta daje posebne nagrade.</w:t>
      </w:r>
    </w:p>
    <w:p w:rsidR="00AE0807" w:rsidRDefault="00AE0807" w:rsidP="00AE0807">
      <w:pPr>
        <w:jc w:val="both"/>
        <w:rPr>
          <w:lang w:val="sr-Latn-CS"/>
        </w:rPr>
      </w:pPr>
    </w:p>
    <w:p w:rsidR="00AE0807" w:rsidRDefault="00AE0807" w:rsidP="00AE0807">
      <w:pPr>
        <w:jc w:val="both"/>
        <w:rPr>
          <w:lang w:val="sr-Latn-CS"/>
        </w:rPr>
      </w:pPr>
      <w:r>
        <w:rPr>
          <w:lang w:val="sr-Latn-CS"/>
        </w:rPr>
        <w:t>Opština Mojkovac plaća prevoz učenika do Bijelog Polja</w:t>
      </w:r>
      <w:r w:rsidR="00E0022A">
        <w:rPr>
          <w:lang w:val="sr-Latn-CS"/>
        </w:rPr>
        <w:t xml:space="preserve"> i Podgorice</w:t>
      </w:r>
      <w:r>
        <w:rPr>
          <w:lang w:val="sr-Latn-CS"/>
        </w:rPr>
        <w:t xml:space="preserve"> na manifestaciju Open Days, namijenjenu maturantima.</w:t>
      </w:r>
    </w:p>
    <w:p w:rsidR="00C933E9" w:rsidRDefault="00C933E9" w:rsidP="00AE0807">
      <w:pPr>
        <w:jc w:val="both"/>
        <w:rPr>
          <w:lang w:val="sr-Latn-CS"/>
        </w:rPr>
      </w:pPr>
    </w:p>
    <w:p w:rsidR="00C933E9" w:rsidRDefault="00C933E9" w:rsidP="00C933E9">
      <w:pPr>
        <w:rPr>
          <w:lang w:val="sr-Latn-CS"/>
        </w:rPr>
      </w:pPr>
      <w:r>
        <w:rPr>
          <w:lang w:val="sr-Latn-CS"/>
        </w:rPr>
        <w:t>Lokalna turistička organizacija sponzorisala je i pomogla realizaciju Foto konkursa za učenike Škole, te bila sponzor i obezbijedila kako novčane, nagrade, tako i zahvalnice učesnicima konkursa.</w:t>
      </w:r>
    </w:p>
    <w:p w:rsidR="00C933E9" w:rsidRPr="005D3FC0" w:rsidRDefault="00C933E9" w:rsidP="00C933E9">
      <w:pPr>
        <w:rPr>
          <w:lang w:val="sr-Cyrl-CS"/>
        </w:rPr>
      </w:pPr>
    </w:p>
    <w:p w:rsidR="00C933E9" w:rsidRDefault="00C933E9" w:rsidP="000C7CEA">
      <w:pPr>
        <w:rPr>
          <w:lang w:val="sr-Latn-CS"/>
        </w:rPr>
      </w:pPr>
      <w:r>
        <w:rPr>
          <w:lang w:val="sr-Latn-CS"/>
        </w:rPr>
        <w:t xml:space="preserve">Udruženje ekonomista Mojkovca aktivno sarađuje sa našom Školom, te su protekle školske godine organizovali </w:t>
      </w:r>
      <w:r w:rsidR="000C7CEA">
        <w:rPr>
          <w:lang w:val="sr-Latn-CS"/>
        </w:rPr>
        <w:t>predavanje za učenike gimnazije i ekonomski tehničare.</w:t>
      </w:r>
    </w:p>
    <w:p w:rsidR="00AE0807" w:rsidRDefault="00AE0807" w:rsidP="00AE0807">
      <w:pPr>
        <w:jc w:val="both"/>
        <w:rPr>
          <w:lang w:val="sr-Latn-CS"/>
        </w:rPr>
      </w:pPr>
    </w:p>
    <w:p w:rsidR="00AE0807" w:rsidRDefault="00AE0807" w:rsidP="00AE0807">
      <w:pPr>
        <w:jc w:val="both"/>
        <w:rPr>
          <w:lang w:val="sr-Latn-CS"/>
        </w:rPr>
      </w:pPr>
      <w:r>
        <w:rPr>
          <w:lang w:val="sr-Latn-CS"/>
        </w:rPr>
        <w:lastRenderedPageBreak/>
        <w:t>Škola nije naplaćivala korišćenje vanjskih terena</w:t>
      </w:r>
      <w:r w:rsidR="00B60204">
        <w:rPr>
          <w:lang w:val="sr-Latn-CS"/>
        </w:rPr>
        <w:t>.</w:t>
      </w:r>
      <w:r>
        <w:rPr>
          <w:lang w:val="sr-Latn-CS"/>
        </w:rPr>
        <w:t xml:space="preserve"> </w:t>
      </w:r>
    </w:p>
    <w:p w:rsidR="007D1263" w:rsidRDefault="007D1263" w:rsidP="00AE0807">
      <w:pPr>
        <w:jc w:val="both"/>
        <w:rPr>
          <w:lang w:val="sr-Latn-CS"/>
        </w:rPr>
      </w:pPr>
    </w:p>
    <w:p w:rsidR="00A6389D" w:rsidRDefault="00A6389D" w:rsidP="00AE0807">
      <w:pPr>
        <w:jc w:val="both"/>
        <w:rPr>
          <w:lang w:val="sr-Latn-CS"/>
        </w:rPr>
      </w:pPr>
    </w:p>
    <w:p w:rsidR="00AE0807" w:rsidRPr="008E2A82" w:rsidRDefault="00AE0807" w:rsidP="00AE0807">
      <w:pPr>
        <w:jc w:val="center"/>
        <w:rPr>
          <w:b/>
          <w:lang w:val="sr-Latn-CS"/>
        </w:rPr>
      </w:pPr>
      <w:r w:rsidRPr="008E2A82">
        <w:rPr>
          <w:b/>
          <w:lang w:val="sr-Latn-CS"/>
        </w:rPr>
        <w:t>PRIJATELJI ŠKOLE</w:t>
      </w:r>
    </w:p>
    <w:p w:rsidR="00AE0807" w:rsidRDefault="00AE0807" w:rsidP="0012131D">
      <w:pPr>
        <w:rPr>
          <w:lang w:val="sr-Latn-CS"/>
        </w:rPr>
      </w:pPr>
    </w:p>
    <w:p w:rsidR="00AE0807" w:rsidRDefault="00AE0807" w:rsidP="00AE0807">
      <w:pPr>
        <w:jc w:val="both"/>
        <w:rPr>
          <w:b/>
          <w:lang w:val="sr-Latn-CS"/>
        </w:rPr>
      </w:pPr>
      <w:r w:rsidRPr="00D43400">
        <w:rPr>
          <w:b/>
          <w:lang w:val="sr-Latn-CS"/>
        </w:rPr>
        <w:t>Opština Mojkovac</w:t>
      </w:r>
      <w:r>
        <w:rPr>
          <w:b/>
          <w:lang w:val="sr-Latn-CS"/>
        </w:rPr>
        <w:t xml:space="preserve"> </w:t>
      </w:r>
    </w:p>
    <w:p w:rsidR="00AE0807" w:rsidRDefault="00AE0807" w:rsidP="00AE0807">
      <w:pPr>
        <w:jc w:val="both"/>
        <w:rPr>
          <w:b/>
          <w:lang w:val="sr-Latn-CS"/>
        </w:rPr>
      </w:pPr>
    </w:p>
    <w:p w:rsidR="00AE0807" w:rsidRPr="00E353AD" w:rsidRDefault="00CC428E" w:rsidP="002F2DD7">
      <w:pPr>
        <w:numPr>
          <w:ilvl w:val="0"/>
          <w:numId w:val="13"/>
        </w:numPr>
        <w:jc w:val="both"/>
        <w:rPr>
          <w:lang w:val="sr-Latn-CS"/>
        </w:rPr>
      </w:pPr>
      <w:r>
        <w:rPr>
          <w:lang w:val="sr-Latn-CS"/>
        </w:rPr>
        <w:t xml:space="preserve">novčano nagrađuje </w:t>
      </w:r>
      <w:r w:rsidR="00E92608">
        <w:rPr>
          <w:lang w:val="sr-Latn-CS"/>
        </w:rPr>
        <w:t>dobitnike diplome „</w:t>
      </w:r>
      <w:r w:rsidR="00E92608">
        <w:t>Luča“</w:t>
      </w:r>
      <w:r>
        <w:rPr>
          <w:lang w:val="sr-Latn-CS"/>
        </w:rPr>
        <w:t xml:space="preserve"> </w:t>
      </w:r>
      <w:r w:rsidR="00E0022A">
        <w:rPr>
          <w:lang w:val="sr-Latn-CS"/>
        </w:rPr>
        <w:t>i najbolje na državnim takmičenjima</w:t>
      </w:r>
    </w:p>
    <w:p w:rsidR="00AE0807" w:rsidRDefault="00E0022A" w:rsidP="002F2DD7">
      <w:pPr>
        <w:numPr>
          <w:ilvl w:val="0"/>
          <w:numId w:val="13"/>
        </w:numPr>
        <w:jc w:val="both"/>
        <w:rPr>
          <w:lang w:val="sr-Latn-CS"/>
        </w:rPr>
      </w:pPr>
      <w:r>
        <w:rPr>
          <w:lang w:val="sr-Latn-CS"/>
        </w:rPr>
        <w:t xml:space="preserve">obezbjeđuje </w:t>
      </w:r>
      <w:r w:rsidR="00AE0807">
        <w:rPr>
          <w:lang w:val="sr-Latn-CS"/>
        </w:rPr>
        <w:t xml:space="preserve"> prevoz do Bijelog Polja</w:t>
      </w:r>
      <w:r>
        <w:rPr>
          <w:lang w:val="sr-Latn-CS"/>
        </w:rPr>
        <w:t xml:space="preserve"> i Podgorice</w:t>
      </w:r>
      <w:r w:rsidR="00AE0807">
        <w:rPr>
          <w:lang w:val="sr-Latn-CS"/>
        </w:rPr>
        <w:t xml:space="preserve"> za manifestaciju Open Days – profesionalno savjetovanje za maturante</w:t>
      </w:r>
    </w:p>
    <w:p w:rsidR="00AE0807" w:rsidRDefault="00AE0807" w:rsidP="002F2DD7">
      <w:pPr>
        <w:numPr>
          <w:ilvl w:val="0"/>
          <w:numId w:val="13"/>
        </w:numPr>
        <w:jc w:val="both"/>
        <w:rPr>
          <w:lang w:val="sr-Latn-CS"/>
        </w:rPr>
      </w:pPr>
      <w:r>
        <w:rPr>
          <w:lang w:val="sr-Latn-CS"/>
        </w:rPr>
        <w:t>stipendira naše bivše učenike</w:t>
      </w:r>
    </w:p>
    <w:p w:rsidR="00AE0807" w:rsidRDefault="00AE0807" w:rsidP="002F2DD7">
      <w:pPr>
        <w:numPr>
          <w:ilvl w:val="0"/>
          <w:numId w:val="13"/>
        </w:numPr>
        <w:jc w:val="both"/>
        <w:rPr>
          <w:lang w:val="sr-Latn-CS"/>
        </w:rPr>
      </w:pPr>
      <w:r>
        <w:rPr>
          <w:lang w:val="sr-Latn-CS"/>
        </w:rPr>
        <w:t>pruža finansijsku pomoć školi</w:t>
      </w:r>
      <w:r w:rsidR="002C6B9F">
        <w:rPr>
          <w:lang w:val="sr-Latn-CS"/>
        </w:rPr>
        <w:t xml:space="preserve"> u vidu donacija ( Feniks)</w:t>
      </w:r>
    </w:p>
    <w:p w:rsidR="00AE0807" w:rsidRPr="00E353AD" w:rsidRDefault="00AE0807" w:rsidP="002F2DD7">
      <w:pPr>
        <w:numPr>
          <w:ilvl w:val="0"/>
          <w:numId w:val="13"/>
        </w:numPr>
        <w:jc w:val="both"/>
        <w:rPr>
          <w:lang w:val="sr-Latn-CS"/>
        </w:rPr>
      </w:pPr>
      <w:r>
        <w:rPr>
          <w:lang w:val="sr-Latn-CS"/>
        </w:rPr>
        <w:t>učestvuje u raznim školskim aktivnostima</w:t>
      </w:r>
    </w:p>
    <w:p w:rsidR="00AE0807" w:rsidRDefault="00AE0807" w:rsidP="00AE0807">
      <w:pPr>
        <w:jc w:val="both"/>
        <w:rPr>
          <w:lang w:val="sr-Latn-CS"/>
        </w:rPr>
      </w:pPr>
    </w:p>
    <w:p w:rsidR="00A6389D" w:rsidRPr="00E353AD" w:rsidRDefault="00A6389D" w:rsidP="00AE0807">
      <w:pPr>
        <w:jc w:val="both"/>
        <w:rPr>
          <w:lang w:val="sr-Latn-CS"/>
        </w:rPr>
      </w:pPr>
    </w:p>
    <w:p w:rsidR="00B60204" w:rsidRDefault="00B60204" w:rsidP="000C7CEA">
      <w:pPr>
        <w:jc w:val="both"/>
        <w:rPr>
          <w:lang w:val="sr-Latn-CS"/>
        </w:rPr>
      </w:pPr>
    </w:p>
    <w:p w:rsidR="00B60204" w:rsidRDefault="00E92608" w:rsidP="00B60204">
      <w:pPr>
        <w:jc w:val="both"/>
        <w:rPr>
          <w:lang w:val="sr-Latn-CS"/>
        </w:rPr>
      </w:pPr>
      <w:r>
        <w:rPr>
          <w:b/>
          <w:lang w:val="sr-Latn-CS"/>
        </w:rPr>
        <w:t>DOO BAM Trade</w:t>
      </w:r>
      <w:r>
        <w:rPr>
          <w:rStyle w:val="CommentReference"/>
          <w:rFonts w:ascii="Calibri" w:hAnsi="Calibri"/>
          <w:lang w:val="de-DE"/>
        </w:rPr>
        <w:t xml:space="preserve"> </w:t>
      </w:r>
      <w:r w:rsidRPr="00E92608">
        <w:rPr>
          <w:lang w:val="sr-Latn-CS"/>
        </w:rPr>
        <w:t>pr</w:t>
      </w:r>
      <w:r w:rsidR="00B60204">
        <w:rPr>
          <w:lang w:val="sr-Latn-CS"/>
        </w:rPr>
        <w:t xml:space="preserve">ivatni preduzetnik, koji svake godine nagrađuje novčanim nagradama dobitnike diplome LUČA </w:t>
      </w:r>
    </w:p>
    <w:p w:rsidR="00AE0807" w:rsidRDefault="00AE0807" w:rsidP="00AE0807">
      <w:pPr>
        <w:jc w:val="both"/>
        <w:rPr>
          <w:lang w:val="sr-Latn-CS"/>
        </w:rPr>
      </w:pPr>
    </w:p>
    <w:p w:rsidR="00A444E9" w:rsidRDefault="00A444E9" w:rsidP="00AE0807">
      <w:pPr>
        <w:jc w:val="both"/>
        <w:rPr>
          <w:lang w:val="sr-Latn-CS"/>
        </w:rPr>
      </w:pPr>
    </w:p>
    <w:p w:rsidR="00AE0807" w:rsidRPr="00D43400" w:rsidRDefault="003E1FF2" w:rsidP="00AE0807">
      <w:pPr>
        <w:jc w:val="both"/>
        <w:rPr>
          <w:b/>
          <w:lang w:val="sr-Latn-CS"/>
        </w:rPr>
      </w:pPr>
      <w:r>
        <w:rPr>
          <w:b/>
          <w:lang w:val="sr-Latn-CS"/>
        </w:rPr>
        <w:t>„Udruženje ekonomista“Mojkovac</w:t>
      </w:r>
    </w:p>
    <w:p w:rsidR="00AE0807" w:rsidRDefault="00AE0807" w:rsidP="002F2DD7">
      <w:pPr>
        <w:numPr>
          <w:ilvl w:val="0"/>
          <w:numId w:val="14"/>
        </w:numPr>
        <w:jc w:val="both"/>
        <w:rPr>
          <w:lang w:val="sr-Latn-CS"/>
        </w:rPr>
      </w:pPr>
      <w:r>
        <w:rPr>
          <w:lang w:val="sr-Latn-CS"/>
        </w:rPr>
        <w:t xml:space="preserve">organizuje predavanja na razne teme iz </w:t>
      </w:r>
      <w:r w:rsidR="002C6B9F">
        <w:rPr>
          <w:lang w:val="sr-Latn-CS"/>
        </w:rPr>
        <w:t xml:space="preserve">oblasti </w:t>
      </w:r>
      <w:r>
        <w:rPr>
          <w:lang w:val="sr-Latn-CS"/>
        </w:rPr>
        <w:t>ekonomije</w:t>
      </w:r>
    </w:p>
    <w:p w:rsidR="00A6389D" w:rsidRPr="00A6389D" w:rsidRDefault="00A6389D" w:rsidP="00A6389D">
      <w:pPr>
        <w:ind w:left="720"/>
        <w:jc w:val="both"/>
        <w:rPr>
          <w:lang w:val="sr-Latn-CS"/>
        </w:rPr>
      </w:pPr>
    </w:p>
    <w:p w:rsidR="00BA6E3A" w:rsidRDefault="00BA6E3A" w:rsidP="00AE0807">
      <w:pPr>
        <w:jc w:val="both"/>
        <w:rPr>
          <w:b/>
          <w:lang w:val="sr-Latn-CS"/>
        </w:rPr>
      </w:pPr>
    </w:p>
    <w:p w:rsidR="00AE0807" w:rsidRDefault="003E1FF2" w:rsidP="00AE0807">
      <w:pPr>
        <w:jc w:val="both"/>
        <w:rPr>
          <w:b/>
          <w:lang w:val="sr-Latn-CS"/>
        </w:rPr>
      </w:pPr>
      <w:r>
        <w:rPr>
          <w:b/>
          <w:lang w:val="sr-Latn-CS"/>
        </w:rPr>
        <w:t>Turistička organizacija Mojkovac</w:t>
      </w:r>
    </w:p>
    <w:p w:rsidR="00AE0807" w:rsidRPr="00D43400" w:rsidRDefault="00AE0807" w:rsidP="00AE0807">
      <w:pPr>
        <w:jc w:val="both"/>
        <w:rPr>
          <w:b/>
          <w:lang w:val="sr-Latn-CS"/>
        </w:rPr>
      </w:pPr>
    </w:p>
    <w:p w:rsidR="00AE0807" w:rsidRDefault="00AE0807" w:rsidP="002F2DD7">
      <w:pPr>
        <w:numPr>
          <w:ilvl w:val="0"/>
          <w:numId w:val="13"/>
        </w:numPr>
        <w:jc w:val="both"/>
        <w:rPr>
          <w:lang w:val="sr-Latn-CS"/>
        </w:rPr>
      </w:pPr>
      <w:r>
        <w:rPr>
          <w:lang w:val="sr-Latn-CS"/>
        </w:rPr>
        <w:t>pomaže učenicima pri obavljanju profesionalne prakse</w:t>
      </w:r>
    </w:p>
    <w:p w:rsidR="00AE0807" w:rsidRDefault="00AE0807" w:rsidP="002F2DD7">
      <w:pPr>
        <w:numPr>
          <w:ilvl w:val="0"/>
          <w:numId w:val="13"/>
        </w:numPr>
        <w:jc w:val="both"/>
        <w:rPr>
          <w:lang w:val="sr-Latn-CS"/>
        </w:rPr>
      </w:pPr>
      <w:r>
        <w:rPr>
          <w:lang w:val="sr-Latn-CS"/>
        </w:rPr>
        <w:t>organizuje predavanja za naše učenike iz oblasti turizma</w:t>
      </w:r>
    </w:p>
    <w:p w:rsidR="00AE0807" w:rsidRDefault="00AE0807" w:rsidP="002F2DD7">
      <w:pPr>
        <w:numPr>
          <w:ilvl w:val="0"/>
          <w:numId w:val="13"/>
        </w:numPr>
        <w:jc w:val="both"/>
        <w:rPr>
          <w:lang w:val="sr-Latn-CS"/>
        </w:rPr>
      </w:pPr>
      <w:r>
        <w:rPr>
          <w:lang w:val="sr-Latn-CS"/>
        </w:rPr>
        <w:t>u saradnji sa našom školom, organizuje maskenbal i obezbjeđuje nagrade</w:t>
      </w:r>
    </w:p>
    <w:p w:rsidR="00AE0807" w:rsidRDefault="00AE0807" w:rsidP="00AE0807">
      <w:pPr>
        <w:jc w:val="both"/>
        <w:rPr>
          <w:lang w:val="sr-Latn-CS"/>
        </w:rPr>
      </w:pPr>
    </w:p>
    <w:p w:rsidR="00AE0807" w:rsidRDefault="003E1FF2" w:rsidP="00AE0807">
      <w:pPr>
        <w:jc w:val="both"/>
        <w:rPr>
          <w:b/>
          <w:lang w:val="sr-Latn-CS"/>
        </w:rPr>
      </w:pPr>
      <w:r>
        <w:rPr>
          <w:b/>
          <w:lang w:val="sr-Latn-CS"/>
        </w:rPr>
        <w:t>JU Centar za kulturu“ Nenad Rakočević“</w:t>
      </w:r>
    </w:p>
    <w:p w:rsidR="00AE0807" w:rsidRPr="00D43400" w:rsidRDefault="00AE0807" w:rsidP="00AE0807">
      <w:pPr>
        <w:jc w:val="both"/>
        <w:rPr>
          <w:b/>
          <w:lang w:val="sr-Latn-CS"/>
        </w:rPr>
      </w:pPr>
    </w:p>
    <w:p w:rsidR="00AE0807" w:rsidRDefault="00AE0807" w:rsidP="00AE0807">
      <w:pPr>
        <w:jc w:val="both"/>
        <w:rPr>
          <w:lang w:val="sr-Latn-CS"/>
        </w:rPr>
      </w:pPr>
      <w:r>
        <w:rPr>
          <w:lang w:val="sr-Latn-CS"/>
        </w:rPr>
        <w:t>- besplatno ustupa svoje prostorije za naše pozorište, razna predavanja i proslave</w:t>
      </w:r>
    </w:p>
    <w:p w:rsidR="002C6B9F" w:rsidRDefault="002C6B9F" w:rsidP="00AE0807">
      <w:pPr>
        <w:jc w:val="both"/>
        <w:rPr>
          <w:lang w:val="sr-Latn-CS"/>
        </w:rPr>
      </w:pPr>
    </w:p>
    <w:p w:rsidR="00AE0807" w:rsidRDefault="00AE0807" w:rsidP="00AE0807">
      <w:pPr>
        <w:jc w:val="both"/>
        <w:rPr>
          <w:b/>
          <w:lang w:val="sr-Latn-CS"/>
        </w:rPr>
      </w:pPr>
      <w:r w:rsidRPr="00D43400">
        <w:rPr>
          <w:b/>
          <w:lang w:val="sr-Latn-CS"/>
        </w:rPr>
        <w:t>KUD Vesna</w:t>
      </w:r>
    </w:p>
    <w:p w:rsidR="00AE0807" w:rsidRPr="00D43400" w:rsidRDefault="00AE0807" w:rsidP="00AE0807">
      <w:pPr>
        <w:jc w:val="both"/>
        <w:rPr>
          <w:b/>
          <w:lang w:val="sr-Latn-CS"/>
        </w:rPr>
      </w:pPr>
    </w:p>
    <w:p w:rsidR="00AE0807" w:rsidRDefault="00AE0807" w:rsidP="002F2DD7">
      <w:pPr>
        <w:numPr>
          <w:ilvl w:val="0"/>
          <w:numId w:val="13"/>
        </w:numPr>
        <w:jc w:val="both"/>
        <w:rPr>
          <w:lang w:val="sr-Latn-CS"/>
        </w:rPr>
      </w:pPr>
      <w:r>
        <w:rPr>
          <w:lang w:val="sr-Latn-CS"/>
        </w:rPr>
        <w:t>besplatno nastupa na svim školskim proslavama i svečanostima</w:t>
      </w:r>
    </w:p>
    <w:p w:rsidR="00AE0807" w:rsidRDefault="00AE0807" w:rsidP="002F2DD7">
      <w:pPr>
        <w:numPr>
          <w:ilvl w:val="0"/>
          <w:numId w:val="13"/>
        </w:numPr>
        <w:jc w:val="both"/>
        <w:rPr>
          <w:lang w:val="sr-Latn-CS"/>
        </w:rPr>
      </w:pPr>
      <w:r>
        <w:rPr>
          <w:lang w:val="sr-Latn-CS"/>
        </w:rPr>
        <w:t>obučava veliki broj učenika naše škole tradicionalnim igrama i folkloru karakterističnim za našu i susjedne države</w:t>
      </w:r>
    </w:p>
    <w:p w:rsidR="00AE0807" w:rsidRDefault="00AE0807" w:rsidP="00AE0807">
      <w:pPr>
        <w:jc w:val="both"/>
        <w:rPr>
          <w:lang w:val="sr-Latn-CS"/>
        </w:rPr>
      </w:pPr>
    </w:p>
    <w:p w:rsidR="00AE0807" w:rsidRDefault="00AE0807" w:rsidP="00AE0807">
      <w:pPr>
        <w:jc w:val="both"/>
        <w:rPr>
          <w:lang w:val="sr-Latn-CS"/>
        </w:rPr>
      </w:pPr>
    </w:p>
    <w:p w:rsidR="00AE0807" w:rsidRDefault="00AE0807" w:rsidP="00AE0807">
      <w:pPr>
        <w:jc w:val="both"/>
        <w:rPr>
          <w:b/>
          <w:lang w:val="sr-Latn-CS"/>
        </w:rPr>
      </w:pPr>
      <w:r>
        <w:rPr>
          <w:b/>
          <w:lang w:val="sr-Latn-CS"/>
        </w:rPr>
        <w:t xml:space="preserve">Restoran </w:t>
      </w:r>
      <w:r w:rsidR="000367A2">
        <w:rPr>
          <w:b/>
          <w:lang w:val="sr-Latn-CS"/>
        </w:rPr>
        <w:t>Most</w:t>
      </w:r>
      <w:r w:rsidR="00ED1511">
        <w:rPr>
          <w:b/>
          <w:lang w:val="sr-Latn-CS"/>
        </w:rPr>
        <w:t xml:space="preserve"> – vlasnik Vučinić Danilo</w:t>
      </w:r>
    </w:p>
    <w:p w:rsidR="00AE0807" w:rsidRPr="008E2A82" w:rsidRDefault="00AE0807" w:rsidP="00AE0807">
      <w:pPr>
        <w:jc w:val="both"/>
        <w:rPr>
          <w:b/>
          <w:lang w:val="sr-Latn-CS"/>
        </w:rPr>
      </w:pPr>
    </w:p>
    <w:p w:rsidR="00AE0807" w:rsidRDefault="00AE0807" w:rsidP="002F2DD7">
      <w:pPr>
        <w:numPr>
          <w:ilvl w:val="0"/>
          <w:numId w:val="13"/>
        </w:numPr>
        <w:jc w:val="both"/>
        <w:rPr>
          <w:lang w:val="sr-Latn-CS"/>
        </w:rPr>
      </w:pPr>
      <w:r>
        <w:rPr>
          <w:lang w:val="sr-Latn-CS"/>
        </w:rPr>
        <w:t xml:space="preserve">našim đacima pruža mogućnost obavljanja profesionalne </w:t>
      </w:r>
      <w:r w:rsidR="00CA0178">
        <w:rPr>
          <w:lang w:val="sr-Latn-CS"/>
        </w:rPr>
        <w:t xml:space="preserve">prakse i praktične nastave </w:t>
      </w:r>
    </w:p>
    <w:p w:rsidR="00AE0807" w:rsidRDefault="00AE0807" w:rsidP="002F2DD7">
      <w:pPr>
        <w:numPr>
          <w:ilvl w:val="0"/>
          <w:numId w:val="13"/>
        </w:numPr>
        <w:jc w:val="both"/>
        <w:rPr>
          <w:lang w:val="sr-Latn-CS"/>
        </w:rPr>
      </w:pPr>
      <w:r>
        <w:rPr>
          <w:lang w:val="sr-Latn-CS"/>
        </w:rPr>
        <w:t>domaćin manjih svečanosti</w:t>
      </w:r>
    </w:p>
    <w:p w:rsidR="002C6B9F" w:rsidRDefault="002C6B9F" w:rsidP="002C6B9F">
      <w:pPr>
        <w:jc w:val="both"/>
        <w:rPr>
          <w:lang w:val="sr-Latn-CS"/>
        </w:rPr>
      </w:pPr>
    </w:p>
    <w:p w:rsidR="002C6B9F" w:rsidRDefault="002C6B9F" w:rsidP="002C6B9F">
      <w:pPr>
        <w:jc w:val="both"/>
        <w:rPr>
          <w:lang w:val="sr-Latn-CS"/>
        </w:rPr>
      </w:pPr>
    </w:p>
    <w:p w:rsidR="002C6B9F" w:rsidRDefault="00ED1511" w:rsidP="002C6B9F">
      <w:pPr>
        <w:jc w:val="both"/>
        <w:rPr>
          <w:b/>
          <w:lang w:val="sr-Latn-CS"/>
        </w:rPr>
      </w:pPr>
      <w:r>
        <w:rPr>
          <w:b/>
          <w:lang w:val="sr-Latn-CS"/>
        </w:rPr>
        <w:t xml:space="preserve">D.O.O. Alfa trade </w:t>
      </w:r>
      <w:r w:rsidR="002C6B9F">
        <w:rPr>
          <w:b/>
          <w:lang w:val="sr-Latn-CS"/>
        </w:rPr>
        <w:t>Mojkovac</w:t>
      </w:r>
      <w:r>
        <w:rPr>
          <w:b/>
          <w:lang w:val="sr-Latn-CS"/>
        </w:rPr>
        <w:t xml:space="preserve"> –direktor Jovanović Radenko</w:t>
      </w:r>
    </w:p>
    <w:p w:rsidR="002C6B9F" w:rsidRPr="008E2A82" w:rsidRDefault="002C6B9F" w:rsidP="002C6B9F">
      <w:pPr>
        <w:jc w:val="both"/>
        <w:rPr>
          <w:b/>
          <w:lang w:val="sr-Latn-CS"/>
        </w:rPr>
      </w:pPr>
    </w:p>
    <w:p w:rsidR="00ED015B" w:rsidRDefault="002C6B9F" w:rsidP="002F2DD7">
      <w:pPr>
        <w:numPr>
          <w:ilvl w:val="0"/>
          <w:numId w:val="13"/>
        </w:numPr>
        <w:rPr>
          <w:lang w:val="sr-Latn-CS"/>
        </w:rPr>
      </w:pPr>
      <w:r>
        <w:rPr>
          <w:lang w:val="sr-Latn-CS"/>
        </w:rPr>
        <w:t>Potpisan ugovor o pružanju usluga nabavke robe za učenički restoran</w:t>
      </w:r>
      <w:r w:rsidR="000367A2">
        <w:rPr>
          <w:lang w:val="sr-Latn-CS"/>
        </w:rPr>
        <w:t>.</w:t>
      </w: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2C6B9F" w:rsidRDefault="002C6B9F"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7D1263" w:rsidRDefault="007D1263" w:rsidP="002C6B9F">
      <w:pPr>
        <w:rPr>
          <w:lang w:val="sr-Latn-CS"/>
        </w:rPr>
      </w:pPr>
    </w:p>
    <w:p w:rsidR="00682DD8" w:rsidRDefault="00682DD8" w:rsidP="002C6B9F">
      <w:pPr>
        <w:rPr>
          <w:lang w:val="sr-Latn-CS"/>
        </w:rPr>
      </w:pPr>
    </w:p>
    <w:p w:rsidR="00682DD8" w:rsidRDefault="00682DD8" w:rsidP="002C6B9F">
      <w:pPr>
        <w:rPr>
          <w:lang w:val="sr-Latn-CS"/>
        </w:rPr>
      </w:pPr>
    </w:p>
    <w:p w:rsidR="00682DD8" w:rsidRDefault="00682DD8" w:rsidP="002C6B9F">
      <w:pPr>
        <w:rPr>
          <w:lang w:val="sr-Latn-CS"/>
        </w:rPr>
      </w:pPr>
    </w:p>
    <w:p w:rsidR="002C6B9F" w:rsidRDefault="002C6B9F" w:rsidP="002C6B9F">
      <w:pPr>
        <w:rPr>
          <w:lang w:val="sr-Latn-CS"/>
        </w:rPr>
      </w:pPr>
    </w:p>
    <w:p w:rsidR="002C6B9F" w:rsidRDefault="002C6B9F" w:rsidP="002C6B9F">
      <w:pPr>
        <w:rPr>
          <w:lang w:val="sr-Latn-CS"/>
        </w:rPr>
      </w:pPr>
    </w:p>
    <w:p w:rsidR="00A444E9" w:rsidRDefault="00A444E9" w:rsidP="002C6B9F">
      <w:pPr>
        <w:rPr>
          <w:lang w:val="sr-Latn-CS"/>
        </w:rPr>
      </w:pPr>
    </w:p>
    <w:p w:rsidR="00A444E9" w:rsidRDefault="00A444E9" w:rsidP="002C6B9F">
      <w:pPr>
        <w:rPr>
          <w:lang w:val="sr-Latn-CS"/>
        </w:rPr>
      </w:pPr>
    </w:p>
    <w:p w:rsidR="00F87BCD" w:rsidRDefault="00F87BCD" w:rsidP="002C6B9F">
      <w:pPr>
        <w:rPr>
          <w:lang w:val="sr-Latn-CS"/>
        </w:rPr>
      </w:pPr>
    </w:p>
    <w:p w:rsidR="009930CE" w:rsidRDefault="009930CE" w:rsidP="002C6B9F">
      <w:pPr>
        <w:rPr>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F87BCD" w:rsidRDefault="00F87BCD" w:rsidP="002C6B9F">
      <w:pPr>
        <w:jc w:val="center"/>
        <w:rPr>
          <w:b/>
          <w:sz w:val="48"/>
          <w:szCs w:val="48"/>
          <w:lang w:val="sr-Latn-CS"/>
        </w:rPr>
      </w:pPr>
    </w:p>
    <w:p w:rsidR="002C6B9F" w:rsidRDefault="002C6B9F" w:rsidP="002C6B9F">
      <w:pPr>
        <w:jc w:val="center"/>
        <w:rPr>
          <w:b/>
          <w:sz w:val="48"/>
          <w:szCs w:val="48"/>
          <w:lang w:val="sr-Latn-CS"/>
        </w:rPr>
      </w:pPr>
      <w:r>
        <w:rPr>
          <w:b/>
          <w:sz w:val="48"/>
          <w:szCs w:val="48"/>
          <w:lang w:val="sr-Latn-CS"/>
        </w:rPr>
        <w:t>JAVNA I KULTURNA DJELATNOST ŠKOLE</w:t>
      </w:r>
    </w:p>
    <w:p w:rsidR="00FF5055" w:rsidRDefault="00FF5055" w:rsidP="002C6B9F">
      <w:pPr>
        <w:jc w:val="center"/>
        <w:rPr>
          <w:b/>
          <w:sz w:val="48"/>
          <w:szCs w:val="48"/>
          <w:lang w:val="sr-Latn-CS"/>
        </w:rPr>
      </w:pPr>
    </w:p>
    <w:p w:rsidR="00FF5055" w:rsidRDefault="00FF5055"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7D1263" w:rsidRDefault="007D1263" w:rsidP="0094749E">
      <w:pPr>
        <w:rPr>
          <w:b/>
          <w:sz w:val="48"/>
          <w:szCs w:val="48"/>
          <w:lang w:val="sr-Latn-CS"/>
        </w:rPr>
      </w:pPr>
    </w:p>
    <w:p w:rsidR="00F87BCD" w:rsidRDefault="00F87BCD" w:rsidP="00FF5055">
      <w:pPr>
        <w:jc w:val="center"/>
        <w:rPr>
          <w:b/>
        </w:rPr>
      </w:pPr>
    </w:p>
    <w:p w:rsidR="00F87BCD" w:rsidRDefault="00F87BCD" w:rsidP="00FF5055">
      <w:pPr>
        <w:jc w:val="center"/>
        <w:rPr>
          <w:b/>
        </w:rPr>
      </w:pPr>
    </w:p>
    <w:p w:rsidR="00F87BCD" w:rsidRDefault="00F87BCD" w:rsidP="00FF5055">
      <w:pPr>
        <w:jc w:val="center"/>
        <w:rPr>
          <w:b/>
        </w:rPr>
      </w:pPr>
    </w:p>
    <w:p w:rsidR="00F87BCD" w:rsidRDefault="00F87BCD" w:rsidP="00FF5055">
      <w:pPr>
        <w:jc w:val="center"/>
        <w:rPr>
          <w:b/>
        </w:rPr>
      </w:pPr>
    </w:p>
    <w:p w:rsidR="00F87BCD" w:rsidRDefault="00F87BCD" w:rsidP="00FF5055">
      <w:pPr>
        <w:jc w:val="center"/>
        <w:rPr>
          <w:b/>
        </w:rPr>
      </w:pPr>
    </w:p>
    <w:p w:rsidR="00F87BCD" w:rsidRDefault="00F87BCD" w:rsidP="00FF5055">
      <w:pPr>
        <w:jc w:val="center"/>
        <w:rPr>
          <w:b/>
        </w:rPr>
      </w:pPr>
    </w:p>
    <w:p w:rsidR="00F87BCD" w:rsidRDefault="00F87BCD" w:rsidP="00FF5055">
      <w:pPr>
        <w:jc w:val="center"/>
        <w:rPr>
          <w:b/>
        </w:rPr>
      </w:pPr>
    </w:p>
    <w:p w:rsidR="00214289" w:rsidRDefault="00214289" w:rsidP="00FF5055">
      <w:pPr>
        <w:jc w:val="center"/>
        <w:rPr>
          <w:b/>
        </w:rPr>
      </w:pPr>
    </w:p>
    <w:p w:rsidR="00214289" w:rsidRDefault="00214289" w:rsidP="00FF5055">
      <w:pPr>
        <w:jc w:val="center"/>
        <w:rPr>
          <w:b/>
        </w:rPr>
      </w:pPr>
    </w:p>
    <w:p w:rsidR="001A7911" w:rsidRDefault="001A7911" w:rsidP="00FF5055">
      <w:pPr>
        <w:jc w:val="center"/>
        <w:rPr>
          <w:b/>
        </w:rPr>
      </w:pPr>
    </w:p>
    <w:p w:rsidR="008050AC" w:rsidRDefault="008050AC" w:rsidP="00FF5055">
      <w:pPr>
        <w:jc w:val="center"/>
        <w:rPr>
          <w:b/>
        </w:rPr>
      </w:pPr>
    </w:p>
    <w:p w:rsidR="00FF5055" w:rsidRPr="005F4619" w:rsidRDefault="00FF5055" w:rsidP="00FF5055">
      <w:pPr>
        <w:jc w:val="center"/>
        <w:rPr>
          <w:b/>
          <w:lang w:val="sr-Cyrl-CS"/>
        </w:rPr>
      </w:pPr>
      <w:r w:rsidRPr="005F4619">
        <w:rPr>
          <w:b/>
          <w:lang w:val="sr-Cyrl-CS"/>
        </w:rPr>
        <w:t>JAVNA I KULTURNA DJELATNOST</w:t>
      </w:r>
    </w:p>
    <w:p w:rsidR="00FF5055" w:rsidRPr="005F4619" w:rsidRDefault="00FF5055" w:rsidP="00FF5055">
      <w:pPr>
        <w:jc w:val="both"/>
        <w:rPr>
          <w:b/>
          <w:lang w:val="sr-Cyrl-CS"/>
        </w:rPr>
      </w:pPr>
    </w:p>
    <w:p w:rsidR="00FF5055" w:rsidRPr="00FF5055" w:rsidRDefault="00FF5055" w:rsidP="00FF5055">
      <w:pPr>
        <w:jc w:val="both"/>
        <w:rPr>
          <w:b/>
          <w:lang w:val="sr-Latn-CS"/>
        </w:rPr>
      </w:pPr>
      <w:r>
        <w:rPr>
          <w:b/>
          <w:lang w:val="sr-Cyrl-CS"/>
        </w:rPr>
        <w:t xml:space="preserve">    </w:t>
      </w:r>
    </w:p>
    <w:p w:rsidR="00FF5055" w:rsidRPr="005F4619" w:rsidRDefault="00FF5055" w:rsidP="00FF5055">
      <w:pPr>
        <w:jc w:val="both"/>
        <w:rPr>
          <w:b/>
          <w:lang w:val="sr-Cyrl-CS"/>
        </w:rPr>
      </w:pPr>
    </w:p>
    <w:p w:rsidR="00FF5055" w:rsidRPr="00B94BC4" w:rsidRDefault="00FF5055" w:rsidP="00FF5055">
      <w:pPr>
        <w:jc w:val="both"/>
        <w:rPr>
          <w:lang w:val="sr-Cyrl-CS"/>
        </w:rPr>
      </w:pPr>
      <w:r w:rsidRPr="005F4619">
        <w:rPr>
          <w:lang w:val="sr-Cyrl-CS"/>
        </w:rPr>
        <w:t xml:space="preserve">          Javna i kulturna djelatnost  Škole organizuje se u </w:t>
      </w:r>
      <w:r w:rsidR="0033704B">
        <w:t>kako</w:t>
      </w:r>
      <w:r w:rsidR="0033704B" w:rsidRPr="0033704B">
        <w:rPr>
          <w:lang w:val="sr-Cyrl-CS"/>
        </w:rPr>
        <w:t xml:space="preserve"> </w:t>
      </w:r>
      <w:r w:rsidR="0033704B">
        <w:t>bi</w:t>
      </w:r>
      <w:r w:rsidR="0033704B" w:rsidRPr="0033704B">
        <w:rPr>
          <w:lang w:val="sr-Cyrl-CS"/>
        </w:rPr>
        <w:t xml:space="preserve"> </w:t>
      </w:r>
      <w:r w:rsidR="0033704B">
        <w:t>se</w:t>
      </w:r>
      <w:r w:rsidR="0033704B" w:rsidRPr="0033704B">
        <w:rPr>
          <w:lang w:val="sr-Cyrl-CS"/>
        </w:rPr>
        <w:t xml:space="preserve"> </w:t>
      </w:r>
      <w:r w:rsidR="0033704B">
        <w:t>zadovoljile</w:t>
      </w:r>
      <w:r w:rsidR="0033704B" w:rsidRPr="0033704B">
        <w:rPr>
          <w:lang w:val="sr-Cyrl-CS"/>
        </w:rPr>
        <w:t xml:space="preserve"> </w:t>
      </w:r>
      <w:r w:rsidR="0033704B">
        <w:t>kulturne</w:t>
      </w:r>
      <w:r w:rsidR="0033704B" w:rsidRPr="0033704B">
        <w:rPr>
          <w:lang w:val="sr-Cyrl-CS"/>
        </w:rPr>
        <w:t xml:space="preserve">, </w:t>
      </w:r>
      <w:r w:rsidR="0033704B">
        <w:t>zabavne</w:t>
      </w:r>
      <w:r w:rsidR="0033704B" w:rsidRPr="0033704B">
        <w:rPr>
          <w:lang w:val="sr-Cyrl-CS"/>
        </w:rPr>
        <w:t xml:space="preserve"> </w:t>
      </w:r>
      <w:r w:rsidR="0033704B">
        <w:t>i</w:t>
      </w:r>
      <w:r w:rsidR="0033704B" w:rsidRPr="0033704B">
        <w:rPr>
          <w:lang w:val="sr-Cyrl-CS"/>
        </w:rPr>
        <w:t xml:space="preserve"> </w:t>
      </w:r>
      <w:r w:rsidR="0033704B">
        <w:t>uop</w:t>
      </w:r>
      <w:r w:rsidR="0033704B" w:rsidRPr="0033704B">
        <w:rPr>
          <w:lang w:val="sr-Cyrl-CS"/>
        </w:rPr>
        <w:t>š</w:t>
      </w:r>
      <w:r w:rsidR="0033704B">
        <w:t>te</w:t>
      </w:r>
      <w:r w:rsidR="0033704B" w:rsidRPr="0033704B">
        <w:rPr>
          <w:lang w:val="sr-Cyrl-CS"/>
        </w:rPr>
        <w:t xml:space="preserve"> </w:t>
      </w:r>
      <w:r w:rsidR="0033704B">
        <w:t>vaspitne</w:t>
      </w:r>
      <w:r w:rsidR="0033704B" w:rsidRPr="0033704B">
        <w:rPr>
          <w:lang w:val="sr-Cyrl-CS"/>
        </w:rPr>
        <w:t xml:space="preserve"> </w:t>
      </w:r>
      <w:r w:rsidR="0033704B">
        <w:t>potrebe</w:t>
      </w:r>
      <w:r w:rsidR="0033704B" w:rsidRPr="0033704B">
        <w:rPr>
          <w:lang w:val="sr-Cyrl-CS"/>
        </w:rPr>
        <w:t xml:space="preserve"> </w:t>
      </w:r>
      <w:r w:rsidR="0033704B">
        <w:t>u</w:t>
      </w:r>
      <w:r w:rsidR="0033704B" w:rsidRPr="0033704B">
        <w:rPr>
          <w:lang w:val="sr-Cyrl-CS"/>
        </w:rPr>
        <w:t>č</w:t>
      </w:r>
      <w:r w:rsidR="0033704B">
        <w:t>enika</w:t>
      </w:r>
      <w:r w:rsidR="0033704B" w:rsidRPr="0033704B">
        <w:rPr>
          <w:lang w:val="sr-Cyrl-CS"/>
        </w:rPr>
        <w:t xml:space="preserve">. </w:t>
      </w:r>
      <w:r w:rsidR="0033704B">
        <w:t>Time</w:t>
      </w:r>
      <w:r w:rsidR="0033704B" w:rsidRPr="00B94BC4">
        <w:rPr>
          <w:lang w:val="sr-Cyrl-CS"/>
        </w:rPr>
        <w:t xml:space="preserve"> </w:t>
      </w:r>
      <w:r w:rsidR="0033704B">
        <w:t>se</w:t>
      </w:r>
      <w:r w:rsidR="0033704B" w:rsidRPr="00B94BC4">
        <w:rPr>
          <w:lang w:val="sr-Cyrl-CS"/>
        </w:rPr>
        <w:t xml:space="preserve"> ž</w:t>
      </w:r>
      <w:r w:rsidR="0033704B">
        <w:t>eli</w:t>
      </w:r>
      <w:r w:rsidR="0033704B" w:rsidRPr="00B94BC4">
        <w:rPr>
          <w:lang w:val="sr-Cyrl-CS"/>
        </w:rPr>
        <w:t xml:space="preserve"> </w:t>
      </w:r>
      <w:r w:rsidR="0033704B">
        <w:t>posti</w:t>
      </w:r>
      <w:r w:rsidR="0033704B" w:rsidRPr="00B94BC4">
        <w:rPr>
          <w:lang w:val="sr-Cyrl-CS"/>
        </w:rPr>
        <w:t>ć</w:t>
      </w:r>
      <w:r w:rsidR="0033704B">
        <w:t>i</w:t>
      </w:r>
      <w:r w:rsidR="0033704B" w:rsidRPr="00B94BC4">
        <w:rPr>
          <w:lang w:val="sr-Cyrl-CS"/>
        </w:rPr>
        <w:t xml:space="preserve"> š</w:t>
      </w:r>
      <w:r w:rsidR="0033704B">
        <w:t>to</w:t>
      </w:r>
      <w:r w:rsidR="0033704B" w:rsidRPr="00B94BC4">
        <w:rPr>
          <w:lang w:val="sr-Cyrl-CS"/>
        </w:rPr>
        <w:t xml:space="preserve"> </w:t>
      </w:r>
      <w:r w:rsidR="0033704B">
        <w:t>masovnije</w:t>
      </w:r>
      <w:r w:rsidR="0033704B" w:rsidRPr="00B94BC4">
        <w:rPr>
          <w:lang w:val="sr-Cyrl-CS"/>
        </w:rPr>
        <w:t xml:space="preserve"> </w:t>
      </w:r>
      <w:r w:rsidR="0033704B">
        <w:t>uklju</w:t>
      </w:r>
      <w:r w:rsidR="0033704B" w:rsidRPr="00B94BC4">
        <w:rPr>
          <w:lang w:val="sr-Cyrl-CS"/>
        </w:rPr>
        <w:t>č</w:t>
      </w:r>
      <w:r w:rsidR="0033704B">
        <w:t>ivanje</w:t>
      </w:r>
      <w:r w:rsidR="0033704B" w:rsidRPr="00B94BC4">
        <w:rPr>
          <w:lang w:val="sr-Cyrl-CS"/>
        </w:rPr>
        <w:t xml:space="preserve"> </w:t>
      </w:r>
      <w:r w:rsidR="0033704B">
        <w:t>u</w:t>
      </w:r>
      <w:r w:rsidR="0033704B" w:rsidRPr="00B94BC4">
        <w:rPr>
          <w:lang w:val="sr-Cyrl-CS"/>
        </w:rPr>
        <w:t>č</w:t>
      </w:r>
      <w:r w:rsidR="0033704B">
        <w:t>enika</w:t>
      </w:r>
      <w:r w:rsidR="0033704B" w:rsidRPr="00B94BC4">
        <w:rPr>
          <w:lang w:val="sr-Cyrl-CS"/>
        </w:rPr>
        <w:t xml:space="preserve"> </w:t>
      </w:r>
      <w:r w:rsidR="0033704B">
        <w:t>u</w:t>
      </w:r>
      <w:r w:rsidR="0033704B" w:rsidRPr="00B94BC4">
        <w:rPr>
          <w:lang w:val="sr-Cyrl-CS"/>
        </w:rPr>
        <w:t xml:space="preserve"> </w:t>
      </w:r>
      <w:r w:rsidR="0033704B">
        <w:t>sve</w:t>
      </w:r>
      <w:r w:rsidR="0033704B" w:rsidRPr="00B94BC4">
        <w:rPr>
          <w:lang w:val="sr-Cyrl-CS"/>
        </w:rPr>
        <w:t xml:space="preserve"> </w:t>
      </w:r>
      <w:r w:rsidR="0033704B">
        <w:t>vidove</w:t>
      </w:r>
      <w:r w:rsidR="0033704B" w:rsidRPr="00B94BC4">
        <w:rPr>
          <w:lang w:val="sr-Cyrl-CS"/>
        </w:rPr>
        <w:t xml:space="preserve"> </w:t>
      </w:r>
      <w:r w:rsidR="0033704B">
        <w:t>vannastavnih</w:t>
      </w:r>
      <w:r w:rsidR="0033704B" w:rsidRPr="00B94BC4">
        <w:rPr>
          <w:lang w:val="sr-Cyrl-CS"/>
        </w:rPr>
        <w:t xml:space="preserve"> </w:t>
      </w:r>
      <w:r w:rsidR="0033704B">
        <w:t>aktivnosti</w:t>
      </w:r>
      <w:r w:rsidR="0033704B" w:rsidRPr="00B94BC4">
        <w:rPr>
          <w:lang w:val="sr-Cyrl-CS"/>
        </w:rPr>
        <w:t xml:space="preserve"> </w:t>
      </w:r>
      <w:r w:rsidR="0033704B">
        <w:t>i</w:t>
      </w:r>
      <w:r w:rsidR="0033704B" w:rsidRPr="00B94BC4">
        <w:rPr>
          <w:lang w:val="sr-Cyrl-CS"/>
        </w:rPr>
        <w:t xml:space="preserve"> š</w:t>
      </w:r>
      <w:r w:rsidR="0033704B">
        <w:t>to</w:t>
      </w:r>
      <w:r w:rsidR="0033704B" w:rsidRPr="00B94BC4">
        <w:rPr>
          <w:lang w:val="sr-Cyrl-CS"/>
        </w:rPr>
        <w:t xml:space="preserve"> </w:t>
      </w:r>
      <w:r w:rsidR="0033704B">
        <w:t>neposrednije</w:t>
      </w:r>
      <w:r w:rsidR="0033704B" w:rsidRPr="00B94BC4">
        <w:rPr>
          <w:lang w:val="sr-Cyrl-CS"/>
        </w:rPr>
        <w:t xml:space="preserve"> </w:t>
      </w:r>
      <w:r w:rsidR="0033704B">
        <w:t>povezivanje</w:t>
      </w:r>
      <w:r w:rsidR="0033704B" w:rsidRPr="00B94BC4">
        <w:rPr>
          <w:lang w:val="sr-Cyrl-CS"/>
        </w:rPr>
        <w:t xml:space="preserve"> </w:t>
      </w:r>
      <w:r w:rsidR="0033704B">
        <w:t>lokalne</w:t>
      </w:r>
      <w:r w:rsidR="0033704B" w:rsidRPr="00B94BC4">
        <w:rPr>
          <w:lang w:val="sr-Cyrl-CS"/>
        </w:rPr>
        <w:t xml:space="preserve"> </w:t>
      </w:r>
      <w:r w:rsidR="0033704B">
        <w:t>zajednice</w:t>
      </w:r>
      <w:r w:rsidR="0033704B" w:rsidRPr="00B94BC4">
        <w:rPr>
          <w:lang w:val="sr-Cyrl-CS"/>
        </w:rPr>
        <w:t xml:space="preserve"> </w:t>
      </w:r>
      <w:r w:rsidR="0033704B">
        <w:t>i</w:t>
      </w:r>
      <w:r w:rsidR="0033704B" w:rsidRPr="00B94BC4">
        <w:rPr>
          <w:lang w:val="sr-Cyrl-CS"/>
        </w:rPr>
        <w:t xml:space="preserve"> š</w:t>
      </w:r>
      <w:r w:rsidR="0033704B">
        <w:t>kole</w:t>
      </w:r>
      <w:r w:rsidR="0033704B" w:rsidRPr="00B94BC4">
        <w:rPr>
          <w:lang w:val="sr-Cyrl-CS"/>
        </w:rPr>
        <w:t>.</w:t>
      </w:r>
    </w:p>
    <w:p w:rsidR="00FF5055" w:rsidRPr="002E7D71" w:rsidRDefault="00FF5055" w:rsidP="00FF5055">
      <w:pPr>
        <w:jc w:val="both"/>
        <w:rPr>
          <w:b/>
          <w:lang w:val="sr-Latn-CS"/>
        </w:rPr>
      </w:pPr>
    </w:p>
    <w:p w:rsidR="00FF5055" w:rsidRPr="005F4619" w:rsidRDefault="00FF5055" w:rsidP="00FF5055">
      <w:pPr>
        <w:jc w:val="both"/>
        <w:rPr>
          <w:b/>
          <w:lang w:val="sr-Cyrl-CS"/>
        </w:rPr>
      </w:pPr>
    </w:p>
    <w:p w:rsidR="00FF5055" w:rsidRDefault="00FF5055" w:rsidP="00FF5055">
      <w:pPr>
        <w:jc w:val="both"/>
        <w:rPr>
          <w:lang w:val="sr-Latn-CS"/>
        </w:rPr>
      </w:pPr>
      <w:r w:rsidRPr="005F4619">
        <w:rPr>
          <w:lang w:val="sr-Cyrl-CS"/>
        </w:rPr>
        <w:t xml:space="preserve">          Javna i kulturna djelatnost  Škole ostvaruje se organizovanjem :</w:t>
      </w:r>
    </w:p>
    <w:p w:rsidR="007F67C1" w:rsidRPr="007F67C1" w:rsidRDefault="007F67C1" w:rsidP="00FF5055">
      <w:pPr>
        <w:jc w:val="both"/>
        <w:rPr>
          <w:lang w:val="sr-Latn-CS"/>
        </w:rPr>
      </w:pPr>
    </w:p>
    <w:p w:rsidR="00FF5055" w:rsidRPr="002E7D71" w:rsidRDefault="00FF5055" w:rsidP="002F2DD7">
      <w:pPr>
        <w:numPr>
          <w:ilvl w:val="0"/>
          <w:numId w:val="17"/>
        </w:numPr>
        <w:tabs>
          <w:tab w:val="num" w:pos="1320"/>
        </w:tabs>
        <w:ind w:left="1320"/>
        <w:jc w:val="both"/>
        <w:rPr>
          <w:lang w:val="sr-Cyrl-CS"/>
        </w:rPr>
      </w:pPr>
      <w:r w:rsidRPr="002E7D71">
        <w:rPr>
          <w:lang w:val="sr-Cyrl-CS"/>
        </w:rPr>
        <w:t xml:space="preserve">proslave povodom </w:t>
      </w:r>
      <w:r w:rsidR="007F67C1">
        <w:rPr>
          <w:lang w:val="sr-Latn-CS"/>
        </w:rPr>
        <w:t>Dana škole</w:t>
      </w:r>
      <w:r w:rsidRPr="002E7D71">
        <w:rPr>
          <w:lang w:val="sr-Cyrl-CS"/>
        </w:rPr>
        <w:t>, poče</w:t>
      </w:r>
      <w:r>
        <w:rPr>
          <w:lang w:val="sr-Cyrl-CS"/>
        </w:rPr>
        <w:t xml:space="preserve">tka i završetka školske godine </w:t>
      </w:r>
      <w:r w:rsidRPr="002E7D71">
        <w:rPr>
          <w:lang w:val="sr-Cyrl-CS"/>
        </w:rPr>
        <w:t>, kulturno istorijskih događaja , omladinskih praznika i slično,</w:t>
      </w:r>
    </w:p>
    <w:p w:rsidR="00FF5055" w:rsidRPr="002E7D71" w:rsidRDefault="00FF5055" w:rsidP="002F2DD7">
      <w:pPr>
        <w:numPr>
          <w:ilvl w:val="0"/>
          <w:numId w:val="17"/>
        </w:numPr>
        <w:tabs>
          <w:tab w:val="num" w:pos="1320"/>
        </w:tabs>
        <w:ind w:left="1320"/>
        <w:jc w:val="both"/>
        <w:rPr>
          <w:lang w:val="sr-Cyrl-CS"/>
        </w:rPr>
      </w:pPr>
      <w:r w:rsidRPr="002E7D71">
        <w:rPr>
          <w:lang w:val="sr-Cyrl-CS"/>
        </w:rPr>
        <w:t>kulturno - umjetničkih priredbi ( muzičkih , dramskih , literarnih , likovnih i sl. ),</w:t>
      </w:r>
    </w:p>
    <w:p w:rsidR="00FF5055" w:rsidRPr="002E7D71" w:rsidRDefault="00FF5055" w:rsidP="002F2DD7">
      <w:pPr>
        <w:numPr>
          <w:ilvl w:val="0"/>
          <w:numId w:val="17"/>
        </w:numPr>
        <w:tabs>
          <w:tab w:val="num" w:pos="1320"/>
        </w:tabs>
        <w:ind w:left="1320"/>
        <w:jc w:val="both"/>
        <w:rPr>
          <w:lang w:val="sr-Cyrl-CS"/>
        </w:rPr>
      </w:pPr>
      <w:r w:rsidRPr="002E7D71">
        <w:rPr>
          <w:lang w:val="sr-Cyrl-CS"/>
        </w:rPr>
        <w:t>sportskih takmičenja i turnira,</w:t>
      </w:r>
    </w:p>
    <w:p w:rsidR="00FF5055" w:rsidRPr="002E7D71" w:rsidRDefault="00FF5055" w:rsidP="002F2DD7">
      <w:pPr>
        <w:numPr>
          <w:ilvl w:val="0"/>
          <w:numId w:val="17"/>
        </w:numPr>
        <w:tabs>
          <w:tab w:val="num" w:pos="1320"/>
        </w:tabs>
        <w:ind w:left="1320"/>
        <w:jc w:val="both"/>
        <w:rPr>
          <w:lang w:val="sr-Cyrl-CS"/>
        </w:rPr>
      </w:pPr>
      <w:r w:rsidRPr="002E7D71">
        <w:rPr>
          <w:lang w:val="sr-Cyrl-CS"/>
        </w:rPr>
        <w:t>učešća na raznim   javnim akcijama i kulturnim manifestacijama naše sredine,</w:t>
      </w:r>
    </w:p>
    <w:p w:rsidR="00FF5055" w:rsidRPr="005F4619" w:rsidRDefault="00FF5055" w:rsidP="002F2DD7">
      <w:pPr>
        <w:numPr>
          <w:ilvl w:val="0"/>
          <w:numId w:val="17"/>
        </w:numPr>
        <w:tabs>
          <w:tab w:val="num" w:pos="1320"/>
        </w:tabs>
        <w:ind w:left="1320"/>
        <w:jc w:val="both"/>
        <w:rPr>
          <w:lang w:val="sr-Cyrl-CS"/>
        </w:rPr>
      </w:pPr>
      <w:r w:rsidRPr="002E7D71">
        <w:rPr>
          <w:lang w:val="sr-Cyrl-CS"/>
        </w:rPr>
        <w:t>različitih opšteobrazovnih potreba i seminara u saradnji sa ustanovama obrazovanja</w:t>
      </w:r>
      <w:r w:rsidRPr="005F4619">
        <w:rPr>
          <w:lang w:val="sr-Cyrl-CS"/>
        </w:rPr>
        <w:t xml:space="preserve"> i kulture,</w:t>
      </w:r>
    </w:p>
    <w:p w:rsidR="00FF5055" w:rsidRPr="00CB4251" w:rsidRDefault="00FF5055" w:rsidP="002F2DD7">
      <w:pPr>
        <w:numPr>
          <w:ilvl w:val="0"/>
          <w:numId w:val="17"/>
        </w:numPr>
        <w:tabs>
          <w:tab w:val="num" w:pos="1320"/>
        </w:tabs>
        <w:ind w:left="1320"/>
        <w:jc w:val="both"/>
        <w:rPr>
          <w:lang w:val="sr-Cyrl-CS"/>
        </w:rPr>
      </w:pPr>
      <w:r w:rsidRPr="005F4619">
        <w:rPr>
          <w:lang w:val="sr-Cyrl-CS"/>
        </w:rPr>
        <w:t>i drugih aktivnosti , u skladu sa utvrđenim programom.</w:t>
      </w:r>
    </w:p>
    <w:p w:rsidR="00CB4251" w:rsidRDefault="00CB4251" w:rsidP="00CB4251">
      <w:pPr>
        <w:jc w:val="both"/>
      </w:pPr>
    </w:p>
    <w:p w:rsidR="00CB4251" w:rsidRDefault="00CB4251" w:rsidP="00CB4251">
      <w:pPr>
        <w:jc w:val="both"/>
      </w:pPr>
    </w:p>
    <w:p w:rsidR="00CB4251" w:rsidRPr="005F4619" w:rsidRDefault="00CB4251" w:rsidP="00CB4251">
      <w:pPr>
        <w:jc w:val="both"/>
        <w:rPr>
          <w:lang w:val="sr-Cyrl-CS"/>
        </w:rPr>
      </w:pPr>
    </w:p>
    <w:p w:rsidR="00FF5055" w:rsidRPr="005F4619" w:rsidRDefault="00FF5055" w:rsidP="00FF5055">
      <w:pPr>
        <w:jc w:val="both"/>
        <w:rPr>
          <w:lang w:val="sr-Cyrl-CS"/>
        </w:rPr>
      </w:pPr>
    </w:p>
    <w:p w:rsidR="00FF5055" w:rsidRDefault="00FF5055" w:rsidP="007F67C1">
      <w:pPr>
        <w:rPr>
          <w:b/>
          <w:lang w:val="sr-Latn-CS"/>
        </w:rPr>
      </w:pPr>
    </w:p>
    <w:tbl>
      <w:tblPr>
        <w:tblStyle w:val="GridTable4Accent1"/>
        <w:tblW w:w="0" w:type="auto"/>
        <w:tblLook w:val="0420" w:firstRow="1" w:lastRow="0" w:firstColumn="0" w:lastColumn="0" w:noHBand="0" w:noVBand="1"/>
      </w:tblPr>
      <w:tblGrid>
        <w:gridCol w:w="4258"/>
        <w:gridCol w:w="4273"/>
      </w:tblGrid>
      <w:tr w:rsidR="00CB4251" w:rsidRPr="00CB4251" w:rsidTr="00B15447">
        <w:trPr>
          <w:cnfStyle w:val="100000000000" w:firstRow="1" w:lastRow="0" w:firstColumn="0" w:lastColumn="0" w:oddVBand="0" w:evenVBand="0" w:oddHBand="0" w:evenHBand="0" w:firstRowFirstColumn="0" w:firstRowLastColumn="0" w:lastRowFirstColumn="0" w:lastRowLastColumn="0"/>
        </w:trPr>
        <w:tc>
          <w:tcPr>
            <w:tcW w:w="4788" w:type="dxa"/>
          </w:tcPr>
          <w:p w:rsidR="00CB4251" w:rsidRPr="00CB4251" w:rsidRDefault="00CB4251" w:rsidP="00CB4251">
            <w:pPr>
              <w:jc w:val="center"/>
              <w:rPr>
                <w:b w:val="0"/>
              </w:rPr>
            </w:pPr>
            <w:r w:rsidRPr="00CB4251">
              <w:t>Vrste aktivnosti i oblici rada</w:t>
            </w:r>
          </w:p>
        </w:tc>
        <w:tc>
          <w:tcPr>
            <w:tcW w:w="4788" w:type="dxa"/>
          </w:tcPr>
          <w:p w:rsidR="00CB4251" w:rsidRPr="00CB4251" w:rsidRDefault="00CB4251" w:rsidP="00CB4251">
            <w:pPr>
              <w:jc w:val="center"/>
              <w:rPr>
                <w:b w:val="0"/>
              </w:rPr>
            </w:pPr>
            <w:r w:rsidRPr="00CB4251">
              <w:t>Sadržaj</w:t>
            </w:r>
          </w:p>
        </w:tc>
      </w:tr>
      <w:tr w:rsidR="00CB4251" w:rsidTr="00B15447">
        <w:trPr>
          <w:cnfStyle w:val="000000100000" w:firstRow="0" w:lastRow="0" w:firstColumn="0" w:lastColumn="0" w:oddVBand="0" w:evenVBand="0" w:oddHBand="1" w:evenHBand="0" w:firstRowFirstColumn="0" w:firstRowLastColumn="0" w:lastRowFirstColumn="0" w:lastRowLastColumn="0"/>
        </w:trPr>
        <w:tc>
          <w:tcPr>
            <w:tcW w:w="4788" w:type="dxa"/>
          </w:tcPr>
          <w:p w:rsidR="00CB4251" w:rsidRPr="00CB4251" w:rsidRDefault="00CB4251" w:rsidP="00CB4251">
            <w:pPr>
              <w:jc w:val="center"/>
              <w:rPr>
                <w:b/>
              </w:rPr>
            </w:pPr>
          </w:p>
          <w:p w:rsidR="00CB4251" w:rsidRPr="00CB4251" w:rsidRDefault="00CB4251" w:rsidP="00CB4251">
            <w:pPr>
              <w:jc w:val="center"/>
              <w:rPr>
                <w:b/>
              </w:rPr>
            </w:pPr>
          </w:p>
          <w:p w:rsidR="00CB4251" w:rsidRPr="00CB4251" w:rsidRDefault="00CB4251" w:rsidP="00CB4251">
            <w:pPr>
              <w:jc w:val="center"/>
              <w:rPr>
                <w:b/>
              </w:rPr>
            </w:pPr>
          </w:p>
          <w:p w:rsidR="00CB4251" w:rsidRPr="00CB4251" w:rsidRDefault="00CB4251" w:rsidP="00CB4251">
            <w:pPr>
              <w:jc w:val="center"/>
              <w:rPr>
                <w:b/>
              </w:rPr>
            </w:pPr>
          </w:p>
          <w:p w:rsidR="00CB4251" w:rsidRPr="00CB4251" w:rsidRDefault="00CB4251" w:rsidP="00CB4251">
            <w:pPr>
              <w:jc w:val="center"/>
              <w:rPr>
                <w:b/>
              </w:rPr>
            </w:pPr>
            <w:r w:rsidRPr="00CB4251">
              <w:rPr>
                <w:b/>
              </w:rPr>
              <w:t>Proslave</w:t>
            </w:r>
          </w:p>
        </w:tc>
        <w:tc>
          <w:tcPr>
            <w:tcW w:w="4788" w:type="dxa"/>
          </w:tcPr>
          <w:p w:rsidR="00CB4251" w:rsidRDefault="00CB4251" w:rsidP="00EB4337">
            <w:r>
              <w:t>20.09. Crna Gora ekološka država</w:t>
            </w:r>
          </w:p>
          <w:p w:rsidR="00CB4251" w:rsidRDefault="00CB4251" w:rsidP="00EB4337">
            <w:r>
              <w:t xml:space="preserve">26.09. Proslava Evropskog dana jezika </w:t>
            </w:r>
          </w:p>
          <w:p w:rsidR="00CB4251" w:rsidRDefault="00CB4251" w:rsidP="00EB4337">
            <w:r>
              <w:t>Evropska nedelja sporta</w:t>
            </w:r>
          </w:p>
          <w:p w:rsidR="00CB4251" w:rsidRDefault="00CB4251" w:rsidP="00EB4337">
            <w:r>
              <w:t>17.11 Dan srednjoškolaca</w:t>
            </w:r>
          </w:p>
          <w:p w:rsidR="00CB4251" w:rsidRDefault="00CB4251" w:rsidP="00EB4337">
            <w:r>
              <w:t>04.12. Dan volontera</w:t>
            </w:r>
          </w:p>
          <w:p w:rsidR="00CB4251" w:rsidRDefault="00CB4251" w:rsidP="00EB4337">
            <w:r>
              <w:t>06.04. Dan dobrih djela</w:t>
            </w:r>
          </w:p>
          <w:p w:rsidR="00CB4251" w:rsidRDefault="00CB4251" w:rsidP="00EB4337">
            <w:r>
              <w:t>08.04. Dan Roma</w:t>
            </w:r>
          </w:p>
          <w:p w:rsidR="00CB4251" w:rsidRDefault="00CB4251" w:rsidP="00EB4337">
            <w:r>
              <w:t>09.05. Proslava Dana škole</w:t>
            </w:r>
          </w:p>
          <w:p w:rsidR="00CB4251" w:rsidRDefault="00CB4251" w:rsidP="00EB4337"/>
        </w:tc>
      </w:tr>
      <w:tr w:rsidR="00CB4251" w:rsidTr="00B15447">
        <w:tc>
          <w:tcPr>
            <w:tcW w:w="4788" w:type="dxa"/>
          </w:tcPr>
          <w:p w:rsidR="00CB4251" w:rsidRPr="00CB4251" w:rsidRDefault="00CB4251" w:rsidP="00CB4251">
            <w:pPr>
              <w:jc w:val="center"/>
              <w:rPr>
                <w:b/>
              </w:rPr>
            </w:pPr>
            <w:r w:rsidRPr="00CB4251">
              <w:rPr>
                <w:b/>
              </w:rPr>
              <w:t>Posjete susreti i slično</w:t>
            </w:r>
          </w:p>
        </w:tc>
        <w:tc>
          <w:tcPr>
            <w:tcW w:w="4788" w:type="dxa"/>
          </w:tcPr>
          <w:p w:rsidR="00CB4251" w:rsidRDefault="00CB4251" w:rsidP="00EB4337">
            <w:r>
              <w:t>Posjeta sajma knjiga u Podgorici</w:t>
            </w:r>
          </w:p>
          <w:p w:rsidR="002C6B7A" w:rsidRDefault="002C6B7A" w:rsidP="002C6B7A">
            <w:r>
              <w:t>Posjeta sajma knjiga u Beogradu</w:t>
            </w:r>
          </w:p>
          <w:p w:rsidR="002C6B7A" w:rsidRDefault="002C6B7A" w:rsidP="00EB4337"/>
          <w:p w:rsidR="00CB4251" w:rsidRDefault="00CB4251" w:rsidP="00EB4337">
            <w:r>
              <w:t>Posjeta sajma turizma i ishrane</w:t>
            </w:r>
          </w:p>
          <w:p w:rsidR="00CB4251" w:rsidRDefault="00CB4251" w:rsidP="00EB4337">
            <w:r>
              <w:t xml:space="preserve">Posjeta Mojkovačkoj filmskoj jeseni </w:t>
            </w:r>
          </w:p>
          <w:p w:rsidR="00CB4251" w:rsidRDefault="00CB4251" w:rsidP="00EB4337">
            <w:r>
              <w:t>Organizovanje posjeta pozorišnih predstava, izložbi, folklora</w:t>
            </w:r>
          </w:p>
          <w:p w:rsidR="00CB4251" w:rsidRDefault="00CB4251" w:rsidP="00EB4337">
            <w:r>
              <w:t>Organizovanje okruglih stolova i tribina</w:t>
            </w:r>
          </w:p>
          <w:p w:rsidR="00CB4251" w:rsidRDefault="00CB4251" w:rsidP="00EB4337">
            <w:r>
              <w:t>Učestvovanje u Danima nauke</w:t>
            </w:r>
          </w:p>
          <w:p w:rsidR="00CB4251" w:rsidRDefault="00CB4251" w:rsidP="00EB4337">
            <w:r>
              <w:lastRenderedPageBreak/>
              <w:t>Saradnja sa učenicima drugih škola</w:t>
            </w:r>
          </w:p>
          <w:p w:rsidR="00CB4251" w:rsidRDefault="00CB4251" w:rsidP="00EB4337">
            <w:r>
              <w:t>Učestvovanje u organizaciji maskembala u vrtiću</w:t>
            </w:r>
          </w:p>
          <w:p w:rsidR="00CB4251" w:rsidRDefault="00CB4251" w:rsidP="00EB4337">
            <w:r>
              <w:t>Učešće u raznim akcijama u organizaciji LTO, JKP ,,Grdac</w:t>
            </w:r>
            <w:r w:rsidRPr="00CB4251">
              <w:rPr>
                <w:rFonts w:cs="Calibri"/>
              </w:rPr>
              <w:t>”</w:t>
            </w:r>
            <w:r>
              <w:t>, Dnevnog centra ,,Mojkovac</w:t>
            </w:r>
            <w:r w:rsidRPr="00CB4251">
              <w:rPr>
                <w:rFonts w:cs="Calibri"/>
              </w:rPr>
              <w:t>”, Opštine Mojkovac i Centra za socijalni rad</w:t>
            </w:r>
          </w:p>
          <w:p w:rsidR="00CB4251" w:rsidRDefault="00CB4251" w:rsidP="00EB4337"/>
        </w:tc>
      </w:tr>
      <w:tr w:rsidR="00CB4251" w:rsidTr="00B15447">
        <w:trPr>
          <w:cnfStyle w:val="000000100000" w:firstRow="0" w:lastRow="0" w:firstColumn="0" w:lastColumn="0" w:oddVBand="0" w:evenVBand="0" w:oddHBand="1" w:evenHBand="0" w:firstRowFirstColumn="0" w:firstRowLastColumn="0" w:lastRowFirstColumn="0" w:lastRowLastColumn="0"/>
        </w:trPr>
        <w:tc>
          <w:tcPr>
            <w:tcW w:w="4788" w:type="dxa"/>
          </w:tcPr>
          <w:p w:rsidR="00CB4251" w:rsidRPr="00CB4251" w:rsidRDefault="00CB4251" w:rsidP="00CB4251">
            <w:pPr>
              <w:jc w:val="center"/>
              <w:rPr>
                <w:b/>
              </w:rPr>
            </w:pPr>
            <w:r w:rsidRPr="00CB4251">
              <w:rPr>
                <w:b/>
              </w:rPr>
              <w:lastRenderedPageBreak/>
              <w:t>Učešće na konkursima i takmičenjima</w:t>
            </w:r>
          </w:p>
        </w:tc>
        <w:tc>
          <w:tcPr>
            <w:tcW w:w="4788" w:type="dxa"/>
          </w:tcPr>
          <w:p w:rsidR="00CB4251" w:rsidRDefault="00CB4251" w:rsidP="00EB4337">
            <w:r>
              <w:t>Nagradni konkursi (literalni, likovni idr.)</w:t>
            </w:r>
          </w:p>
          <w:p w:rsidR="00CB4251" w:rsidRDefault="00CB4251" w:rsidP="00EB4337">
            <w:r>
              <w:t>Takmičenja u recitovanju, sportu</w:t>
            </w:r>
          </w:p>
          <w:p w:rsidR="00CB4251" w:rsidRDefault="00CB4251" w:rsidP="00EB4337">
            <w:r>
              <w:t>Školsko i državno takmičenje u znanju</w:t>
            </w:r>
          </w:p>
          <w:p w:rsidR="00CB4251" w:rsidRDefault="00CB4251" w:rsidP="00EB4337">
            <w:r>
              <w:t>Učešće u Olimpijadi znanja</w:t>
            </w:r>
          </w:p>
          <w:p w:rsidR="00CB4251" w:rsidRDefault="00CB4251" w:rsidP="00EB4337">
            <w:r>
              <w:t>Učešće u takmičenju iz oblasti turizma i ugostiteljstva</w:t>
            </w:r>
          </w:p>
        </w:tc>
      </w:tr>
    </w:tbl>
    <w:p w:rsidR="00814945" w:rsidRPr="00CB4251" w:rsidRDefault="00814945" w:rsidP="007F67C1">
      <w:pPr>
        <w:jc w:val="both"/>
        <w:rPr>
          <w:color w:val="C0504D"/>
        </w:rPr>
      </w:pPr>
    </w:p>
    <w:p w:rsidR="00814945" w:rsidRPr="008A2864" w:rsidRDefault="00814945" w:rsidP="007F67C1">
      <w:pPr>
        <w:jc w:val="both"/>
        <w:rPr>
          <w:color w:val="C0504D"/>
          <w:lang w:val="sr-Latn-CS"/>
        </w:rPr>
      </w:pPr>
    </w:p>
    <w:p w:rsidR="00814945" w:rsidRPr="008A2864" w:rsidRDefault="00814945" w:rsidP="007F67C1">
      <w:pPr>
        <w:jc w:val="both"/>
        <w:rPr>
          <w:color w:val="C0504D"/>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814945" w:rsidRDefault="00814945"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38480C" w:rsidRDefault="0038480C" w:rsidP="00814945">
      <w:pPr>
        <w:jc w:val="center"/>
        <w:rPr>
          <w:b/>
          <w:sz w:val="48"/>
          <w:szCs w:val="48"/>
          <w:lang w:val="sr-Latn-CS"/>
        </w:rPr>
      </w:pPr>
    </w:p>
    <w:p w:rsidR="00682DD8" w:rsidRDefault="00682DD8" w:rsidP="00814945">
      <w:pPr>
        <w:jc w:val="center"/>
        <w:rPr>
          <w:b/>
          <w:sz w:val="48"/>
          <w:szCs w:val="48"/>
          <w:lang w:val="sr-Latn-CS"/>
        </w:rPr>
      </w:pPr>
    </w:p>
    <w:p w:rsidR="00CB4251" w:rsidRDefault="00CB4251" w:rsidP="00814945">
      <w:pPr>
        <w:jc w:val="center"/>
        <w:rPr>
          <w:b/>
          <w:sz w:val="48"/>
          <w:szCs w:val="48"/>
          <w:lang w:val="sr-Latn-CS"/>
        </w:rPr>
      </w:pPr>
    </w:p>
    <w:p w:rsidR="00CB4251" w:rsidRDefault="00CB4251" w:rsidP="00814945">
      <w:pPr>
        <w:jc w:val="center"/>
        <w:rPr>
          <w:b/>
          <w:sz w:val="48"/>
          <w:szCs w:val="48"/>
          <w:lang w:val="sr-Latn-CS"/>
        </w:rPr>
      </w:pPr>
    </w:p>
    <w:p w:rsidR="00CB4251" w:rsidRDefault="00CB4251" w:rsidP="00814945">
      <w:pPr>
        <w:jc w:val="center"/>
        <w:rPr>
          <w:b/>
          <w:sz w:val="48"/>
          <w:szCs w:val="48"/>
          <w:lang w:val="sr-Latn-CS"/>
        </w:rPr>
      </w:pPr>
    </w:p>
    <w:p w:rsidR="00CB4251" w:rsidRDefault="00CB4251" w:rsidP="00814945">
      <w:pPr>
        <w:jc w:val="center"/>
        <w:rPr>
          <w:b/>
          <w:sz w:val="48"/>
          <w:szCs w:val="48"/>
          <w:lang w:val="sr-Latn-CS"/>
        </w:rPr>
      </w:pPr>
    </w:p>
    <w:p w:rsidR="00CB4251" w:rsidRDefault="00CB4251" w:rsidP="00814945">
      <w:pPr>
        <w:jc w:val="center"/>
        <w:rPr>
          <w:b/>
          <w:sz w:val="48"/>
          <w:szCs w:val="48"/>
          <w:lang w:val="sr-Latn-CS"/>
        </w:rPr>
      </w:pPr>
    </w:p>
    <w:p w:rsidR="00CB4251" w:rsidRDefault="00CB4251" w:rsidP="00814945">
      <w:pPr>
        <w:jc w:val="center"/>
        <w:rPr>
          <w:b/>
          <w:sz w:val="48"/>
          <w:szCs w:val="48"/>
          <w:lang w:val="sr-Latn-CS"/>
        </w:rPr>
      </w:pPr>
    </w:p>
    <w:p w:rsidR="000C7CEA" w:rsidRDefault="000C7CEA" w:rsidP="00814945">
      <w:pPr>
        <w:jc w:val="center"/>
        <w:rPr>
          <w:b/>
          <w:sz w:val="48"/>
          <w:szCs w:val="48"/>
          <w:lang w:val="sr-Latn-CS"/>
        </w:rPr>
      </w:pPr>
    </w:p>
    <w:p w:rsidR="000C7CEA" w:rsidRDefault="000C7CEA" w:rsidP="00814945">
      <w:pPr>
        <w:jc w:val="center"/>
        <w:rPr>
          <w:b/>
          <w:sz w:val="48"/>
          <w:szCs w:val="48"/>
          <w:lang w:val="sr-Latn-CS"/>
        </w:rPr>
      </w:pPr>
    </w:p>
    <w:p w:rsidR="00814945" w:rsidRPr="00814945" w:rsidRDefault="0038480C" w:rsidP="00814945">
      <w:pPr>
        <w:jc w:val="center"/>
        <w:rPr>
          <w:b/>
          <w:sz w:val="48"/>
          <w:szCs w:val="48"/>
          <w:lang w:val="sr-Latn-CS"/>
        </w:rPr>
        <w:sectPr w:rsidR="00814945" w:rsidRPr="00814945" w:rsidSect="00DA6C96">
          <w:pgSz w:w="11909" w:h="16834" w:code="9"/>
          <w:pgMar w:top="1440" w:right="1797" w:bottom="1440" w:left="1797" w:header="720" w:footer="720" w:gutter="0"/>
          <w:cols w:space="720"/>
          <w:docGrid w:linePitch="360"/>
        </w:sectPr>
      </w:pPr>
      <w:r>
        <w:rPr>
          <w:b/>
          <w:sz w:val="48"/>
          <w:szCs w:val="48"/>
          <w:lang w:val="sr-Latn-CS"/>
        </w:rPr>
        <w:t>EKSKURZIJE I IZLET</w:t>
      </w:r>
      <w:r w:rsidR="00152BFE">
        <w:rPr>
          <w:b/>
          <w:sz w:val="48"/>
          <w:szCs w:val="48"/>
          <w:lang w:val="sr-Latn-CS"/>
        </w:rPr>
        <w:t>I</w:t>
      </w:r>
    </w:p>
    <w:p w:rsidR="00814945" w:rsidRPr="00814945" w:rsidRDefault="00814945" w:rsidP="00814945">
      <w:pPr>
        <w:jc w:val="both"/>
        <w:rPr>
          <w:rFonts w:ascii="Tahoma" w:hAnsi="Tahoma" w:cs="Tahoma"/>
          <w:b/>
          <w:lang w:val="sr-Latn-CS"/>
        </w:rPr>
      </w:pPr>
    </w:p>
    <w:p w:rsidR="00814945" w:rsidRDefault="00814945" w:rsidP="00814945">
      <w:pPr>
        <w:jc w:val="both"/>
        <w:rPr>
          <w:rFonts w:ascii="Tahoma" w:hAnsi="Tahoma" w:cs="Tahoma"/>
          <w:b/>
          <w:lang w:val="sr-Latn-CS"/>
        </w:rPr>
      </w:pPr>
    </w:p>
    <w:p w:rsidR="00814945" w:rsidRDefault="00814945" w:rsidP="00814945">
      <w:pPr>
        <w:jc w:val="center"/>
        <w:rPr>
          <w:rFonts w:ascii="Tahoma" w:hAnsi="Tahoma" w:cs="Tahoma"/>
          <w:b/>
          <w:lang w:val="sr-Latn-CS"/>
        </w:rPr>
      </w:pPr>
      <w:r>
        <w:rPr>
          <w:rFonts w:ascii="Tahoma" w:hAnsi="Tahoma" w:cs="Tahoma"/>
          <w:b/>
          <w:lang w:val="sr-Latn-CS"/>
        </w:rPr>
        <w:t>MATURSKE EKSKURZIJE</w:t>
      </w:r>
    </w:p>
    <w:p w:rsidR="00814945" w:rsidRDefault="00814945" w:rsidP="00814945">
      <w:pPr>
        <w:jc w:val="center"/>
        <w:rPr>
          <w:rFonts w:ascii="Tahoma" w:hAnsi="Tahoma" w:cs="Tahoma"/>
          <w:b/>
          <w:lang w:val="sr-Latn-CS"/>
        </w:rPr>
      </w:pPr>
    </w:p>
    <w:p w:rsidR="00814945" w:rsidRPr="004353AA" w:rsidRDefault="00814945" w:rsidP="00814945">
      <w:pPr>
        <w:jc w:val="center"/>
        <w:rPr>
          <w:rFonts w:ascii="Tahoma" w:hAnsi="Tahoma" w:cs="Tahoma"/>
          <w:b/>
          <w:lang w:val="sr-Latn-CS"/>
        </w:rPr>
      </w:pPr>
    </w:p>
    <w:p w:rsidR="00814945" w:rsidRDefault="00814945" w:rsidP="00663731">
      <w:pPr>
        <w:jc w:val="both"/>
        <w:rPr>
          <w:b/>
          <w:lang w:val="sr-Latn-CS"/>
        </w:rPr>
      </w:pPr>
      <w:r w:rsidRPr="000A0542">
        <w:rPr>
          <w:lang w:val="sr-Latn-CS"/>
        </w:rPr>
        <w:t>Učenici naše škole su tradicionalno išli na matursku ekskurziju u mjesecu maju. Međutim, zbog maturskog i stručnog ispita koji se održavaju krajem maja i početkom juna, odlučili</w:t>
      </w:r>
      <w:r>
        <w:rPr>
          <w:lang w:val="sr-Latn-CS"/>
        </w:rPr>
        <w:t xml:space="preserve"> smo da se maturske ekskurzije </w:t>
      </w:r>
      <w:r w:rsidRPr="000A0542">
        <w:rPr>
          <w:lang w:val="sr-Latn-CS"/>
        </w:rPr>
        <w:t>izvode u septembru</w:t>
      </w:r>
      <w:r>
        <w:rPr>
          <w:lang w:val="sr-Latn-CS"/>
        </w:rPr>
        <w:t xml:space="preserve"> ili oktobru</w:t>
      </w:r>
      <w:r w:rsidRPr="000A0542">
        <w:rPr>
          <w:lang w:val="sr-Latn-CS"/>
        </w:rPr>
        <w:t>, kako bi se učenici na miru pripremali za polaganje ovih ispita.</w:t>
      </w:r>
      <w:r w:rsidR="00160E43">
        <w:rPr>
          <w:lang w:val="sr-Latn-CS"/>
        </w:rPr>
        <w:t xml:space="preserve"> </w:t>
      </w:r>
    </w:p>
    <w:p w:rsidR="00663731" w:rsidRPr="000A0542" w:rsidRDefault="00663731" w:rsidP="00663731">
      <w:pPr>
        <w:jc w:val="both"/>
        <w:rPr>
          <w:lang w:val="sr-Latn-CS"/>
        </w:rPr>
      </w:pPr>
    </w:p>
    <w:p w:rsidR="00814945" w:rsidRPr="002A6DC8" w:rsidRDefault="00596C61" w:rsidP="00814945">
      <w:pPr>
        <w:jc w:val="both"/>
        <w:rPr>
          <w:b/>
          <w:lang w:val="sr-Latn-CS"/>
        </w:rPr>
      </w:pPr>
      <w:r w:rsidRPr="002A6DC8">
        <w:rPr>
          <w:b/>
          <w:lang w:val="sr-Latn-CS"/>
        </w:rPr>
        <w:t>Z</w:t>
      </w:r>
      <w:r w:rsidR="00814945" w:rsidRPr="002A6DC8">
        <w:rPr>
          <w:b/>
          <w:lang w:val="sr-Latn-CS"/>
        </w:rPr>
        <w:t>a</w:t>
      </w:r>
      <w:r w:rsidRPr="002A6DC8">
        <w:rPr>
          <w:b/>
          <w:lang w:val="sr-Latn-CS"/>
        </w:rPr>
        <w:t xml:space="preserve"> </w:t>
      </w:r>
      <w:r w:rsidR="00814945" w:rsidRPr="002A6DC8">
        <w:rPr>
          <w:b/>
          <w:lang w:val="sr-Latn-CS"/>
        </w:rPr>
        <w:t xml:space="preserve"> učenike </w:t>
      </w:r>
      <w:r w:rsidRPr="002A6DC8">
        <w:rPr>
          <w:b/>
          <w:lang w:val="sr-Latn-CS"/>
        </w:rPr>
        <w:t xml:space="preserve">odjeljenja </w:t>
      </w:r>
      <w:r w:rsidR="00814945" w:rsidRPr="002A6DC8">
        <w:rPr>
          <w:b/>
          <w:lang w:val="sr-Latn-CS"/>
        </w:rPr>
        <w:t>IV</w:t>
      </w:r>
      <w:r w:rsidR="00814945" w:rsidRPr="002A6DC8">
        <w:rPr>
          <w:b/>
          <w:vertAlign w:val="subscript"/>
          <w:lang w:val="sr-Latn-CS"/>
        </w:rPr>
        <w:t>1</w:t>
      </w:r>
      <w:r w:rsidR="00814945" w:rsidRPr="002A6DC8">
        <w:rPr>
          <w:b/>
          <w:lang w:val="sr-Latn-CS"/>
        </w:rPr>
        <w:t>, IV</w:t>
      </w:r>
      <w:r w:rsidR="00814945" w:rsidRPr="002A6DC8">
        <w:rPr>
          <w:b/>
          <w:vertAlign w:val="subscript"/>
          <w:lang w:val="sr-Latn-CS"/>
        </w:rPr>
        <w:t>2</w:t>
      </w:r>
      <w:r w:rsidR="00814945" w:rsidRPr="002A6DC8">
        <w:rPr>
          <w:b/>
          <w:lang w:val="sr-Latn-CS"/>
        </w:rPr>
        <w:t xml:space="preserve">, </w:t>
      </w:r>
      <w:r w:rsidR="004410B7">
        <w:rPr>
          <w:b/>
          <w:lang w:val="sr-Latn-CS"/>
        </w:rPr>
        <w:t>i III</w:t>
      </w:r>
      <w:r w:rsidR="00914916">
        <w:rPr>
          <w:b/>
          <w:vertAlign w:val="subscript"/>
          <w:lang w:val="sr-Latn-CS"/>
        </w:rPr>
        <w:t>3</w:t>
      </w:r>
      <w:r w:rsidR="00A32D53" w:rsidRPr="002A6DC8">
        <w:rPr>
          <w:b/>
          <w:vertAlign w:val="subscript"/>
          <w:lang w:val="sr-Latn-CS"/>
        </w:rPr>
        <w:t xml:space="preserve"> </w:t>
      </w:r>
      <w:r w:rsidR="0012131D" w:rsidRPr="002A6DC8">
        <w:rPr>
          <w:b/>
          <w:vertAlign w:val="subscript"/>
          <w:lang w:val="sr-Latn-CS"/>
        </w:rPr>
        <w:t xml:space="preserve"> </w:t>
      </w:r>
      <w:r w:rsidRPr="002A6DC8">
        <w:rPr>
          <w:b/>
          <w:lang w:val="sr-Latn-CS"/>
        </w:rPr>
        <w:t>će</w:t>
      </w:r>
      <w:r w:rsidRPr="002A6DC8">
        <w:rPr>
          <w:b/>
          <w:vertAlign w:val="subscript"/>
          <w:lang w:val="sr-Latn-CS"/>
        </w:rPr>
        <w:t xml:space="preserve"> </w:t>
      </w:r>
      <w:r w:rsidR="00814945" w:rsidRPr="002A6DC8">
        <w:rPr>
          <w:b/>
          <w:lang w:val="sr-Latn-CS"/>
        </w:rPr>
        <w:t xml:space="preserve">biti organizovana </w:t>
      </w:r>
      <w:r w:rsidR="00160E43" w:rsidRPr="002A6DC8">
        <w:rPr>
          <w:b/>
          <w:lang w:val="sr-Latn-CS"/>
        </w:rPr>
        <w:t>u skladu sa navedenim okolnostima.</w:t>
      </w:r>
    </w:p>
    <w:p w:rsidR="00814945" w:rsidRPr="000A0542" w:rsidRDefault="00814945" w:rsidP="00814945">
      <w:pPr>
        <w:jc w:val="both"/>
        <w:rPr>
          <w:lang w:val="sr-Latn-CS"/>
        </w:rPr>
      </w:pPr>
    </w:p>
    <w:p w:rsidR="00814945" w:rsidRPr="000A0542" w:rsidRDefault="00814945" w:rsidP="00814945">
      <w:pPr>
        <w:jc w:val="both"/>
        <w:rPr>
          <w:lang w:val="sr-Latn-CS"/>
        </w:rPr>
      </w:pPr>
      <w:r w:rsidRPr="000A0542">
        <w:rPr>
          <w:lang w:val="sr-Latn-CS"/>
        </w:rPr>
        <w:t>U skladu sa preporukama Ministarstva prosvjete</w:t>
      </w:r>
      <w:r>
        <w:rPr>
          <w:lang w:val="sr-Latn-CS"/>
        </w:rPr>
        <w:t xml:space="preserve"> </w:t>
      </w:r>
      <w:r w:rsidRPr="000A0542">
        <w:rPr>
          <w:lang w:val="sr-Latn-CS"/>
        </w:rPr>
        <w:t>, organizator ekskurzije  je Savjet roditelja, a Škola pruža tehničku podršku. Prikupljanje novca i uplata odabranoj agenciji je obaveza roditelja</w:t>
      </w:r>
      <w:r w:rsidR="00596C61">
        <w:rPr>
          <w:lang w:val="sr-Latn-CS"/>
        </w:rPr>
        <w:t xml:space="preserve"> na osnovu Ugovora agencije i roditelja</w:t>
      </w:r>
      <w:r w:rsidRPr="000A0542">
        <w:rPr>
          <w:lang w:val="sr-Latn-CS"/>
        </w:rPr>
        <w:t>.</w:t>
      </w:r>
    </w:p>
    <w:p w:rsidR="00814945" w:rsidRPr="000A0542" w:rsidRDefault="00814945" w:rsidP="00814945">
      <w:pPr>
        <w:jc w:val="both"/>
        <w:rPr>
          <w:lang w:val="sr-Latn-CS"/>
        </w:rPr>
      </w:pPr>
    </w:p>
    <w:p w:rsidR="00814945" w:rsidRPr="000A0542" w:rsidRDefault="00814945" w:rsidP="00814945">
      <w:pPr>
        <w:jc w:val="both"/>
        <w:rPr>
          <w:lang w:val="sr-Latn-CS"/>
        </w:rPr>
      </w:pPr>
      <w:r w:rsidRPr="000A0542">
        <w:rPr>
          <w:lang w:val="sr-Latn-CS"/>
        </w:rPr>
        <w:t>Dinamika aktivnosti je sljedeća</w:t>
      </w:r>
      <w:r w:rsidR="004410B7">
        <w:rPr>
          <w:lang w:val="sr-Latn-CS"/>
        </w:rPr>
        <w:t>:</w:t>
      </w:r>
    </w:p>
    <w:p w:rsidR="00814945" w:rsidRPr="000A0542" w:rsidRDefault="00814945" w:rsidP="00814945">
      <w:pPr>
        <w:jc w:val="both"/>
        <w:rPr>
          <w:lang w:val="sr-Latn-CS"/>
        </w:rPr>
      </w:pPr>
    </w:p>
    <w:p w:rsidR="00160E43" w:rsidRDefault="00596C61" w:rsidP="00814945">
      <w:pPr>
        <w:jc w:val="both"/>
        <w:rPr>
          <w:lang w:val="sr-Latn-CS"/>
        </w:rPr>
      </w:pPr>
      <w:r w:rsidRPr="000A0542">
        <w:rPr>
          <w:lang w:val="sr-Latn-CS"/>
        </w:rPr>
        <w:t xml:space="preserve">Savjet roditelja </w:t>
      </w:r>
      <w:r>
        <w:rPr>
          <w:lang w:val="sr-Latn-CS"/>
        </w:rPr>
        <w:t>raspisuje Javni oglas</w:t>
      </w:r>
      <w:r w:rsidR="00814945" w:rsidRPr="000A0542">
        <w:rPr>
          <w:lang w:val="sr-Latn-CS"/>
        </w:rPr>
        <w:t xml:space="preserve"> za prikupljanje ponuda</w:t>
      </w:r>
      <w:r w:rsidR="00160E43">
        <w:rPr>
          <w:lang w:val="sr-Latn-CS"/>
        </w:rPr>
        <w:t xml:space="preserve"> </w:t>
      </w:r>
    </w:p>
    <w:p w:rsidR="00814945" w:rsidRPr="000A0542" w:rsidRDefault="00160E43" w:rsidP="00814945">
      <w:pPr>
        <w:jc w:val="both"/>
        <w:rPr>
          <w:lang w:val="sr-Latn-CS"/>
        </w:rPr>
      </w:pPr>
      <w:r>
        <w:rPr>
          <w:lang w:val="sr-Latn-CS"/>
        </w:rPr>
        <w:t>O</w:t>
      </w:r>
      <w:r w:rsidR="00814945" w:rsidRPr="000A0542">
        <w:rPr>
          <w:lang w:val="sr-Latn-CS"/>
        </w:rPr>
        <w:t>dabir ponude od strane komisije i sazivanje roditeljskog sastanka</w:t>
      </w:r>
    </w:p>
    <w:p w:rsidR="00814945" w:rsidRPr="000A0542" w:rsidRDefault="00160E43" w:rsidP="00814945">
      <w:pPr>
        <w:jc w:val="both"/>
        <w:rPr>
          <w:lang w:val="sr-Latn-CS"/>
        </w:rPr>
      </w:pPr>
      <w:r>
        <w:rPr>
          <w:lang w:val="sr-Latn-CS"/>
        </w:rPr>
        <w:t>D</w:t>
      </w:r>
      <w:r w:rsidR="00814945" w:rsidRPr="000A0542">
        <w:rPr>
          <w:lang w:val="sr-Latn-CS"/>
        </w:rPr>
        <w:t>alje aktivnosti preuzima Savjet roditelja</w:t>
      </w:r>
    </w:p>
    <w:p w:rsidR="00814945" w:rsidRPr="000A0542" w:rsidRDefault="00160E43" w:rsidP="00814945">
      <w:pPr>
        <w:jc w:val="both"/>
        <w:rPr>
          <w:lang w:val="sr-Latn-CS"/>
        </w:rPr>
      </w:pPr>
      <w:r>
        <w:rPr>
          <w:lang w:val="sr-Latn-CS"/>
        </w:rPr>
        <w:t>I</w:t>
      </w:r>
      <w:r w:rsidR="00814945" w:rsidRPr="000A0542">
        <w:rPr>
          <w:lang w:val="sr-Latn-CS"/>
        </w:rPr>
        <w:t>zvođenje ekskurzije</w:t>
      </w:r>
    </w:p>
    <w:p w:rsidR="00814945" w:rsidRPr="000A0542" w:rsidRDefault="00814945" w:rsidP="00814945">
      <w:pPr>
        <w:jc w:val="both"/>
        <w:rPr>
          <w:lang w:val="sr-Latn-CS"/>
        </w:rPr>
      </w:pPr>
    </w:p>
    <w:p w:rsidR="00814945" w:rsidRPr="000A0542" w:rsidRDefault="00814945" w:rsidP="00814945">
      <w:pPr>
        <w:jc w:val="both"/>
        <w:rPr>
          <w:lang w:val="sr-Latn-CS"/>
        </w:rPr>
      </w:pPr>
      <w:r w:rsidRPr="000A0542">
        <w:rPr>
          <w:lang w:val="sr-Latn-CS"/>
        </w:rPr>
        <w:t>Za odjeljenja iz kojih ne ide više od polovine učenika organizuje se redovna nastava.</w:t>
      </w:r>
    </w:p>
    <w:p w:rsidR="00814945" w:rsidRDefault="00814945" w:rsidP="00814945">
      <w:pPr>
        <w:jc w:val="both"/>
        <w:rPr>
          <w:lang w:val="sr-Latn-CS"/>
        </w:rPr>
      </w:pPr>
    </w:p>
    <w:p w:rsidR="00763AA0" w:rsidRPr="000A0542" w:rsidRDefault="00763AA0" w:rsidP="00814945">
      <w:pPr>
        <w:jc w:val="both"/>
        <w:rPr>
          <w:lang w:val="sr-Latn-CS"/>
        </w:rPr>
      </w:pPr>
    </w:p>
    <w:p w:rsidR="00814945" w:rsidRDefault="00814945" w:rsidP="00814945">
      <w:pPr>
        <w:jc w:val="both"/>
        <w:rPr>
          <w:lang w:val="sr-Latn-CS"/>
        </w:rPr>
      </w:pPr>
    </w:p>
    <w:p w:rsidR="00663731" w:rsidRDefault="00663731" w:rsidP="00814945">
      <w:pPr>
        <w:jc w:val="both"/>
        <w:rPr>
          <w:lang w:val="sr-Latn-CS"/>
        </w:rPr>
      </w:pPr>
    </w:p>
    <w:p w:rsidR="00814945" w:rsidRPr="000A0542" w:rsidRDefault="00814945" w:rsidP="00814945">
      <w:pPr>
        <w:jc w:val="both"/>
        <w:rPr>
          <w:lang w:val="sr-Latn-CS"/>
        </w:rPr>
      </w:pPr>
    </w:p>
    <w:p w:rsidR="00814945" w:rsidRPr="009B0DDD" w:rsidRDefault="00814945" w:rsidP="00814945">
      <w:pPr>
        <w:jc w:val="center"/>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5432"/>
        <w:gridCol w:w="2834"/>
        <w:gridCol w:w="2834"/>
      </w:tblGrid>
      <w:tr w:rsidR="00814945" w:rsidRPr="005C635E" w:rsidTr="00565FC8">
        <w:trPr>
          <w:trHeight w:hRule="exact" w:val="567"/>
        </w:trPr>
        <w:tc>
          <w:tcPr>
            <w:tcW w:w="2834" w:type="dxa"/>
            <w:tcBorders>
              <w:top w:val="single" w:sz="4" w:space="0" w:color="auto"/>
              <w:left w:val="single" w:sz="4" w:space="0" w:color="auto"/>
              <w:bottom w:val="single" w:sz="4" w:space="0" w:color="auto"/>
              <w:right w:val="single" w:sz="4" w:space="0" w:color="auto"/>
            </w:tcBorders>
            <w:vAlign w:val="center"/>
          </w:tcPr>
          <w:p w:rsidR="00814945" w:rsidRPr="005C635E" w:rsidRDefault="00814945" w:rsidP="00565FC8">
            <w:pPr>
              <w:jc w:val="center"/>
              <w:rPr>
                <w:b/>
              </w:rPr>
            </w:pPr>
            <w:r w:rsidRPr="005C635E">
              <w:rPr>
                <w:b/>
              </w:rPr>
              <w:lastRenderedPageBreak/>
              <w:t>AKTIVNOST</w:t>
            </w:r>
          </w:p>
        </w:tc>
        <w:tc>
          <w:tcPr>
            <w:tcW w:w="5432" w:type="dxa"/>
            <w:tcBorders>
              <w:top w:val="single" w:sz="4" w:space="0" w:color="auto"/>
              <w:left w:val="single" w:sz="4" w:space="0" w:color="auto"/>
              <w:bottom w:val="single" w:sz="4" w:space="0" w:color="auto"/>
              <w:right w:val="single" w:sz="4" w:space="0" w:color="auto"/>
            </w:tcBorders>
            <w:vAlign w:val="center"/>
          </w:tcPr>
          <w:p w:rsidR="00814945" w:rsidRPr="005C635E" w:rsidRDefault="00814945" w:rsidP="00565FC8">
            <w:pPr>
              <w:jc w:val="center"/>
              <w:rPr>
                <w:b/>
              </w:rPr>
            </w:pPr>
            <w:r w:rsidRPr="005C635E">
              <w:rPr>
                <w:b/>
              </w:rPr>
              <w:t>PODAKTIVNOSTI</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5C635E" w:rsidRDefault="00814945" w:rsidP="00565FC8">
            <w:pPr>
              <w:jc w:val="center"/>
              <w:rPr>
                <w:b/>
              </w:rPr>
            </w:pPr>
            <w:r w:rsidRPr="005C635E">
              <w:rPr>
                <w:b/>
              </w:rPr>
              <w:t>NOSILAC POSLA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5C635E" w:rsidRDefault="00814945" w:rsidP="00565FC8">
            <w:pPr>
              <w:jc w:val="center"/>
              <w:rPr>
                <w:b/>
              </w:rPr>
            </w:pPr>
            <w:r w:rsidRPr="005C635E">
              <w:rPr>
                <w:b/>
              </w:rPr>
              <w:t>ROKOVI</w:t>
            </w:r>
          </w:p>
        </w:tc>
      </w:tr>
      <w:tr w:rsidR="00814945" w:rsidRPr="005C635E" w:rsidTr="00A303FF">
        <w:trPr>
          <w:trHeight w:hRule="exact" w:val="851"/>
        </w:trPr>
        <w:tc>
          <w:tcPr>
            <w:tcW w:w="28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4945" w:rsidRPr="00A303FF" w:rsidRDefault="00814945" w:rsidP="00A303FF">
            <w:pPr>
              <w:ind w:left="113" w:right="113"/>
              <w:jc w:val="center"/>
              <w:rPr>
                <w:b/>
                <w:sz w:val="36"/>
                <w:szCs w:val="36"/>
                <w:lang w:val="sr-Latn-CS"/>
              </w:rPr>
            </w:pPr>
            <w:r w:rsidRPr="00A303FF">
              <w:rPr>
                <w:b/>
                <w:sz w:val="36"/>
                <w:szCs w:val="36"/>
                <w:lang w:val="sr-Latn-CS"/>
              </w:rPr>
              <w:t>EKSKURZIJA</w:t>
            </w:r>
          </w:p>
          <w:p w:rsidR="00814945" w:rsidRDefault="00814945" w:rsidP="00A303FF">
            <w:pPr>
              <w:ind w:left="113" w:right="113"/>
              <w:jc w:val="center"/>
            </w:pPr>
          </w:p>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rPr>
            </w:pPr>
            <w:r w:rsidRPr="00A303FF">
              <w:rPr>
                <w:b/>
                <w:i/>
              </w:rPr>
              <w:t>Osnovati komisiju</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rPr>
            </w:pPr>
            <w:r w:rsidRPr="00A303FF">
              <w:rPr>
                <w:i/>
              </w:rPr>
              <w:t>Nastavničko vijeće</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rPr>
            </w:pPr>
            <w:r w:rsidRPr="00A303FF">
              <w:rPr>
                <w:b/>
                <w:i/>
              </w:rPr>
              <w:t>Roditeljski sastanci</w:t>
            </w:r>
          </w:p>
          <w:p w:rsidR="00814945" w:rsidRPr="00A303FF" w:rsidRDefault="00A303FF" w:rsidP="00565FC8">
            <w:pPr>
              <w:jc w:val="center"/>
              <w:rPr>
                <w:b/>
                <w:i/>
              </w:rPr>
            </w:pPr>
            <w:r w:rsidRPr="00A303FF">
              <w:rPr>
                <w:b/>
                <w:i/>
              </w:rPr>
              <w:t>Savjet roditelja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rPr>
            </w:pPr>
            <w:r w:rsidRPr="00A303FF">
              <w:rPr>
                <w:i/>
              </w:rPr>
              <w:t>Odjeljenske starješine</w:t>
            </w:r>
          </w:p>
          <w:p w:rsidR="00814945" w:rsidRPr="00A303FF" w:rsidRDefault="00814945" w:rsidP="00565FC8">
            <w:pPr>
              <w:jc w:val="center"/>
              <w:rPr>
                <w:i/>
              </w:rPr>
            </w:pPr>
            <w:r w:rsidRPr="00A303FF">
              <w:rPr>
                <w:i/>
              </w:rPr>
              <w:t>Savjet roditelja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r w:rsidRPr="00A303FF">
              <w:t xml:space="preserve">    </w:t>
            </w:r>
            <w:r w:rsidR="00F11B89">
              <w:t xml:space="preserve">  </w:t>
            </w:r>
            <w:r w:rsidR="006218BC">
              <w:t xml:space="preserve">        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ind w:left="360"/>
              <w:jc w:val="center"/>
              <w:rPr>
                <w:b/>
                <w:i/>
              </w:rPr>
            </w:pPr>
            <w:r w:rsidRPr="00A303FF">
              <w:rPr>
                <w:b/>
                <w:i/>
              </w:rPr>
              <w:t>Napraviti anketu</w:t>
            </w:r>
          </w:p>
          <w:p w:rsidR="00814945" w:rsidRPr="00A303FF" w:rsidRDefault="00A303FF" w:rsidP="00565FC8">
            <w:pPr>
              <w:ind w:left="360"/>
              <w:jc w:val="center"/>
              <w:rPr>
                <w:b/>
                <w:i/>
              </w:rPr>
            </w:pPr>
            <w:r w:rsidRPr="00A303FF">
              <w:rPr>
                <w:b/>
                <w:i/>
              </w:rPr>
              <w:t>Anketirati učenike</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rPr>
            </w:pPr>
            <w:r w:rsidRPr="00A303FF">
              <w:rPr>
                <w:i/>
              </w:rPr>
              <w:t>Direktor</w:t>
            </w:r>
          </w:p>
          <w:p w:rsidR="00814945" w:rsidRPr="00A303FF" w:rsidRDefault="00814945" w:rsidP="00565FC8">
            <w:pPr>
              <w:jc w:val="center"/>
              <w:rPr>
                <w:i/>
              </w:rPr>
            </w:pPr>
            <w:r w:rsidRPr="00A303FF">
              <w:rPr>
                <w:i/>
              </w:rPr>
              <w:t>Odjeljenske starješine</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rPr>
            </w:pPr>
            <w:r w:rsidRPr="00A303FF">
              <w:rPr>
                <w:b/>
                <w:i/>
              </w:rPr>
              <w:t>Odrediti datum</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lang w:val="it-IT"/>
              </w:rPr>
            </w:pPr>
            <w:r w:rsidRPr="00A303FF">
              <w:rPr>
                <w:i/>
                <w:lang w:val="it-IT"/>
              </w:rPr>
              <w:t>Komisija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rPr>
                <w:lang w:val="it-IT"/>
              </w:rP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lang w:val="it-IT"/>
              </w:rPr>
            </w:pPr>
            <w:r w:rsidRPr="00A303FF">
              <w:rPr>
                <w:b/>
                <w:i/>
                <w:lang w:val="it-IT"/>
              </w:rPr>
              <w:t xml:space="preserve">Raspisati </w:t>
            </w:r>
            <w:r w:rsidR="00B24E2D">
              <w:rPr>
                <w:b/>
                <w:i/>
                <w:lang w:val="it-IT"/>
              </w:rPr>
              <w:t>oglas</w:t>
            </w:r>
            <w:r w:rsidRPr="00A303FF">
              <w:rPr>
                <w:b/>
                <w:i/>
                <w:lang w:val="it-IT"/>
              </w:rPr>
              <w:t xml:space="preserve"> za septembar</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lang w:val="it-IT"/>
              </w:rPr>
            </w:pPr>
            <w:r w:rsidRPr="00A303FF">
              <w:rPr>
                <w:i/>
                <w:lang w:val="it-IT"/>
              </w:rPr>
              <w:t>Direktor</w:t>
            </w:r>
          </w:p>
          <w:p w:rsidR="00814945" w:rsidRPr="00A303FF" w:rsidRDefault="00814945" w:rsidP="00565FC8">
            <w:pPr>
              <w:jc w:val="center"/>
              <w:rPr>
                <w:i/>
                <w:lang w:val="it-IT"/>
              </w:rPr>
            </w:pPr>
            <w:r w:rsidRPr="00A303FF">
              <w:rPr>
                <w:i/>
                <w:lang w:val="it-IT"/>
              </w:rPr>
              <w:t>Savjet roditelja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rPr>
                <w:lang w:val="it-IT"/>
              </w:rP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rPr>
            </w:pPr>
            <w:r w:rsidRPr="00A303FF">
              <w:rPr>
                <w:b/>
                <w:i/>
              </w:rPr>
              <w:t xml:space="preserve">Odrediti </w:t>
            </w:r>
            <w:r w:rsidR="00814945" w:rsidRPr="00A303FF">
              <w:rPr>
                <w:b/>
                <w:i/>
              </w:rPr>
              <w:t xml:space="preserve"> </w:t>
            </w:r>
            <w:r w:rsidRPr="00A303FF">
              <w:rPr>
                <w:b/>
                <w:i/>
              </w:rPr>
              <w:t>destinaciju</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lang w:val="sr-Latn-CS"/>
              </w:rPr>
            </w:pPr>
            <w:r w:rsidRPr="00A303FF">
              <w:rPr>
                <w:i/>
                <w:lang w:val="sr-Latn-CS"/>
              </w:rPr>
              <w:t>Komisija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rPr>
                <w:lang w:val="sr-Latn-CS"/>
              </w:rP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lang w:val="sr-Latn-CS"/>
              </w:rPr>
            </w:pPr>
            <w:r w:rsidRPr="00A303FF">
              <w:rPr>
                <w:b/>
                <w:i/>
                <w:lang w:val="sr-Latn-CS"/>
              </w:rPr>
              <w:t>Potpisati ugovor sa agencijom i dogovoriti način plaćanja</w:t>
            </w:r>
            <w:r w:rsidR="00814945" w:rsidRPr="00A303FF">
              <w:rPr>
                <w:b/>
                <w:i/>
                <w:lang w:val="sr-Latn-CS"/>
              </w:rPr>
              <w:t xml:space="preserve"> </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lang w:val="sr-Latn-CS"/>
              </w:rPr>
            </w:pPr>
            <w:r w:rsidRPr="00A303FF">
              <w:rPr>
                <w:i/>
                <w:lang w:val="sr-Latn-CS"/>
              </w:rPr>
              <w:t>Savjet roditelja</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rPr>
                <w:lang w:val="sr-Latn-CS"/>
              </w:rPr>
            </w:pPr>
            <w:r>
              <w:t>Septembar</w:t>
            </w:r>
          </w:p>
        </w:tc>
      </w:tr>
      <w:tr w:rsidR="00814945" w:rsidRPr="005C635E" w:rsidTr="00565FC8">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tcPr>
          <w:p w:rsidR="00814945" w:rsidRDefault="00814945" w:rsidP="00565FC8"/>
        </w:tc>
        <w:tc>
          <w:tcPr>
            <w:tcW w:w="5432" w:type="dxa"/>
            <w:tcBorders>
              <w:top w:val="single" w:sz="4" w:space="0" w:color="auto"/>
              <w:left w:val="single" w:sz="4" w:space="0" w:color="auto"/>
              <w:bottom w:val="single" w:sz="4" w:space="0" w:color="auto"/>
              <w:right w:val="single" w:sz="4" w:space="0" w:color="auto"/>
            </w:tcBorders>
            <w:vAlign w:val="center"/>
          </w:tcPr>
          <w:p w:rsidR="00814945" w:rsidRPr="00A303FF" w:rsidRDefault="00A303FF" w:rsidP="00565FC8">
            <w:pPr>
              <w:jc w:val="center"/>
              <w:rPr>
                <w:b/>
                <w:i/>
                <w:lang w:val="sr-Latn-CS"/>
              </w:rPr>
            </w:pPr>
            <w:r w:rsidRPr="00A303FF">
              <w:rPr>
                <w:b/>
                <w:i/>
                <w:lang w:val="sr-Latn-CS"/>
              </w:rPr>
              <w:t>Opšti roditeljski sastanak</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814945" w:rsidP="00565FC8">
            <w:pPr>
              <w:jc w:val="center"/>
              <w:rPr>
                <w:i/>
                <w:lang w:val="sr-Latn-CS"/>
              </w:rPr>
            </w:pPr>
            <w:r w:rsidRPr="00A303FF">
              <w:rPr>
                <w:i/>
                <w:lang w:val="sr-Latn-CS"/>
              </w:rPr>
              <w:t>Direktor</w:t>
            </w:r>
          </w:p>
          <w:p w:rsidR="00814945" w:rsidRPr="00A303FF" w:rsidRDefault="00814945" w:rsidP="00565FC8">
            <w:pPr>
              <w:jc w:val="center"/>
              <w:rPr>
                <w:i/>
                <w:lang w:val="sr-Latn-CS"/>
              </w:rPr>
            </w:pPr>
            <w:r w:rsidRPr="00A303FF">
              <w:rPr>
                <w:i/>
                <w:lang w:val="sr-Latn-CS"/>
              </w:rPr>
              <w:t>Odjeljenske starješine</w:t>
            </w:r>
          </w:p>
        </w:tc>
        <w:tc>
          <w:tcPr>
            <w:tcW w:w="2834" w:type="dxa"/>
            <w:tcBorders>
              <w:top w:val="single" w:sz="4" w:space="0" w:color="auto"/>
              <w:left w:val="single" w:sz="4" w:space="0" w:color="auto"/>
              <w:bottom w:val="single" w:sz="4" w:space="0" w:color="auto"/>
              <w:right w:val="single" w:sz="4" w:space="0" w:color="auto"/>
            </w:tcBorders>
            <w:vAlign w:val="center"/>
          </w:tcPr>
          <w:p w:rsidR="00814945" w:rsidRPr="00A303FF" w:rsidRDefault="006218BC" w:rsidP="00565FC8">
            <w:pPr>
              <w:jc w:val="center"/>
              <w:rPr>
                <w:lang w:val="sr-Latn-CS"/>
              </w:rPr>
            </w:pPr>
            <w:r>
              <w:t>Septembar</w:t>
            </w:r>
          </w:p>
        </w:tc>
      </w:tr>
    </w:tbl>
    <w:p w:rsidR="00814945" w:rsidRDefault="00814945" w:rsidP="00814945">
      <w:pPr>
        <w:rPr>
          <w:rFonts w:ascii="Tahoma" w:hAnsi="Tahoma" w:cs="Tahoma"/>
          <w:b/>
          <w:lang w:val="sr-Latn-CS"/>
        </w:rPr>
      </w:pPr>
    </w:p>
    <w:p w:rsidR="002A6DC8" w:rsidRDefault="002A6DC8" w:rsidP="00814945">
      <w:pPr>
        <w:jc w:val="both"/>
        <w:rPr>
          <w:lang w:val="sr-Latn-CS"/>
        </w:rPr>
      </w:pPr>
    </w:p>
    <w:p w:rsidR="00814945" w:rsidRDefault="00814945" w:rsidP="00814945">
      <w:pPr>
        <w:jc w:val="both"/>
        <w:rPr>
          <w:lang w:val="sr-Latn-CS"/>
        </w:rPr>
      </w:pPr>
      <w:r w:rsidRPr="002A6DC8">
        <w:rPr>
          <w:lang w:val="sr-Latn-CS"/>
        </w:rPr>
        <w:t xml:space="preserve">Komisija: </w:t>
      </w:r>
      <w:r w:rsidR="00B15447">
        <w:rPr>
          <w:lang w:val="sr-Latn-CS"/>
        </w:rPr>
        <w:t>Mitrovi</w:t>
      </w:r>
      <w:r w:rsidR="00B15447">
        <w:rPr>
          <w:lang w:val="sr-Latn-ME"/>
        </w:rPr>
        <w:t>ć Marija</w:t>
      </w:r>
      <w:r w:rsidRPr="002A6DC8">
        <w:rPr>
          <w:lang w:val="sr-Latn-CS"/>
        </w:rPr>
        <w:t xml:space="preserve">, </w:t>
      </w:r>
      <w:r w:rsidR="00B15447">
        <w:rPr>
          <w:lang w:val="sr-Latn-CS"/>
        </w:rPr>
        <w:t>Grdinić Veselin</w:t>
      </w:r>
      <w:r w:rsidR="000367A2" w:rsidRPr="002A6DC8">
        <w:rPr>
          <w:lang w:val="sr-Latn-CS"/>
        </w:rPr>
        <w:t xml:space="preserve"> , </w:t>
      </w:r>
      <w:r w:rsidR="00B15447">
        <w:rPr>
          <w:lang w:val="sr-Latn-CS"/>
        </w:rPr>
        <w:t>Pejović stanica</w:t>
      </w:r>
      <w:r w:rsidRPr="002A6DC8">
        <w:rPr>
          <w:lang w:val="sr-Latn-CS"/>
        </w:rPr>
        <w:t xml:space="preserve"> </w:t>
      </w:r>
      <w:r w:rsidR="00596C61" w:rsidRPr="002A6DC8">
        <w:rPr>
          <w:lang w:val="sr-Latn-CS"/>
        </w:rPr>
        <w:t xml:space="preserve">i po jedan učenik i </w:t>
      </w:r>
      <w:r w:rsidRPr="002A6DC8">
        <w:rPr>
          <w:lang w:val="sr-Latn-CS"/>
        </w:rPr>
        <w:t xml:space="preserve"> roditelj iz svih odjeljenja.</w:t>
      </w:r>
    </w:p>
    <w:p w:rsidR="0007779B" w:rsidRPr="009B0DDD" w:rsidRDefault="0007779B" w:rsidP="00814945">
      <w:pPr>
        <w:jc w:val="both"/>
        <w:rPr>
          <w:lang w:val="sr-Latn-CS"/>
        </w:rPr>
      </w:pPr>
    </w:p>
    <w:p w:rsidR="00814945" w:rsidRDefault="00814945" w:rsidP="00814945">
      <w:pPr>
        <w:jc w:val="center"/>
        <w:rPr>
          <w:rFonts w:ascii="Tahoma" w:hAnsi="Tahoma" w:cs="Tahoma"/>
          <w:b/>
          <w:lang w:val="sr-Latn-CS"/>
        </w:rPr>
      </w:pPr>
      <w:r w:rsidRPr="00C91B70">
        <w:rPr>
          <w:rFonts w:ascii="Tahoma" w:hAnsi="Tahoma" w:cs="Tahoma"/>
          <w:b/>
          <w:lang w:val="sr-Latn-CS"/>
        </w:rPr>
        <w:t>STRUČNE EKSKURZIJE</w:t>
      </w:r>
    </w:p>
    <w:p w:rsidR="00814945" w:rsidRDefault="00814945" w:rsidP="00814945">
      <w:pPr>
        <w:jc w:val="center"/>
        <w:rPr>
          <w:rFonts w:ascii="Tahoma" w:hAnsi="Tahoma" w:cs="Tahoma"/>
          <w:b/>
          <w:lang w:val="sr-Latn-CS"/>
        </w:rPr>
      </w:pPr>
    </w:p>
    <w:p w:rsidR="00814945" w:rsidRPr="00C91B70" w:rsidRDefault="00814945" w:rsidP="00814945">
      <w:pPr>
        <w:jc w:val="center"/>
        <w:rPr>
          <w:rFonts w:ascii="Tahoma" w:hAnsi="Tahoma" w:cs="Tahoma"/>
          <w:b/>
          <w:lang w:val="sr-Latn-CS"/>
        </w:rPr>
      </w:pPr>
    </w:p>
    <w:p w:rsidR="00814945" w:rsidRPr="00814945" w:rsidRDefault="00814945" w:rsidP="00814945">
      <w:pPr>
        <w:jc w:val="both"/>
        <w:rPr>
          <w:lang w:val="sr-Latn-CS"/>
        </w:rPr>
      </w:pPr>
      <w:r w:rsidRPr="00814945">
        <w:rPr>
          <w:lang w:val="sr-Latn-CS"/>
        </w:rPr>
        <w:t xml:space="preserve">Što se tiče stručnih ekskurzija, </w:t>
      </w:r>
      <w:r w:rsidR="00833941">
        <w:rPr>
          <w:lang w:val="sr-Latn-CS"/>
        </w:rPr>
        <w:t>Škola će se oslanjati na partnerske odnose sa Opštinom Mojkovac u cilju omogićavanja prevoza učenika.</w:t>
      </w:r>
    </w:p>
    <w:p w:rsidR="00814945" w:rsidRPr="00814945" w:rsidRDefault="00814945" w:rsidP="00814945">
      <w:pPr>
        <w:jc w:val="both"/>
        <w:rPr>
          <w:lang w:val="sr-Latn-CS"/>
        </w:rPr>
      </w:pPr>
    </w:p>
    <w:p w:rsidR="00814945" w:rsidRDefault="00814945" w:rsidP="00814945">
      <w:pPr>
        <w:jc w:val="both"/>
        <w:rPr>
          <w:lang w:val="sr-Latn-CS"/>
        </w:rPr>
      </w:pPr>
      <w:r w:rsidRPr="00814945">
        <w:rPr>
          <w:lang w:val="sr-Latn-CS"/>
        </w:rPr>
        <w:t>Ukoliko se nešto promjeni, ili škola pronađe sponzore, ili Savjet roditelja bude organizator, planirane su sljedeće stručne ekskurzije</w:t>
      </w:r>
    </w:p>
    <w:p w:rsidR="004410B7" w:rsidRPr="00814945" w:rsidRDefault="004410B7" w:rsidP="00814945">
      <w:pPr>
        <w:jc w:val="both"/>
        <w:rPr>
          <w:lang w:val="sr-Latn-CS"/>
        </w:rPr>
      </w:pPr>
    </w:p>
    <w:p w:rsidR="00814945" w:rsidRPr="00814945" w:rsidRDefault="004410B7" w:rsidP="00814945">
      <w:pPr>
        <w:jc w:val="both"/>
        <w:rPr>
          <w:lang w:val="sr-Latn-CS"/>
        </w:rPr>
      </w:pPr>
      <w:r>
        <w:rPr>
          <w:lang w:val="sr-Latn-CS"/>
        </w:rPr>
        <w:t xml:space="preserve">      -     Sajam </w:t>
      </w:r>
      <w:r w:rsidR="00B15447">
        <w:rPr>
          <w:lang w:val="sr-Latn-CS"/>
        </w:rPr>
        <w:t>knjiga u Beogradu – oktobar 2024</w:t>
      </w:r>
      <w:r>
        <w:rPr>
          <w:lang w:val="sr-Latn-CS"/>
        </w:rPr>
        <w:t>.godine</w:t>
      </w:r>
    </w:p>
    <w:p w:rsidR="00814945" w:rsidRPr="00814945" w:rsidRDefault="00814945" w:rsidP="002F2DD7">
      <w:pPr>
        <w:numPr>
          <w:ilvl w:val="0"/>
          <w:numId w:val="18"/>
        </w:numPr>
        <w:jc w:val="both"/>
        <w:rPr>
          <w:lang w:val="sr-Latn-CS"/>
        </w:rPr>
      </w:pPr>
      <w:r w:rsidRPr="00814945">
        <w:rPr>
          <w:lang w:val="sr-Latn-CS"/>
        </w:rPr>
        <w:t>Sajam turizma u Budvi – februar 20</w:t>
      </w:r>
      <w:r w:rsidR="00B15447">
        <w:rPr>
          <w:lang w:val="sr-Latn-CS"/>
        </w:rPr>
        <w:t>25</w:t>
      </w:r>
      <w:r w:rsidRPr="00814945">
        <w:rPr>
          <w:lang w:val="sr-Latn-CS"/>
        </w:rPr>
        <w:t>.godine</w:t>
      </w:r>
    </w:p>
    <w:p w:rsidR="00814945" w:rsidRPr="00814945" w:rsidRDefault="00814945" w:rsidP="002F2DD7">
      <w:pPr>
        <w:numPr>
          <w:ilvl w:val="0"/>
          <w:numId w:val="18"/>
        </w:numPr>
        <w:jc w:val="both"/>
        <w:rPr>
          <w:lang w:val="sr-Latn-CS"/>
        </w:rPr>
      </w:pPr>
      <w:r w:rsidRPr="00814945">
        <w:rPr>
          <w:lang w:val="sr-Latn-CS"/>
        </w:rPr>
        <w:t>Sajam knjiga u Podgorici – maj 20</w:t>
      </w:r>
      <w:r w:rsidR="00C933E9">
        <w:rPr>
          <w:lang w:val="sr-Latn-CS"/>
        </w:rPr>
        <w:t>2</w:t>
      </w:r>
      <w:r w:rsidR="00B15447">
        <w:rPr>
          <w:lang w:val="sr-Latn-CS"/>
        </w:rPr>
        <w:t>5</w:t>
      </w:r>
      <w:r w:rsidRPr="00814945">
        <w:rPr>
          <w:lang w:val="sr-Latn-CS"/>
        </w:rPr>
        <w:t>.godine</w:t>
      </w:r>
    </w:p>
    <w:p w:rsidR="00814945" w:rsidRDefault="00814945" w:rsidP="00814945">
      <w:pPr>
        <w:jc w:val="center"/>
        <w:rPr>
          <w:rFonts w:ascii="Tahoma" w:hAnsi="Tahoma" w:cs="Tahoma"/>
          <w:b/>
          <w:lang w:val="sr-Latn-CS"/>
        </w:rPr>
      </w:pPr>
    </w:p>
    <w:p w:rsidR="00814945" w:rsidRDefault="00814945" w:rsidP="00814945">
      <w:pPr>
        <w:jc w:val="center"/>
        <w:rPr>
          <w:rFonts w:ascii="Tahoma" w:hAnsi="Tahoma" w:cs="Tahoma"/>
          <w:b/>
          <w:lang w:val="sr-Latn-CS"/>
        </w:rPr>
      </w:pPr>
    </w:p>
    <w:p w:rsidR="00814945" w:rsidRDefault="00814945" w:rsidP="00814945">
      <w:pPr>
        <w:jc w:val="center"/>
        <w:rPr>
          <w:rFonts w:ascii="Tahoma" w:hAnsi="Tahoma" w:cs="Tahoma"/>
          <w:b/>
          <w:lang w:val="sr-Latn-CS"/>
        </w:rPr>
      </w:pPr>
      <w:r w:rsidRPr="00C91B70">
        <w:rPr>
          <w:rFonts w:ascii="Tahoma" w:hAnsi="Tahoma" w:cs="Tahoma"/>
          <w:b/>
          <w:lang w:val="sr-Latn-CS"/>
        </w:rPr>
        <w:t>IZLETI</w:t>
      </w:r>
    </w:p>
    <w:p w:rsidR="00814945" w:rsidRDefault="00814945" w:rsidP="00814945">
      <w:pPr>
        <w:jc w:val="center"/>
        <w:rPr>
          <w:rFonts w:ascii="Tahoma" w:hAnsi="Tahoma" w:cs="Tahoma"/>
          <w:b/>
          <w:lang w:val="sr-Latn-CS"/>
        </w:rPr>
      </w:pPr>
    </w:p>
    <w:p w:rsidR="00814945" w:rsidRPr="00C91B70" w:rsidRDefault="00814945" w:rsidP="00814945">
      <w:pPr>
        <w:jc w:val="center"/>
        <w:rPr>
          <w:rFonts w:ascii="Tahoma" w:hAnsi="Tahoma" w:cs="Tahoma"/>
          <w:b/>
          <w:lang w:val="sr-Latn-CS"/>
        </w:rPr>
      </w:pPr>
    </w:p>
    <w:p w:rsidR="00A303FF" w:rsidRDefault="00814945" w:rsidP="00814945">
      <w:pPr>
        <w:jc w:val="both"/>
        <w:rPr>
          <w:lang w:val="sr-Latn-CS"/>
        </w:rPr>
      </w:pPr>
      <w:r w:rsidRPr="00814945">
        <w:rPr>
          <w:lang w:val="sr-Latn-CS"/>
        </w:rPr>
        <w:t>Za mjesec  maj, ili jun, planiran je jednodnevni pješački izlet</w:t>
      </w:r>
      <w:r w:rsidR="00833941">
        <w:rPr>
          <w:lang w:val="sr-Latn-CS"/>
        </w:rPr>
        <w:t xml:space="preserve">, u saradnji sa </w:t>
      </w:r>
      <w:r w:rsidR="00914916">
        <w:rPr>
          <w:lang w:val="sr-Latn-CS"/>
        </w:rPr>
        <w:t>Udruženjem ekonomista Mojko</w:t>
      </w:r>
      <w:r w:rsidR="003E1FF2">
        <w:rPr>
          <w:lang w:val="sr-Latn-CS"/>
        </w:rPr>
        <w:t>vac</w:t>
      </w:r>
      <w:r w:rsidR="00833941">
        <w:rPr>
          <w:lang w:val="sr-Latn-CS"/>
        </w:rPr>
        <w:t xml:space="preserve"> do Prošćenskih planina.</w:t>
      </w:r>
      <w:r w:rsidRPr="00814945">
        <w:rPr>
          <w:lang w:val="sr-Latn-CS"/>
        </w:rPr>
        <w:t xml:space="preserve"> Izlet će izvesti u subotu, namijenjen je i učenicima i nastavnicima, a cilj je upoznavanje ljepota svog kraja i razvoj svijesti o zdravom životu i fizičkim aktivnostima.</w:t>
      </w:r>
      <w:r w:rsidRPr="00814945">
        <w:rPr>
          <w:lang w:val="sr-Cyrl-CS"/>
        </w:rPr>
        <w:t xml:space="preserve">   </w:t>
      </w:r>
    </w:p>
    <w:p w:rsidR="00814945" w:rsidRDefault="00A303FF" w:rsidP="00814945">
      <w:pPr>
        <w:jc w:val="both"/>
        <w:rPr>
          <w:lang w:val="sr-Latn-CS"/>
        </w:rPr>
      </w:pPr>
      <w:r>
        <w:rPr>
          <w:lang w:val="sr-Latn-CS"/>
        </w:rPr>
        <w:t>Takođe, svim učenicima koji ne spadaju u grupu završnih razreda</w:t>
      </w:r>
      <w:r w:rsidR="00814945" w:rsidRPr="00814945">
        <w:rPr>
          <w:lang w:val="sr-Cyrl-CS"/>
        </w:rPr>
        <w:t xml:space="preserve">  </w:t>
      </w:r>
      <w:r>
        <w:rPr>
          <w:lang w:val="sr-Latn-CS"/>
        </w:rPr>
        <w:t>škola omogućava po jedan jednodnevni izlet ( radni dan ) po Crnoj Gori u okviru slobodnih aktivnosti i obaveznih izbornih sadržaja.</w:t>
      </w:r>
    </w:p>
    <w:p w:rsidR="00814945" w:rsidRDefault="00814945" w:rsidP="007F67C1">
      <w:pPr>
        <w:jc w:val="both"/>
        <w:rPr>
          <w:lang w:val="sr-Latn-CS"/>
        </w:rPr>
      </w:pPr>
    </w:p>
    <w:p w:rsidR="00A303FF" w:rsidRDefault="00A303FF" w:rsidP="007F67C1">
      <w:pPr>
        <w:jc w:val="both"/>
        <w:rPr>
          <w:lang w:val="sr-Latn-CS"/>
        </w:rPr>
        <w:sectPr w:rsidR="00A303FF" w:rsidSect="00DA6C96">
          <w:pgSz w:w="16834" w:h="11909" w:orient="landscape" w:code="9"/>
          <w:pgMar w:top="1797" w:right="1440" w:bottom="1797" w:left="1440" w:header="720" w:footer="720" w:gutter="0"/>
          <w:cols w:space="720"/>
          <w:docGrid w:linePitch="360"/>
        </w:sectPr>
      </w:pPr>
    </w:p>
    <w:p w:rsidR="00814945" w:rsidRDefault="00814945"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A303FF" w:rsidRDefault="00A303FF" w:rsidP="007F67C1">
      <w:pPr>
        <w:jc w:val="both"/>
        <w:rPr>
          <w:lang w:val="sr-Latn-CS"/>
        </w:rPr>
      </w:pPr>
    </w:p>
    <w:p w:rsidR="007D1263" w:rsidRDefault="007D1263" w:rsidP="007F67C1">
      <w:pPr>
        <w:jc w:val="both"/>
        <w:rPr>
          <w:lang w:val="sr-Latn-CS"/>
        </w:rPr>
      </w:pPr>
    </w:p>
    <w:p w:rsidR="007D1263" w:rsidRDefault="007D1263" w:rsidP="007F67C1">
      <w:pPr>
        <w:jc w:val="both"/>
        <w:rPr>
          <w:lang w:val="sr-Latn-CS"/>
        </w:rPr>
      </w:pPr>
    </w:p>
    <w:p w:rsidR="007D7F84" w:rsidRDefault="00152BFE" w:rsidP="00A303FF">
      <w:pPr>
        <w:jc w:val="center"/>
        <w:rPr>
          <w:b/>
          <w:sz w:val="48"/>
          <w:szCs w:val="48"/>
          <w:lang w:val="sr-Latn-CS"/>
        </w:rPr>
      </w:pPr>
      <w:r>
        <w:rPr>
          <w:b/>
          <w:sz w:val="48"/>
          <w:szCs w:val="48"/>
          <w:lang w:val="sr-Latn-CS"/>
        </w:rPr>
        <w:t xml:space="preserve">PLAN </w:t>
      </w:r>
      <w:r w:rsidR="007D7F84" w:rsidRPr="007D7F84">
        <w:rPr>
          <w:b/>
          <w:sz w:val="48"/>
          <w:szCs w:val="48"/>
          <w:lang w:val="sr-Latn-CS"/>
        </w:rPr>
        <w:t>UPIS</w:t>
      </w:r>
      <w:r>
        <w:rPr>
          <w:b/>
          <w:sz w:val="48"/>
          <w:szCs w:val="48"/>
          <w:lang w:val="sr-Latn-CS"/>
        </w:rPr>
        <w:t>A U NAREDNU ŠKOLSKU GODINU</w:t>
      </w: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Pr="007D7F84" w:rsidRDefault="007D7F84" w:rsidP="007D7F84">
      <w:pPr>
        <w:rPr>
          <w:sz w:val="48"/>
          <w:szCs w:val="48"/>
          <w:lang w:val="sr-Latn-CS"/>
        </w:rPr>
      </w:pPr>
    </w:p>
    <w:p w:rsidR="007D7F84" w:rsidRDefault="007D7F84" w:rsidP="007D7F84">
      <w:pPr>
        <w:rPr>
          <w:sz w:val="48"/>
          <w:szCs w:val="48"/>
          <w:lang w:val="sr-Latn-CS"/>
        </w:rPr>
      </w:pPr>
    </w:p>
    <w:p w:rsidR="00A303FF" w:rsidRDefault="00A303FF" w:rsidP="007D7F84">
      <w:pPr>
        <w:jc w:val="center"/>
        <w:rPr>
          <w:sz w:val="48"/>
          <w:szCs w:val="48"/>
          <w:lang w:val="sr-Latn-CS"/>
        </w:rPr>
      </w:pPr>
    </w:p>
    <w:p w:rsidR="007D7F84" w:rsidRDefault="007D7F84" w:rsidP="00152BFE">
      <w:pPr>
        <w:rPr>
          <w:sz w:val="48"/>
          <w:szCs w:val="48"/>
          <w:lang w:val="sr-Latn-CS"/>
        </w:rPr>
      </w:pPr>
    </w:p>
    <w:p w:rsidR="007D7F84" w:rsidRPr="0030007D" w:rsidRDefault="007D7F84" w:rsidP="007D7F84">
      <w:pPr>
        <w:jc w:val="center"/>
        <w:rPr>
          <w:b/>
          <w:sz w:val="32"/>
          <w:szCs w:val="32"/>
          <w:lang w:val="sr-Cyrl-CS"/>
        </w:rPr>
      </w:pPr>
      <w:r w:rsidRPr="0030007D">
        <w:rPr>
          <w:b/>
          <w:sz w:val="32"/>
          <w:szCs w:val="32"/>
          <w:lang w:val="sr-Cyrl-CS"/>
        </w:rPr>
        <w:t>PLAN UPISA ZA ŠKOLSKU</w:t>
      </w:r>
      <w:r>
        <w:rPr>
          <w:b/>
          <w:sz w:val="32"/>
          <w:szCs w:val="32"/>
          <w:lang w:val="sr-Latn-CS"/>
        </w:rPr>
        <w:t xml:space="preserve"> 20</w:t>
      </w:r>
      <w:r w:rsidR="002E74A4">
        <w:rPr>
          <w:b/>
          <w:sz w:val="32"/>
          <w:szCs w:val="32"/>
          <w:lang w:val="sr-Latn-CS"/>
        </w:rPr>
        <w:t>2</w:t>
      </w:r>
      <w:r w:rsidR="004432B1">
        <w:rPr>
          <w:b/>
          <w:sz w:val="32"/>
          <w:szCs w:val="32"/>
          <w:lang w:val="sr-Latn-CS"/>
        </w:rPr>
        <w:t>5</w:t>
      </w:r>
      <w:r>
        <w:rPr>
          <w:b/>
          <w:sz w:val="32"/>
          <w:szCs w:val="32"/>
          <w:lang w:val="sr-Latn-CS"/>
        </w:rPr>
        <w:t xml:space="preserve"> /</w:t>
      </w:r>
      <w:r w:rsidR="00D03523">
        <w:rPr>
          <w:b/>
          <w:sz w:val="32"/>
          <w:szCs w:val="32"/>
          <w:lang w:val="sr-Latn-CS"/>
        </w:rPr>
        <w:t>2</w:t>
      </w:r>
      <w:r w:rsidR="004432B1">
        <w:rPr>
          <w:b/>
          <w:sz w:val="32"/>
          <w:szCs w:val="32"/>
          <w:lang w:val="sr-Latn-CS"/>
        </w:rPr>
        <w:t>6</w:t>
      </w:r>
      <w:r>
        <w:rPr>
          <w:b/>
          <w:sz w:val="32"/>
          <w:szCs w:val="32"/>
          <w:lang w:val="sr-Latn-CS"/>
        </w:rPr>
        <w:t>.</w:t>
      </w:r>
      <w:r w:rsidRPr="0030007D">
        <w:rPr>
          <w:b/>
          <w:sz w:val="32"/>
          <w:szCs w:val="32"/>
          <w:lang w:val="sr-Cyrl-CS"/>
        </w:rPr>
        <w:t xml:space="preserve"> GODINU</w:t>
      </w:r>
    </w:p>
    <w:p w:rsidR="007D7F84" w:rsidRPr="0030007D" w:rsidRDefault="007D7F84" w:rsidP="007D7F84">
      <w:pPr>
        <w:jc w:val="center"/>
        <w:rPr>
          <w:b/>
          <w:sz w:val="32"/>
          <w:szCs w:val="32"/>
          <w:lang w:val="sr-Cyrl-CS"/>
        </w:rPr>
      </w:pPr>
    </w:p>
    <w:p w:rsidR="00197A68" w:rsidRDefault="00197A68" w:rsidP="007D7F84">
      <w:pPr>
        <w:jc w:val="both"/>
      </w:pPr>
      <w:r w:rsidRPr="00B94BC4">
        <w:rPr>
          <w:lang w:val="sr-Latn-CS"/>
        </w:rPr>
        <w:t xml:space="preserve">Škola planira upis u prvi razred na osnovu analize potreba tržišta rada, kadrovskih mogućnosti, materijalnih uslova kao i interesovanja učenika i na osnovu mišljenja socijalnih partnera. Tokom februara sprovodi se čitav niz aktivnosti kako bi se sakupile informacije i predložila zanimanja, a sam plan predloga upisa predlaže se na sjenici Nastavničkog vijeća. Pri tome se vodi računa da su to zanimanja koja su poterbna tržištu rada, kako bi učenici po završetku školovanja mogli da zasnuju radni odnos. Škola vodi evidenciju o broju prijavljenih učenika, a upis učenika se vrši na osnovu propisanih kriterijuma. </w:t>
      </w:r>
      <w:r>
        <w:t>Konkurse i rokove za upis utvrđije Ministrastvo prosvjete, nauke, kulture i sporta.</w:t>
      </w:r>
    </w:p>
    <w:p w:rsidR="00197A68" w:rsidRPr="00197A68" w:rsidRDefault="00197A68" w:rsidP="007D7F84">
      <w:pPr>
        <w:jc w:val="both"/>
      </w:pPr>
      <w:r>
        <w:t xml:space="preserve"> Plan škole za upis uččeni</w:t>
      </w:r>
      <w:r w:rsidR="006218BC">
        <w:t>ka u prvi razred za školsku 2023/2024</w:t>
      </w:r>
      <w:r>
        <w:t>.godinu je sledeći:</w:t>
      </w:r>
    </w:p>
    <w:p w:rsidR="007D7F84" w:rsidRDefault="007D7F84" w:rsidP="007D7F84">
      <w:pPr>
        <w:jc w:val="both"/>
        <w:rPr>
          <w:rFonts w:ascii="Tahoma" w:hAnsi="Tahoma" w:cs="Tahoma"/>
          <w:lang w:val="sr-Cyrl-CS"/>
        </w:rPr>
      </w:pPr>
    </w:p>
    <w:p w:rsidR="007D7F84" w:rsidRPr="00197A68" w:rsidRDefault="00A32D53" w:rsidP="007D7F84">
      <w:pPr>
        <w:jc w:val="both"/>
        <w:rPr>
          <w:lang w:val="sr-Latn-CS"/>
        </w:rPr>
      </w:pPr>
      <w:r w:rsidRPr="00197A68">
        <w:rPr>
          <w:lang w:val="sr-Latn-CS"/>
        </w:rPr>
        <w:t>1</w:t>
      </w:r>
      <w:r w:rsidR="000367A2" w:rsidRPr="00197A68">
        <w:rPr>
          <w:lang w:val="sr-Latn-CS"/>
        </w:rPr>
        <w:t xml:space="preserve"> </w:t>
      </w:r>
      <w:r w:rsidRPr="00197A68">
        <w:rPr>
          <w:lang w:val="sr-Cyrl-CS"/>
        </w:rPr>
        <w:t>odjeljenj</w:t>
      </w:r>
      <w:r w:rsidR="00833941" w:rsidRPr="00197A68">
        <w:rPr>
          <w:lang w:val="sr-Latn-CS"/>
        </w:rPr>
        <w:t>e</w:t>
      </w:r>
      <w:r w:rsidR="007D7F84" w:rsidRPr="00197A68">
        <w:rPr>
          <w:lang w:val="sr-Cyrl-CS"/>
        </w:rPr>
        <w:t xml:space="preserve"> Gimnazije</w:t>
      </w:r>
    </w:p>
    <w:p w:rsidR="00565FC8" w:rsidRPr="00197A68" w:rsidRDefault="00565FC8" w:rsidP="007D7F84">
      <w:pPr>
        <w:jc w:val="both"/>
        <w:rPr>
          <w:lang w:val="sr-Latn-CS"/>
        </w:rPr>
      </w:pPr>
    </w:p>
    <w:p w:rsidR="00565FC8" w:rsidRDefault="00197A68" w:rsidP="00565FC8">
      <w:pPr>
        <w:jc w:val="both"/>
        <w:rPr>
          <w:lang w:val="sr-Latn-CS"/>
        </w:rPr>
      </w:pPr>
      <w:r>
        <w:rPr>
          <w:lang w:val="sr-Cyrl-CS"/>
        </w:rPr>
        <w:t>1 odjeljenje</w:t>
      </w:r>
      <w:r w:rsidRPr="00B94BC4">
        <w:rPr>
          <w:lang w:val="sr-Cyrl-CS"/>
        </w:rPr>
        <w:t xml:space="preserve"> </w:t>
      </w:r>
      <w:r w:rsidR="001A7911" w:rsidRPr="00197A68">
        <w:rPr>
          <w:lang w:val="sr-Latn-CS"/>
        </w:rPr>
        <w:t>Ekonomski tehničar</w:t>
      </w:r>
    </w:p>
    <w:p w:rsidR="00914916" w:rsidRDefault="00914916" w:rsidP="00565FC8">
      <w:pPr>
        <w:jc w:val="both"/>
        <w:rPr>
          <w:lang w:val="sr-Latn-CS"/>
        </w:rPr>
      </w:pPr>
    </w:p>
    <w:p w:rsidR="00914916" w:rsidRPr="00197A68" w:rsidRDefault="00914916" w:rsidP="00565FC8">
      <w:pPr>
        <w:jc w:val="both"/>
        <w:rPr>
          <w:lang w:val="sr-Latn-CS"/>
        </w:rPr>
      </w:pPr>
      <w:r>
        <w:rPr>
          <w:lang w:val="sr-Latn-CS"/>
        </w:rPr>
        <w:t>1 odjeljenje Hotelsko – turistički tehničar</w:t>
      </w:r>
    </w:p>
    <w:p w:rsidR="007D7F84" w:rsidRPr="00B94BC4" w:rsidRDefault="007D7F84" w:rsidP="007D7F84">
      <w:pPr>
        <w:jc w:val="both"/>
        <w:rPr>
          <w:lang w:val="sr-Cyrl-CS"/>
        </w:rPr>
      </w:pPr>
    </w:p>
    <w:p w:rsidR="007D7F84" w:rsidRPr="00197A68" w:rsidRDefault="007D7F84" w:rsidP="007D7F84">
      <w:pPr>
        <w:jc w:val="both"/>
        <w:rPr>
          <w:lang w:val="sr-Latn-CS"/>
        </w:rPr>
      </w:pPr>
      <w:r w:rsidRPr="00197A68">
        <w:rPr>
          <w:lang w:val="sr-Cyrl-CS"/>
        </w:rPr>
        <w:t xml:space="preserve">1 odjeljenje </w:t>
      </w:r>
      <w:r w:rsidR="004E3D81" w:rsidRPr="00197A68">
        <w:rPr>
          <w:lang w:val="sr-Latn-CS"/>
        </w:rPr>
        <w:t>Kuvara/Konobara</w:t>
      </w:r>
      <w:r w:rsidR="006C5FF9" w:rsidRPr="00197A68">
        <w:rPr>
          <w:lang w:val="sr-Latn-CS"/>
        </w:rPr>
        <w:t>/ Prodavač</w:t>
      </w:r>
    </w:p>
    <w:p w:rsidR="007D7F84" w:rsidRPr="008A2864" w:rsidRDefault="007D7F84" w:rsidP="007D7F84">
      <w:pPr>
        <w:jc w:val="both"/>
        <w:rPr>
          <w:color w:val="C0504D"/>
          <w:lang w:val="sr-Latn-CS"/>
        </w:rPr>
      </w:pPr>
    </w:p>
    <w:p w:rsidR="007D7F84" w:rsidRPr="008A2864" w:rsidRDefault="007D7F84" w:rsidP="007D7F84">
      <w:pPr>
        <w:jc w:val="both"/>
        <w:rPr>
          <w:color w:val="C0504D"/>
          <w:lang w:val="sr-Latn-CS"/>
        </w:rPr>
      </w:pPr>
    </w:p>
    <w:p w:rsidR="007D7F84" w:rsidRPr="00197A68" w:rsidRDefault="007D7F84" w:rsidP="007D7F84">
      <w:pPr>
        <w:jc w:val="both"/>
        <w:rPr>
          <w:lang w:val="sr-Latn-CS"/>
        </w:rPr>
      </w:pPr>
      <w:r w:rsidRPr="00197A68">
        <w:rPr>
          <w:lang w:val="sr-Latn-CS"/>
        </w:rPr>
        <w:t>Nakon slanja plana upisa resornom Ministarstvu i dobijanja saglasnosti na isti, organizovaćemo prezentaciju svih profila za roditelje učenika i učenike koji su završili osnovne škole. Ova aktivnost je planirana za početak juna 20</w:t>
      </w:r>
      <w:r w:rsidR="00F66EAA" w:rsidRPr="00197A68">
        <w:rPr>
          <w:lang w:val="sr-Latn-CS"/>
        </w:rPr>
        <w:t>2</w:t>
      </w:r>
      <w:r w:rsidR="00B15447">
        <w:rPr>
          <w:lang w:val="sr-Latn-CS"/>
        </w:rPr>
        <w:t>5</w:t>
      </w:r>
      <w:r w:rsidRPr="00197A68">
        <w:rPr>
          <w:lang w:val="sr-Latn-CS"/>
        </w:rPr>
        <w:t>.godine.</w:t>
      </w:r>
    </w:p>
    <w:p w:rsidR="007D7F84" w:rsidRPr="00197A68" w:rsidRDefault="007D7F84" w:rsidP="007D7F84">
      <w:pPr>
        <w:jc w:val="both"/>
        <w:rPr>
          <w:lang w:val="sr-Cyrl-CS"/>
        </w:rPr>
      </w:pPr>
    </w:p>
    <w:p w:rsidR="007D7F84" w:rsidRDefault="007D7F84" w:rsidP="007D7F84">
      <w:pPr>
        <w:jc w:val="both"/>
        <w:rPr>
          <w:rFonts w:ascii="Tahoma" w:hAnsi="Tahoma" w:cs="Tahoma"/>
          <w:lang w:val="sr-Latn-CS"/>
        </w:rPr>
      </w:pPr>
    </w:p>
    <w:p w:rsidR="007D7F84" w:rsidRDefault="007D7F84" w:rsidP="007D7F84">
      <w:pPr>
        <w:jc w:val="both"/>
        <w:rPr>
          <w:rFonts w:ascii="Tahoma" w:hAnsi="Tahoma" w:cs="Tahoma"/>
          <w:lang w:val="sr-Latn-CS"/>
        </w:rPr>
      </w:pPr>
    </w:p>
    <w:p w:rsidR="007D7F84" w:rsidRDefault="007D7F84" w:rsidP="007D7F84">
      <w:pPr>
        <w:jc w:val="both"/>
        <w:rPr>
          <w:rFonts w:ascii="Tahoma" w:hAnsi="Tahoma" w:cs="Tahoma"/>
          <w:lang w:val="sr-Latn-CS"/>
        </w:rPr>
      </w:pPr>
    </w:p>
    <w:p w:rsidR="007D7F84" w:rsidRDefault="007D7F84" w:rsidP="007D7F84">
      <w:pPr>
        <w:jc w:val="both"/>
        <w:rPr>
          <w:rFonts w:ascii="Tahoma" w:hAnsi="Tahoma" w:cs="Tahoma"/>
          <w:lang w:val="sr-Latn-CS"/>
        </w:rPr>
      </w:pPr>
    </w:p>
    <w:p w:rsidR="007D7F84" w:rsidRDefault="007D7F84" w:rsidP="007D7F84">
      <w:pPr>
        <w:jc w:val="both"/>
        <w:rPr>
          <w:rFonts w:ascii="Tahoma" w:hAnsi="Tahoma" w:cs="Tahoma"/>
          <w:lang w:val="sr-Latn-CS"/>
        </w:rPr>
      </w:pPr>
    </w:p>
    <w:p w:rsidR="007D7F84" w:rsidRDefault="007D7F84" w:rsidP="007D7F84">
      <w:pPr>
        <w:jc w:val="both"/>
        <w:rPr>
          <w:rFonts w:ascii="Tahoma" w:hAnsi="Tahoma" w:cs="Tahoma"/>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38480C" w:rsidRDefault="0038480C"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7D7F84" w:rsidRDefault="007D7F84"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0367A2" w:rsidRDefault="000367A2" w:rsidP="007D7F84">
      <w:pPr>
        <w:jc w:val="center"/>
        <w:rPr>
          <w:rFonts w:ascii="Tahoma" w:hAnsi="Tahoma" w:cs="Tahoma"/>
          <w:b/>
          <w:lang w:val="sr-Latn-CS"/>
        </w:rPr>
      </w:pPr>
    </w:p>
    <w:p w:rsidR="000367A2" w:rsidRDefault="000367A2" w:rsidP="007D7F84">
      <w:pPr>
        <w:jc w:val="center"/>
        <w:rPr>
          <w:rFonts w:ascii="Tahoma" w:hAnsi="Tahoma" w:cs="Tahoma"/>
          <w:b/>
          <w:lang w:val="sr-Latn-CS"/>
        </w:rPr>
      </w:pPr>
    </w:p>
    <w:p w:rsidR="00596C61" w:rsidRDefault="00596C61" w:rsidP="007D7F84">
      <w:pPr>
        <w:jc w:val="center"/>
        <w:rPr>
          <w:rFonts w:ascii="Tahoma" w:hAnsi="Tahoma" w:cs="Tahoma"/>
          <w:b/>
          <w:lang w:val="sr-Latn-CS"/>
        </w:rPr>
      </w:pPr>
    </w:p>
    <w:p w:rsidR="00763AA0" w:rsidRDefault="00763AA0" w:rsidP="007D7F84">
      <w:pPr>
        <w:jc w:val="center"/>
        <w:rPr>
          <w:rFonts w:ascii="Tahoma" w:hAnsi="Tahoma" w:cs="Tahoma"/>
          <w:b/>
          <w:lang w:val="sr-Latn-CS"/>
        </w:rPr>
      </w:pPr>
    </w:p>
    <w:p w:rsidR="002A6DC8" w:rsidRDefault="002A6DC8" w:rsidP="007D7F84">
      <w:pPr>
        <w:jc w:val="center"/>
        <w:rPr>
          <w:b/>
          <w:sz w:val="32"/>
          <w:szCs w:val="32"/>
          <w:lang w:val="sr-Latn-CS"/>
        </w:rPr>
      </w:pPr>
    </w:p>
    <w:p w:rsidR="007D7F84" w:rsidRPr="009930CE" w:rsidRDefault="007D7F84" w:rsidP="007D7F84">
      <w:pPr>
        <w:jc w:val="center"/>
        <w:rPr>
          <w:b/>
          <w:sz w:val="32"/>
          <w:szCs w:val="32"/>
          <w:lang w:val="sr-Latn-CS"/>
        </w:rPr>
      </w:pPr>
      <w:r w:rsidRPr="009930CE">
        <w:rPr>
          <w:b/>
          <w:sz w:val="32"/>
          <w:szCs w:val="32"/>
          <w:lang w:val="sr-Latn-CS"/>
        </w:rPr>
        <w:t>PLAN UPISA VANREDNIH UČENIKA ZA 20</w:t>
      </w:r>
      <w:r w:rsidR="00B15447">
        <w:rPr>
          <w:b/>
          <w:sz w:val="32"/>
          <w:szCs w:val="32"/>
          <w:lang w:val="sr-Latn-CS"/>
        </w:rPr>
        <w:t>24</w:t>
      </w:r>
      <w:r w:rsidRPr="009930CE">
        <w:rPr>
          <w:b/>
          <w:sz w:val="32"/>
          <w:szCs w:val="32"/>
          <w:lang w:val="sr-Latn-CS"/>
        </w:rPr>
        <w:t>/</w:t>
      </w:r>
      <w:r w:rsidR="0071404B">
        <w:rPr>
          <w:b/>
          <w:sz w:val="32"/>
          <w:szCs w:val="32"/>
          <w:lang w:val="sr-Latn-CS"/>
        </w:rPr>
        <w:t>2</w:t>
      </w:r>
      <w:r w:rsidR="002E74A4">
        <w:rPr>
          <w:b/>
          <w:sz w:val="32"/>
          <w:szCs w:val="32"/>
          <w:lang w:val="sr-Latn-CS"/>
        </w:rPr>
        <w:t>5</w:t>
      </w:r>
      <w:r w:rsidRPr="009930CE">
        <w:rPr>
          <w:b/>
          <w:sz w:val="32"/>
          <w:szCs w:val="32"/>
          <w:lang w:val="sr-Latn-CS"/>
        </w:rPr>
        <w:t>.GODINU</w:t>
      </w:r>
    </w:p>
    <w:p w:rsidR="007D7F84" w:rsidRPr="00565FC8" w:rsidRDefault="007D7F84" w:rsidP="007D7F84">
      <w:pPr>
        <w:jc w:val="both"/>
        <w:rPr>
          <w:lang w:val="sr-Latn-CS"/>
        </w:rPr>
      </w:pPr>
    </w:p>
    <w:p w:rsidR="007D7F84" w:rsidRDefault="007D7F84" w:rsidP="007D7F84">
      <w:pPr>
        <w:jc w:val="both"/>
        <w:rPr>
          <w:lang w:val="sr-Latn-CS"/>
        </w:rPr>
      </w:pPr>
    </w:p>
    <w:p w:rsidR="009930CE" w:rsidRPr="00565FC8" w:rsidRDefault="009930CE" w:rsidP="007D7F84">
      <w:pPr>
        <w:jc w:val="both"/>
        <w:rPr>
          <w:lang w:val="sr-Latn-CS"/>
        </w:rPr>
      </w:pPr>
    </w:p>
    <w:p w:rsidR="007D7F84" w:rsidRPr="00565FC8" w:rsidRDefault="007D7F84" w:rsidP="007D7F84">
      <w:pPr>
        <w:jc w:val="both"/>
        <w:rPr>
          <w:b/>
          <w:lang w:val="sr-Latn-CS"/>
        </w:rPr>
      </w:pPr>
      <w:r w:rsidRPr="00565FC8">
        <w:rPr>
          <w:b/>
          <w:lang w:val="sr-Latn-CS"/>
        </w:rPr>
        <w:t>Broj vanrednih  učenika za koje ćemo tražiti sagl</w:t>
      </w:r>
      <w:r w:rsidR="00E342AA">
        <w:rPr>
          <w:b/>
          <w:lang w:val="sr-Latn-CS"/>
        </w:rPr>
        <w:t xml:space="preserve">asnost Ministarstva prosvjete </w:t>
      </w:r>
      <w:r w:rsidR="00B15447">
        <w:rPr>
          <w:b/>
          <w:lang w:val="sr-Latn-CS"/>
        </w:rPr>
        <w:t>za školsku 2024</w:t>
      </w:r>
      <w:r w:rsidRPr="00565FC8">
        <w:rPr>
          <w:b/>
          <w:lang w:val="sr-Latn-CS"/>
        </w:rPr>
        <w:t>/</w:t>
      </w:r>
      <w:r w:rsidR="00B15447">
        <w:rPr>
          <w:b/>
          <w:lang w:val="sr-Latn-CS"/>
        </w:rPr>
        <w:t>25</w:t>
      </w:r>
      <w:r w:rsidRPr="00565FC8">
        <w:rPr>
          <w:b/>
          <w:lang w:val="sr-Latn-CS"/>
        </w:rPr>
        <w:t>.godinu :</w:t>
      </w:r>
    </w:p>
    <w:p w:rsidR="007D7F84" w:rsidRPr="00565FC8" w:rsidRDefault="007D7F84" w:rsidP="007D7F84">
      <w:pPr>
        <w:jc w:val="both"/>
        <w:rPr>
          <w:b/>
          <w:lang w:val="sr-Latn-CS"/>
        </w:rPr>
      </w:pPr>
    </w:p>
    <w:p w:rsidR="007D7F84" w:rsidRPr="00DE5468" w:rsidRDefault="007D7F84" w:rsidP="007D7F84">
      <w:pPr>
        <w:jc w:val="both"/>
        <w:rPr>
          <w:rFonts w:ascii="Tahoma" w:hAnsi="Tahoma" w:cs="Tahoma"/>
          <w:lang w:val="sr-Latn-CS"/>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3176"/>
        <w:gridCol w:w="1122"/>
        <w:gridCol w:w="1200"/>
        <w:gridCol w:w="1200"/>
      </w:tblGrid>
      <w:tr w:rsidR="00B15447" w:rsidRPr="00376FF0" w:rsidTr="00F12BFE">
        <w:tc>
          <w:tcPr>
            <w:tcW w:w="2170" w:type="dxa"/>
            <w:tcBorders>
              <w:top w:val="single" w:sz="4" w:space="0" w:color="auto"/>
              <w:left w:val="single" w:sz="4" w:space="0" w:color="auto"/>
              <w:bottom w:val="single" w:sz="4" w:space="0" w:color="auto"/>
              <w:right w:val="single" w:sz="4" w:space="0" w:color="auto"/>
            </w:tcBorders>
            <w:vAlign w:val="center"/>
          </w:tcPr>
          <w:p w:rsidR="00B15447" w:rsidRPr="00E177F1" w:rsidRDefault="00B15447" w:rsidP="00F12BFE">
            <w:pPr>
              <w:jc w:val="center"/>
              <w:rPr>
                <w:b/>
                <w:spacing w:val="30"/>
                <w:lang w:val="sr-Latn-CS"/>
              </w:rPr>
            </w:pPr>
            <w:r w:rsidRPr="00E177F1">
              <w:rPr>
                <w:b/>
                <w:spacing w:val="30"/>
                <w:lang w:val="sr-Latn-CS"/>
              </w:rPr>
              <w:t>Područje rada</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177F1" w:rsidRDefault="00B15447" w:rsidP="00F12BFE">
            <w:pPr>
              <w:jc w:val="center"/>
              <w:rPr>
                <w:b/>
                <w:spacing w:val="30"/>
                <w:lang w:val="sr-Latn-CS"/>
              </w:rPr>
            </w:pPr>
            <w:r w:rsidRPr="00E177F1">
              <w:rPr>
                <w:b/>
                <w:spacing w:val="30"/>
                <w:lang w:val="sr-Latn-CS"/>
              </w:rPr>
              <w:t>Obrazovni profil</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376FF0" w:rsidRDefault="00B15447" w:rsidP="00F12BFE">
            <w:pPr>
              <w:jc w:val="center"/>
              <w:rPr>
                <w:spacing w:val="30"/>
                <w:lang w:val="sr-Latn-CS"/>
              </w:rPr>
            </w:pPr>
            <w:r w:rsidRPr="00376FF0">
              <w:rPr>
                <w:spacing w:val="30"/>
                <w:lang w:val="sr-Latn-CS"/>
              </w:rPr>
              <w:t>Razred</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376FF0" w:rsidRDefault="00B15447" w:rsidP="00F12BFE">
            <w:pPr>
              <w:jc w:val="center"/>
              <w:rPr>
                <w:spacing w:val="30"/>
                <w:lang w:val="sr-Latn-CS"/>
              </w:rPr>
            </w:pPr>
            <w:r w:rsidRPr="00376FF0">
              <w:rPr>
                <w:spacing w:val="30"/>
                <w:lang w:val="sr-Latn-CS"/>
              </w:rPr>
              <w:t>Stepen stručne spreme</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376FF0" w:rsidRDefault="00B15447" w:rsidP="00F12BFE">
            <w:pPr>
              <w:jc w:val="center"/>
              <w:rPr>
                <w:spacing w:val="30"/>
                <w:lang w:val="sr-Latn-CS"/>
              </w:rPr>
            </w:pPr>
            <w:r w:rsidRPr="00376FF0">
              <w:rPr>
                <w:spacing w:val="30"/>
                <w:lang w:val="sr-Latn-CS"/>
              </w:rPr>
              <w:t>Broj učenika</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Opšta gimnazija</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sidRPr="00E342AA">
              <w:rPr>
                <w:spacing w:val="30"/>
                <w:sz w:val="20"/>
                <w:szCs w:val="20"/>
                <w:lang w:val="sr-Latn-CS"/>
              </w:rPr>
              <w:t>Opšta gimnazija</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IV</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8</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Trgovina,</w:t>
            </w:r>
          </w:p>
          <w:p w:rsidR="00B15447" w:rsidRPr="00E342AA" w:rsidRDefault="00B15447" w:rsidP="00F12BFE">
            <w:pPr>
              <w:jc w:val="center"/>
              <w:rPr>
                <w:spacing w:val="30"/>
                <w:sz w:val="18"/>
                <w:szCs w:val="18"/>
                <w:lang w:val="sr-Latn-CS"/>
              </w:rPr>
            </w:pPr>
            <w:r w:rsidRPr="00E342AA">
              <w:rPr>
                <w:spacing w:val="30"/>
                <w:sz w:val="18"/>
                <w:szCs w:val="18"/>
                <w:lang w:val="sr-Latn-CS"/>
              </w:rPr>
              <w:t>turizam,</w:t>
            </w:r>
          </w:p>
          <w:p w:rsidR="00B15447" w:rsidRPr="00E342AA" w:rsidRDefault="00B15447" w:rsidP="00F12BFE">
            <w:pPr>
              <w:jc w:val="center"/>
              <w:rPr>
                <w:spacing w:val="30"/>
                <w:sz w:val="18"/>
                <w:szCs w:val="18"/>
                <w:lang w:val="sr-Latn-CS"/>
              </w:rPr>
            </w:pPr>
            <w:r w:rsidRPr="00E342AA">
              <w:rPr>
                <w:spacing w:val="30"/>
                <w:sz w:val="18"/>
                <w:szCs w:val="18"/>
                <w:lang w:val="sr-Latn-CS"/>
              </w:rPr>
              <w:t>ugostiteljstvo</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Pr>
                <w:spacing w:val="30"/>
                <w:sz w:val="20"/>
                <w:szCs w:val="20"/>
                <w:lang w:val="sr-Latn-CS"/>
              </w:rPr>
              <w:t>Hotelsko-turistički tehničar</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IV</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Default="00B15447" w:rsidP="00F12BFE">
            <w:pPr>
              <w:jc w:val="center"/>
              <w:rPr>
                <w:spacing w:val="30"/>
                <w:sz w:val="22"/>
                <w:szCs w:val="22"/>
                <w:lang w:val="sr-Latn-CS"/>
              </w:rPr>
            </w:pPr>
            <w:r>
              <w:rPr>
                <w:spacing w:val="30"/>
                <w:sz w:val="22"/>
                <w:szCs w:val="22"/>
                <w:lang w:val="sr-Latn-CS"/>
              </w:rPr>
              <w:t>8</w:t>
            </w:r>
          </w:p>
        </w:tc>
      </w:tr>
      <w:tr w:rsidR="00B15447"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Ekonomija,</w:t>
            </w:r>
          </w:p>
          <w:p w:rsidR="00B15447" w:rsidRPr="00E342AA" w:rsidRDefault="00B15447" w:rsidP="00F12BFE">
            <w:pPr>
              <w:jc w:val="center"/>
              <w:rPr>
                <w:spacing w:val="30"/>
                <w:sz w:val="18"/>
                <w:szCs w:val="18"/>
                <w:lang w:val="sr-Latn-CS"/>
              </w:rPr>
            </w:pPr>
            <w:r w:rsidRPr="00E342AA">
              <w:rPr>
                <w:spacing w:val="30"/>
                <w:sz w:val="18"/>
                <w:szCs w:val="18"/>
                <w:lang w:val="sr-Latn-CS"/>
              </w:rPr>
              <w:t>pravo i administracija</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Pr>
                <w:spacing w:val="30"/>
                <w:sz w:val="20"/>
                <w:szCs w:val="20"/>
                <w:lang w:val="sr-Latn-CS"/>
              </w:rPr>
              <w:t>Ekonomski tehničar</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IV</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Default="00B15447" w:rsidP="00F12BFE">
            <w:pPr>
              <w:jc w:val="center"/>
              <w:rPr>
                <w:spacing w:val="30"/>
                <w:sz w:val="22"/>
                <w:szCs w:val="22"/>
                <w:lang w:val="sr-Latn-CS"/>
              </w:rPr>
            </w:pPr>
            <w:r>
              <w:rPr>
                <w:spacing w:val="30"/>
                <w:sz w:val="22"/>
                <w:szCs w:val="22"/>
                <w:lang w:val="sr-Latn-CS"/>
              </w:rPr>
              <w:t>8</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Ekonomija,</w:t>
            </w:r>
          </w:p>
          <w:p w:rsidR="00B15447" w:rsidRPr="00E342AA" w:rsidRDefault="00B15447" w:rsidP="00F12BFE">
            <w:pPr>
              <w:jc w:val="center"/>
              <w:rPr>
                <w:spacing w:val="30"/>
                <w:sz w:val="18"/>
                <w:szCs w:val="18"/>
                <w:lang w:val="sr-Latn-CS"/>
              </w:rPr>
            </w:pPr>
            <w:r w:rsidRPr="00E342AA">
              <w:rPr>
                <w:spacing w:val="30"/>
                <w:sz w:val="18"/>
                <w:szCs w:val="18"/>
                <w:lang w:val="sr-Latn-CS"/>
              </w:rPr>
              <w:t>pravo i administracija</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Pr>
                <w:spacing w:val="30"/>
                <w:sz w:val="20"/>
                <w:szCs w:val="20"/>
                <w:lang w:val="sr-Latn-CS"/>
              </w:rPr>
              <w:t>Prodavač</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III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5</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Trgovina,</w:t>
            </w:r>
          </w:p>
          <w:p w:rsidR="00B15447" w:rsidRPr="00E342AA" w:rsidRDefault="00B15447" w:rsidP="00F12BFE">
            <w:pPr>
              <w:jc w:val="center"/>
              <w:rPr>
                <w:spacing w:val="30"/>
                <w:sz w:val="18"/>
                <w:szCs w:val="18"/>
                <w:lang w:val="sr-Latn-CS"/>
              </w:rPr>
            </w:pPr>
            <w:r w:rsidRPr="00E342AA">
              <w:rPr>
                <w:spacing w:val="30"/>
                <w:sz w:val="18"/>
                <w:szCs w:val="18"/>
                <w:lang w:val="sr-Latn-CS"/>
              </w:rPr>
              <w:t>turizam,</w:t>
            </w:r>
          </w:p>
          <w:p w:rsidR="00B15447" w:rsidRPr="00E342AA" w:rsidRDefault="00B15447" w:rsidP="00F12BFE">
            <w:pPr>
              <w:jc w:val="center"/>
              <w:rPr>
                <w:spacing w:val="30"/>
                <w:sz w:val="18"/>
                <w:szCs w:val="18"/>
                <w:lang w:val="sr-Latn-CS"/>
              </w:rPr>
            </w:pPr>
            <w:r w:rsidRPr="00E342AA">
              <w:rPr>
                <w:spacing w:val="30"/>
                <w:sz w:val="18"/>
                <w:szCs w:val="18"/>
                <w:lang w:val="sr-Latn-CS"/>
              </w:rPr>
              <w:t>ugostiteljstvo</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Pr>
                <w:spacing w:val="30"/>
                <w:sz w:val="20"/>
                <w:szCs w:val="20"/>
                <w:lang w:val="sr-Latn-CS"/>
              </w:rPr>
              <w:t>Gastronom</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IV</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15</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Trgovina,</w:t>
            </w:r>
          </w:p>
          <w:p w:rsidR="00B15447" w:rsidRPr="00E342AA" w:rsidRDefault="00B15447" w:rsidP="00F12BFE">
            <w:pPr>
              <w:jc w:val="center"/>
              <w:rPr>
                <w:spacing w:val="30"/>
                <w:sz w:val="18"/>
                <w:szCs w:val="18"/>
                <w:lang w:val="sr-Latn-CS"/>
              </w:rPr>
            </w:pPr>
            <w:r w:rsidRPr="00E342AA">
              <w:rPr>
                <w:spacing w:val="30"/>
                <w:sz w:val="18"/>
                <w:szCs w:val="18"/>
                <w:lang w:val="sr-Latn-CS"/>
              </w:rPr>
              <w:t>turizam,</w:t>
            </w:r>
          </w:p>
          <w:p w:rsidR="00B15447" w:rsidRPr="00E342AA" w:rsidRDefault="00B15447" w:rsidP="00F12BFE">
            <w:pPr>
              <w:jc w:val="center"/>
              <w:rPr>
                <w:spacing w:val="30"/>
                <w:sz w:val="18"/>
                <w:szCs w:val="18"/>
                <w:lang w:val="sr-Latn-CS"/>
              </w:rPr>
            </w:pPr>
            <w:r w:rsidRPr="00E342AA">
              <w:rPr>
                <w:spacing w:val="30"/>
                <w:sz w:val="18"/>
                <w:szCs w:val="18"/>
                <w:lang w:val="sr-Latn-CS"/>
              </w:rPr>
              <w:t>ugostiteljstvo</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Pr>
                <w:spacing w:val="30"/>
                <w:sz w:val="20"/>
                <w:szCs w:val="20"/>
                <w:lang w:val="sr-Latn-CS"/>
              </w:rPr>
              <w:t>Restorater</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IV</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15</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Trgovina,</w:t>
            </w:r>
          </w:p>
          <w:p w:rsidR="00B15447" w:rsidRPr="00E342AA" w:rsidRDefault="00B15447" w:rsidP="00F12BFE">
            <w:pPr>
              <w:jc w:val="center"/>
              <w:rPr>
                <w:spacing w:val="30"/>
                <w:sz w:val="18"/>
                <w:szCs w:val="18"/>
                <w:lang w:val="sr-Latn-CS"/>
              </w:rPr>
            </w:pPr>
            <w:r w:rsidRPr="00E342AA">
              <w:rPr>
                <w:spacing w:val="30"/>
                <w:sz w:val="18"/>
                <w:szCs w:val="18"/>
                <w:lang w:val="sr-Latn-CS"/>
              </w:rPr>
              <w:t>turizam,</w:t>
            </w:r>
          </w:p>
          <w:p w:rsidR="00B15447" w:rsidRPr="00E342AA" w:rsidRDefault="00B15447" w:rsidP="00F12BFE">
            <w:pPr>
              <w:jc w:val="center"/>
              <w:rPr>
                <w:spacing w:val="30"/>
                <w:sz w:val="18"/>
                <w:szCs w:val="18"/>
                <w:lang w:val="sr-Latn-CS"/>
              </w:rPr>
            </w:pPr>
            <w:r w:rsidRPr="00E342AA">
              <w:rPr>
                <w:spacing w:val="30"/>
                <w:sz w:val="18"/>
                <w:szCs w:val="18"/>
                <w:lang w:val="sr-Latn-CS"/>
              </w:rPr>
              <w:t>ugostiteljstvo</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sidRPr="00E342AA">
              <w:rPr>
                <w:spacing w:val="30"/>
                <w:sz w:val="20"/>
                <w:szCs w:val="20"/>
                <w:lang w:val="sr-Latn-CS"/>
              </w:rPr>
              <w:t>Konobar</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III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7</w:t>
            </w:r>
          </w:p>
        </w:tc>
      </w:tr>
      <w:tr w:rsidR="00B15447" w:rsidRPr="00565FC8" w:rsidTr="00F12BFE">
        <w:trPr>
          <w:trHeight w:hRule="exact" w:val="680"/>
        </w:trPr>
        <w:tc>
          <w:tcPr>
            <w:tcW w:w="2170"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18"/>
                <w:szCs w:val="18"/>
                <w:lang w:val="sr-Latn-CS"/>
              </w:rPr>
            </w:pPr>
            <w:r w:rsidRPr="00E342AA">
              <w:rPr>
                <w:spacing w:val="30"/>
                <w:sz w:val="18"/>
                <w:szCs w:val="18"/>
                <w:lang w:val="sr-Latn-CS"/>
              </w:rPr>
              <w:t>Trgovina,</w:t>
            </w:r>
          </w:p>
          <w:p w:rsidR="00B15447" w:rsidRPr="00E342AA" w:rsidRDefault="00B15447" w:rsidP="00F12BFE">
            <w:pPr>
              <w:jc w:val="center"/>
              <w:rPr>
                <w:spacing w:val="30"/>
                <w:sz w:val="18"/>
                <w:szCs w:val="18"/>
                <w:lang w:val="sr-Latn-CS"/>
              </w:rPr>
            </w:pPr>
            <w:r w:rsidRPr="00E342AA">
              <w:rPr>
                <w:spacing w:val="30"/>
                <w:sz w:val="18"/>
                <w:szCs w:val="18"/>
                <w:lang w:val="sr-Latn-CS"/>
              </w:rPr>
              <w:t>turizam,</w:t>
            </w:r>
          </w:p>
          <w:p w:rsidR="00B15447" w:rsidRPr="00E342AA" w:rsidRDefault="00B15447" w:rsidP="00F12BFE">
            <w:pPr>
              <w:jc w:val="center"/>
              <w:rPr>
                <w:spacing w:val="30"/>
                <w:sz w:val="18"/>
                <w:szCs w:val="18"/>
                <w:lang w:val="sr-Latn-CS"/>
              </w:rPr>
            </w:pPr>
            <w:r w:rsidRPr="00E342AA">
              <w:rPr>
                <w:spacing w:val="30"/>
                <w:sz w:val="18"/>
                <w:szCs w:val="18"/>
                <w:lang w:val="sr-Latn-CS"/>
              </w:rPr>
              <w:t>ugostiteljstvo</w:t>
            </w:r>
          </w:p>
        </w:tc>
        <w:tc>
          <w:tcPr>
            <w:tcW w:w="3176" w:type="dxa"/>
            <w:tcBorders>
              <w:top w:val="single" w:sz="4" w:space="0" w:color="auto"/>
              <w:left w:val="single" w:sz="4" w:space="0" w:color="auto"/>
              <w:bottom w:val="single" w:sz="4" w:space="0" w:color="auto"/>
              <w:right w:val="single" w:sz="4" w:space="0" w:color="auto"/>
            </w:tcBorders>
            <w:vAlign w:val="center"/>
          </w:tcPr>
          <w:p w:rsidR="00B15447" w:rsidRPr="00E342AA" w:rsidRDefault="00B15447" w:rsidP="00F12BFE">
            <w:pPr>
              <w:jc w:val="center"/>
              <w:rPr>
                <w:spacing w:val="30"/>
                <w:sz w:val="20"/>
                <w:szCs w:val="20"/>
                <w:lang w:val="sr-Latn-CS"/>
              </w:rPr>
            </w:pPr>
            <w:r w:rsidRPr="00E342AA">
              <w:rPr>
                <w:spacing w:val="30"/>
                <w:sz w:val="20"/>
                <w:szCs w:val="20"/>
                <w:lang w:val="sr-Latn-CS"/>
              </w:rPr>
              <w:t>Kuvar</w:t>
            </w:r>
          </w:p>
        </w:tc>
        <w:tc>
          <w:tcPr>
            <w:tcW w:w="1122"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sidRPr="00565FC8">
              <w:rPr>
                <w:spacing w:val="30"/>
                <w:sz w:val="22"/>
                <w:szCs w:val="22"/>
                <w:lang w:val="sr-Latn-CS"/>
              </w:rPr>
              <w:t>III</w:t>
            </w:r>
          </w:p>
        </w:tc>
        <w:tc>
          <w:tcPr>
            <w:tcW w:w="1200" w:type="dxa"/>
            <w:tcBorders>
              <w:top w:val="single" w:sz="4" w:space="0" w:color="auto"/>
              <w:left w:val="single" w:sz="4" w:space="0" w:color="auto"/>
              <w:bottom w:val="single" w:sz="4" w:space="0" w:color="auto"/>
              <w:right w:val="single" w:sz="4" w:space="0" w:color="auto"/>
            </w:tcBorders>
            <w:vAlign w:val="center"/>
          </w:tcPr>
          <w:p w:rsidR="00B15447" w:rsidRPr="00565FC8" w:rsidRDefault="00B15447" w:rsidP="00F12BFE">
            <w:pPr>
              <w:jc w:val="center"/>
              <w:rPr>
                <w:spacing w:val="30"/>
                <w:sz w:val="22"/>
                <w:szCs w:val="22"/>
                <w:lang w:val="sr-Latn-CS"/>
              </w:rPr>
            </w:pPr>
            <w:r>
              <w:rPr>
                <w:spacing w:val="30"/>
                <w:sz w:val="22"/>
                <w:szCs w:val="22"/>
                <w:lang w:val="sr-Latn-CS"/>
              </w:rPr>
              <w:t>7</w:t>
            </w:r>
          </w:p>
        </w:tc>
      </w:tr>
    </w:tbl>
    <w:p w:rsidR="00E342AA" w:rsidRDefault="00E342AA" w:rsidP="00E342AA">
      <w:pPr>
        <w:jc w:val="both"/>
        <w:rPr>
          <w:b/>
          <w:lang w:val="sr-Latn-CS"/>
        </w:rPr>
      </w:pPr>
    </w:p>
    <w:p w:rsidR="000933F5" w:rsidRPr="001F2BDE" w:rsidRDefault="001F2BDE" w:rsidP="001F2BDE">
      <w:pPr>
        <w:rPr>
          <w:lang w:val="sr-Latn-CS"/>
        </w:rPr>
      </w:pPr>
      <w:r>
        <w:rPr>
          <w:lang w:val="sr-Latn-CS"/>
        </w:rPr>
        <w:t xml:space="preserve">Škola će u zavisnosti od interesovanja i projektnih poziva uzeti učešće u obrazovanju odraslih iz oblasti za koje Škola ima licencu.  </w:t>
      </w:r>
    </w:p>
    <w:p w:rsidR="000933F5" w:rsidRPr="001F2BDE" w:rsidRDefault="000933F5" w:rsidP="000933F5">
      <w:pPr>
        <w:rPr>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Default="000933F5" w:rsidP="000933F5">
      <w:pPr>
        <w:rPr>
          <w:sz w:val="48"/>
          <w:szCs w:val="48"/>
          <w:lang w:val="sr-Latn-CS"/>
        </w:rPr>
      </w:pPr>
    </w:p>
    <w:p w:rsidR="000933F5" w:rsidRPr="000933F5" w:rsidRDefault="000933F5" w:rsidP="000933F5">
      <w:pPr>
        <w:rPr>
          <w:sz w:val="48"/>
          <w:szCs w:val="48"/>
          <w:lang w:val="sr-Latn-CS"/>
        </w:rPr>
      </w:pPr>
    </w:p>
    <w:p w:rsidR="000933F5" w:rsidRDefault="000933F5" w:rsidP="000933F5">
      <w:pPr>
        <w:rPr>
          <w:sz w:val="48"/>
          <w:szCs w:val="48"/>
          <w:lang w:val="sr-Latn-CS"/>
        </w:rPr>
      </w:pPr>
    </w:p>
    <w:p w:rsidR="000933F5" w:rsidRDefault="000933F5" w:rsidP="000933F5">
      <w:pPr>
        <w:rPr>
          <w:sz w:val="48"/>
          <w:szCs w:val="48"/>
          <w:lang w:val="sr-Latn-CS"/>
        </w:rPr>
      </w:pPr>
    </w:p>
    <w:p w:rsidR="000933F5" w:rsidRDefault="000933F5" w:rsidP="000933F5">
      <w:pPr>
        <w:rPr>
          <w:sz w:val="48"/>
          <w:szCs w:val="48"/>
          <w:lang w:val="sr-Latn-CS"/>
        </w:rPr>
      </w:pPr>
    </w:p>
    <w:p w:rsidR="007D1263" w:rsidRDefault="007D1263" w:rsidP="000933F5">
      <w:pPr>
        <w:rPr>
          <w:sz w:val="48"/>
          <w:szCs w:val="48"/>
          <w:lang w:val="sr-Latn-CS"/>
        </w:rPr>
      </w:pPr>
    </w:p>
    <w:p w:rsidR="007D1263" w:rsidRDefault="007D1263" w:rsidP="000933F5">
      <w:pPr>
        <w:rPr>
          <w:sz w:val="48"/>
          <w:szCs w:val="48"/>
          <w:lang w:val="sr-Latn-CS"/>
        </w:rPr>
      </w:pPr>
    </w:p>
    <w:p w:rsidR="00B24E2D" w:rsidRPr="000933F5" w:rsidRDefault="00B24E2D" w:rsidP="000933F5">
      <w:pPr>
        <w:rPr>
          <w:sz w:val="48"/>
          <w:szCs w:val="48"/>
          <w:lang w:val="sr-Latn-CS"/>
        </w:rPr>
      </w:pPr>
    </w:p>
    <w:p w:rsidR="000933F5" w:rsidRDefault="000933F5" w:rsidP="000933F5">
      <w:pPr>
        <w:rPr>
          <w:sz w:val="48"/>
          <w:szCs w:val="48"/>
          <w:lang w:val="sr-Latn-CS"/>
        </w:rPr>
      </w:pPr>
    </w:p>
    <w:p w:rsidR="000367A2" w:rsidRDefault="000367A2" w:rsidP="000933F5">
      <w:pPr>
        <w:rPr>
          <w:sz w:val="48"/>
          <w:szCs w:val="48"/>
          <w:lang w:val="sr-Latn-CS"/>
        </w:rPr>
      </w:pPr>
    </w:p>
    <w:p w:rsidR="000367A2" w:rsidRDefault="000367A2" w:rsidP="000933F5">
      <w:pPr>
        <w:rPr>
          <w:sz w:val="48"/>
          <w:szCs w:val="48"/>
          <w:lang w:val="sr-Latn-CS"/>
        </w:rPr>
      </w:pPr>
    </w:p>
    <w:p w:rsidR="000367A2" w:rsidRDefault="000367A2" w:rsidP="000933F5">
      <w:pPr>
        <w:rPr>
          <w:sz w:val="48"/>
          <w:szCs w:val="48"/>
          <w:lang w:val="sr-Latn-CS"/>
        </w:rPr>
      </w:pPr>
    </w:p>
    <w:p w:rsidR="000367A2" w:rsidRDefault="000367A2" w:rsidP="000933F5">
      <w:pPr>
        <w:rPr>
          <w:sz w:val="48"/>
          <w:szCs w:val="48"/>
          <w:lang w:val="sr-Latn-CS"/>
        </w:rPr>
      </w:pPr>
    </w:p>
    <w:p w:rsidR="000933F5" w:rsidRDefault="000933F5" w:rsidP="000933F5">
      <w:pPr>
        <w:tabs>
          <w:tab w:val="left" w:pos="3570"/>
        </w:tabs>
        <w:jc w:val="center"/>
        <w:rPr>
          <w:b/>
          <w:sz w:val="48"/>
          <w:szCs w:val="48"/>
          <w:lang w:val="sr-Latn-CS"/>
        </w:rPr>
      </w:pPr>
      <w:r w:rsidRPr="000933F5">
        <w:rPr>
          <w:b/>
          <w:sz w:val="48"/>
          <w:szCs w:val="48"/>
          <w:lang w:val="sr-Latn-CS"/>
        </w:rPr>
        <w:t>STRUČNO USAVRŠAVANJE NASTAVNIKA</w:t>
      </w:r>
      <w:r w:rsidR="00152BFE">
        <w:rPr>
          <w:b/>
          <w:sz w:val="48"/>
          <w:szCs w:val="48"/>
          <w:lang w:val="sr-Latn-CS"/>
        </w:rPr>
        <w:t xml:space="preserve"> - SEMINARI</w:t>
      </w: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Pr="000933F5" w:rsidRDefault="000933F5" w:rsidP="000933F5">
      <w:pPr>
        <w:rPr>
          <w:sz w:val="48"/>
          <w:szCs w:val="48"/>
          <w:lang w:val="sr-Latn-CS"/>
        </w:rPr>
      </w:pPr>
    </w:p>
    <w:p w:rsidR="000933F5" w:rsidRDefault="000933F5" w:rsidP="000933F5">
      <w:pPr>
        <w:rPr>
          <w:sz w:val="48"/>
          <w:szCs w:val="48"/>
          <w:lang w:val="sr-Latn-CS"/>
        </w:rPr>
      </w:pPr>
    </w:p>
    <w:p w:rsidR="00DB7912" w:rsidRDefault="000933F5" w:rsidP="000933F5">
      <w:pPr>
        <w:tabs>
          <w:tab w:val="left" w:pos="1935"/>
        </w:tabs>
        <w:rPr>
          <w:sz w:val="48"/>
          <w:szCs w:val="48"/>
          <w:lang w:val="sr-Latn-CS"/>
        </w:rPr>
      </w:pPr>
      <w:r>
        <w:rPr>
          <w:sz w:val="48"/>
          <w:szCs w:val="48"/>
          <w:lang w:val="sr-Latn-CS"/>
        </w:rPr>
        <w:lastRenderedPageBreak/>
        <w:tab/>
      </w:r>
    </w:p>
    <w:p w:rsidR="000367A2" w:rsidRDefault="000367A2" w:rsidP="000933F5">
      <w:pPr>
        <w:tabs>
          <w:tab w:val="left" w:pos="1935"/>
        </w:tabs>
        <w:rPr>
          <w:sz w:val="48"/>
          <w:szCs w:val="48"/>
          <w:lang w:val="sr-Latn-CS"/>
        </w:rPr>
      </w:pPr>
    </w:p>
    <w:p w:rsidR="001F2BDE" w:rsidRPr="00B94BC4" w:rsidRDefault="001F2BDE" w:rsidP="000933F5">
      <w:pPr>
        <w:jc w:val="center"/>
        <w:rPr>
          <w:b/>
          <w:i/>
          <w:lang w:val="sr-Latn-CS"/>
        </w:rPr>
      </w:pPr>
    </w:p>
    <w:p w:rsidR="000933F5" w:rsidRPr="00903A4A" w:rsidRDefault="000933F5" w:rsidP="000933F5">
      <w:pPr>
        <w:jc w:val="center"/>
        <w:rPr>
          <w:b/>
          <w:i/>
          <w:lang w:val="sr-Cyrl-CS"/>
        </w:rPr>
      </w:pPr>
      <w:r w:rsidRPr="00903A4A">
        <w:rPr>
          <w:b/>
          <w:i/>
          <w:lang w:val="sr-Cyrl-CS"/>
        </w:rPr>
        <w:t>STRUČNO USAVRŠAVANJE NASTAVNIKA I SVIH UČESNIKA U VASPITNO-OBRAZOVNOM PROCESU</w:t>
      </w:r>
    </w:p>
    <w:p w:rsidR="000933F5" w:rsidRPr="00B94BC4" w:rsidRDefault="000933F5" w:rsidP="000933F5">
      <w:pPr>
        <w:rPr>
          <w:lang w:val="sr-Latn-CS"/>
        </w:rPr>
      </w:pPr>
      <w:r w:rsidRPr="005E6D97">
        <w:rPr>
          <w:lang w:val="sr-Cyrl-CS"/>
        </w:rPr>
        <w:t xml:space="preserve">      </w:t>
      </w:r>
    </w:p>
    <w:p w:rsidR="000933F5" w:rsidRPr="000933F5" w:rsidRDefault="000933F5" w:rsidP="000933F5">
      <w:pPr>
        <w:jc w:val="both"/>
        <w:rPr>
          <w:i/>
          <w:lang w:val="sr-Cyrl-CS"/>
        </w:rPr>
      </w:pPr>
      <w:r w:rsidRPr="000933F5">
        <w:rPr>
          <w:i/>
          <w:lang w:val="sr-Cyrl-CS"/>
        </w:rPr>
        <w:t>Osim ličnog i individualnog rada na samousavršavanju,</w:t>
      </w:r>
      <w:r w:rsidRPr="000933F5">
        <w:rPr>
          <w:i/>
          <w:lang w:val="sr-Latn-CS"/>
        </w:rPr>
        <w:t xml:space="preserve"> </w:t>
      </w:r>
      <w:r w:rsidRPr="000933F5">
        <w:rPr>
          <w:i/>
          <w:lang w:val="sr-Cyrl-CS"/>
        </w:rPr>
        <w:t>ono što škola radi na ovom polju je sl</w:t>
      </w:r>
      <w:r w:rsidRPr="000933F5">
        <w:rPr>
          <w:i/>
          <w:lang w:val="sr-Latn-CS"/>
        </w:rPr>
        <w:t>j</w:t>
      </w:r>
      <w:r w:rsidRPr="000933F5">
        <w:rPr>
          <w:i/>
          <w:lang w:val="sr-Cyrl-CS"/>
        </w:rPr>
        <w:t>edeće:</w:t>
      </w:r>
    </w:p>
    <w:p w:rsidR="000933F5" w:rsidRDefault="000933F5" w:rsidP="000933F5">
      <w:pPr>
        <w:rPr>
          <w:lang w:val="sr-Latn-CS"/>
        </w:rPr>
      </w:pPr>
    </w:p>
    <w:p w:rsidR="000933F5" w:rsidRPr="007D1263" w:rsidRDefault="000933F5" w:rsidP="002F2DD7">
      <w:pPr>
        <w:numPr>
          <w:ilvl w:val="0"/>
          <w:numId w:val="19"/>
        </w:numPr>
        <w:rPr>
          <w:b/>
          <w:i/>
          <w:sz w:val="20"/>
          <w:szCs w:val="20"/>
          <w:lang w:val="sr-Latn-CS"/>
        </w:rPr>
      </w:pPr>
      <w:r w:rsidRPr="007D1263">
        <w:rPr>
          <w:b/>
          <w:i/>
          <w:sz w:val="20"/>
          <w:szCs w:val="20"/>
          <w:lang w:val="sr-Latn-CS"/>
        </w:rPr>
        <w:t>Svi nastavnici su dužni izraditi Lični plan profesionalnog razvoja</w:t>
      </w:r>
    </w:p>
    <w:p w:rsidR="000933F5" w:rsidRPr="007D1263" w:rsidRDefault="000933F5" w:rsidP="000933F5">
      <w:pPr>
        <w:ind w:left="360"/>
        <w:rPr>
          <w:sz w:val="20"/>
          <w:szCs w:val="20"/>
          <w:lang w:val="sr-Latn-CS"/>
        </w:rPr>
      </w:pPr>
    </w:p>
    <w:p w:rsidR="000933F5" w:rsidRPr="007D1263" w:rsidRDefault="000933F5" w:rsidP="002F2DD7">
      <w:pPr>
        <w:numPr>
          <w:ilvl w:val="0"/>
          <w:numId w:val="19"/>
        </w:numPr>
        <w:rPr>
          <w:b/>
          <w:i/>
          <w:sz w:val="20"/>
          <w:szCs w:val="20"/>
          <w:lang w:val="sr-Latn-CS"/>
        </w:rPr>
      </w:pPr>
      <w:r w:rsidRPr="007D1263">
        <w:rPr>
          <w:b/>
          <w:i/>
          <w:sz w:val="20"/>
          <w:szCs w:val="20"/>
          <w:lang w:val="sr-Latn-CS"/>
        </w:rPr>
        <w:t>Škola je dužna izraditi Profesionalni razvoj na nivou škole koji je sastavni dio Godišnjeg programa rada Škole</w:t>
      </w:r>
    </w:p>
    <w:p w:rsidR="000933F5" w:rsidRPr="007D1263" w:rsidRDefault="000933F5" w:rsidP="000933F5">
      <w:pPr>
        <w:rPr>
          <w:sz w:val="20"/>
          <w:szCs w:val="20"/>
          <w:lang w:val="sr-Latn-CS"/>
        </w:rPr>
      </w:pPr>
    </w:p>
    <w:p w:rsidR="000933F5" w:rsidRPr="007D1263" w:rsidRDefault="000933F5" w:rsidP="002F2DD7">
      <w:pPr>
        <w:numPr>
          <w:ilvl w:val="0"/>
          <w:numId w:val="19"/>
        </w:numPr>
        <w:jc w:val="both"/>
        <w:rPr>
          <w:b/>
          <w:i/>
          <w:sz w:val="20"/>
          <w:szCs w:val="20"/>
          <w:lang w:val="sr-Latn-CS"/>
        </w:rPr>
      </w:pPr>
      <w:r w:rsidRPr="007D1263">
        <w:rPr>
          <w:b/>
          <w:i/>
          <w:sz w:val="20"/>
          <w:szCs w:val="20"/>
          <w:lang w:val="sr-Latn-CS"/>
        </w:rPr>
        <w:t>Određeni broj dana u junu i avgustu mjesecu( u organizaciji Škole) biće posvećen stručnom usavršavanju nastavnika – 2 dana u junu i 3 dana u avgustu</w:t>
      </w:r>
    </w:p>
    <w:p w:rsidR="000933F5" w:rsidRPr="007D1263" w:rsidRDefault="000933F5" w:rsidP="000933F5">
      <w:pPr>
        <w:jc w:val="both"/>
        <w:rPr>
          <w:b/>
          <w:i/>
          <w:sz w:val="20"/>
          <w:szCs w:val="20"/>
          <w:lang w:val="sr-Latn-CS"/>
        </w:rPr>
      </w:pPr>
    </w:p>
    <w:p w:rsidR="000933F5" w:rsidRPr="007D1263" w:rsidRDefault="000933F5" w:rsidP="002F2DD7">
      <w:pPr>
        <w:numPr>
          <w:ilvl w:val="0"/>
          <w:numId w:val="19"/>
        </w:numPr>
        <w:jc w:val="both"/>
        <w:rPr>
          <w:b/>
          <w:i/>
          <w:sz w:val="20"/>
          <w:szCs w:val="20"/>
          <w:lang w:val="sr-Latn-CS"/>
        </w:rPr>
      </w:pPr>
      <w:r w:rsidRPr="007D1263">
        <w:rPr>
          <w:b/>
          <w:i/>
          <w:sz w:val="20"/>
          <w:szCs w:val="20"/>
          <w:lang w:val="sr-Latn-CS"/>
        </w:rPr>
        <w:t>Svi nastavnici koji u toku godine dobiju poziv za seminar biće upućeni na isti .</w:t>
      </w:r>
    </w:p>
    <w:p w:rsidR="000933F5" w:rsidRDefault="000933F5" w:rsidP="00AB6D88">
      <w:pPr>
        <w:rPr>
          <w:b/>
          <w:lang w:val="sr-Latn-CS"/>
        </w:rPr>
      </w:pPr>
    </w:p>
    <w:p w:rsidR="000933F5" w:rsidRPr="005E6D97" w:rsidRDefault="00AB6D88" w:rsidP="000933F5">
      <w:pPr>
        <w:jc w:val="center"/>
        <w:rPr>
          <w:b/>
          <w:lang w:val="sr-Cyrl-CS"/>
        </w:rPr>
      </w:pPr>
      <w:r w:rsidRPr="005E6D97">
        <w:rPr>
          <w:b/>
          <w:lang w:val="sr-Cyrl-CS"/>
        </w:rPr>
        <w:t>Obuka radnika škole za rad na računaru</w:t>
      </w:r>
    </w:p>
    <w:p w:rsidR="000933F5" w:rsidRDefault="000933F5" w:rsidP="000933F5">
      <w:pPr>
        <w:rPr>
          <w:lang w:val="sr-Latn-CS"/>
        </w:rPr>
      </w:pPr>
    </w:p>
    <w:p w:rsidR="000933F5" w:rsidRPr="004C5296" w:rsidRDefault="000933F5" w:rsidP="00FA3F5D">
      <w:pPr>
        <w:jc w:val="both"/>
        <w:rPr>
          <w:lang w:val="sr-Latn-CS"/>
        </w:rPr>
      </w:pPr>
      <w:r w:rsidRPr="000933F5">
        <w:rPr>
          <w:i/>
          <w:lang w:val="sr-Latn-CS"/>
        </w:rPr>
        <w:t xml:space="preserve">Nastavićemo sa obukom radnika škole za rad na računaru, </w:t>
      </w:r>
      <w:r w:rsidR="00FA3F5D">
        <w:rPr>
          <w:i/>
          <w:lang w:val="sr-Latn-CS"/>
        </w:rPr>
        <w:t>te stručnu pomoć ICT koordinatora i nastavnika informatike koji pružaju svu neophodnu pomoć ostalim nastavnicima uu korišćenju računarske opreme.</w:t>
      </w:r>
    </w:p>
    <w:p w:rsidR="000933F5" w:rsidRDefault="000933F5" w:rsidP="000933F5">
      <w:pPr>
        <w:jc w:val="center"/>
        <w:rPr>
          <w:b/>
          <w:lang w:val="sr-Latn-CS"/>
        </w:rPr>
      </w:pPr>
    </w:p>
    <w:p w:rsidR="000933F5" w:rsidRPr="005E6D97" w:rsidRDefault="00AB6D88" w:rsidP="000933F5">
      <w:pPr>
        <w:jc w:val="center"/>
        <w:rPr>
          <w:b/>
          <w:lang w:val="sr-Cyrl-CS"/>
        </w:rPr>
      </w:pPr>
      <w:r w:rsidRPr="005E6D97">
        <w:rPr>
          <w:b/>
          <w:lang w:val="sr-Cyrl-CS"/>
        </w:rPr>
        <w:t>Nabavka najnovije metodičke literature</w:t>
      </w:r>
    </w:p>
    <w:p w:rsidR="000933F5" w:rsidRDefault="000933F5" w:rsidP="000933F5">
      <w:pPr>
        <w:rPr>
          <w:lang w:val="sr-Latn-CS"/>
        </w:rPr>
      </w:pPr>
    </w:p>
    <w:p w:rsidR="00AB6D88" w:rsidRDefault="00AB6D88" w:rsidP="000933F5">
      <w:pPr>
        <w:jc w:val="both"/>
        <w:rPr>
          <w:lang w:val="sr-Latn-CS"/>
        </w:rPr>
      </w:pPr>
      <w:r>
        <w:rPr>
          <w:lang w:val="sr-Latn-CS"/>
        </w:rPr>
        <w:t xml:space="preserve">          </w:t>
      </w:r>
      <w:r w:rsidR="000933F5" w:rsidRPr="005E6D97">
        <w:rPr>
          <w:lang w:val="sr-Cyrl-CS"/>
        </w:rPr>
        <w:t xml:space="preserve">Škola </w:t>
      </w:r>
      <w:r w:rsidR="00FA3F5D" w:rsidRPr="00B94BC4">
        <w:rPr>
          <w:lang w:val="sr-Latn-CS"/>
        </w:rPr>
        <w:t>u skladu sa mogućnostima iznalazi sredstava</w:t>
      </w:r>
      <w:r w:rsidR="000933F5" w:rsidRPr="005E6D97">
        <w:rPr>
          <w:lang w:val="sr-Cyrl-CS"/>
        </w:rPr>
        <w:t xml:space="preserve"> za kupovinu literature koja se bavi metodikom nastave.</w:t>
      </w:r>
      <w:r w:rsidR="000933F5">
        <w:rPr>
          <w:lang w:val="sr-Latn-CS"/>
        </w:rPr>
        <w:t xml:space="preserve"> </w:t>
      </w:r>
      <w:r w:rsidR="00FA3F5D">
        <w:rPr>
          <w:lang w:val="sr-Latn-CS"/>
        </w:rPr>
        <w:t>Nabavka literature vrši se na prijedlog Stručnih aktiva u zavisnosti od njihovih potreba u cilju unapređenja nastavnog procesa.</w:t>
      </w:r>
      <w:r w:rsidR="000933F5" w:rsidRPr="005E6D97">
        <w:rPr>
          <w:lang w:val="sr-Cyrl-CS"/>
        </w:rPr>
        <w:t xml:space="preserve">Idealna prilika za to je </w:t>
      </w:r>
      <w:r w:rsidR="00FA3F5D" w:rsidRPr="00B94BC4">
        <w:rPr>
          <w:lang w:val="sr-Latn-CS"/>
        </w:rPr>
        <w:t xml:space="preserve">i </w:t>
      </w:r>
      <w:r w:rsidR="000933F5" w:rsidRPr="005E6D97">
        <w:rPr>
          <w:lang w:val="sr-Cyrl-CS"/>
        </w:rPr>
        <w:t>Sajam knjiga u Podgorici</w:t>
      </w:r>
      <w:r w:rsidR="00FA3F5D" w:rsidRPr="00B94BC4">
        <w:rPr>
          <w:lang w:val="sr-Latn-CS"/>
        </w:rPr>
        <w:t xml:space="preserve">. </w:t>
      </w:r>
      <w:r>
        <w:rPr>
          <w:lang w:val="sr-Latn-CS"/>
        </w:rPr>
        <w:t xml:space="preserve">          </w:t>
      </w:r>
    </w:p>
    <w:p w:rsidR="000933F5" w:rsidRDefault="00AB6D88" w:rsidP="000933F5">
      <w:pPr>
        <w:jc w:val="both"/>
        <w:rPr>
          <w:lang w:val="sr-Latn-CS"/>
        </w:rPr>
      </w:pPr>
      <w:r>
        <w:rPr>
          <w:lang w:val="sr-Latn-CS"/>
        </w:rPr>
        <w:t xml:space="preserve">          Veliki broj stručne literature Škola nabavlja posredstvom Zavoda za školstvo i Centra za stručno obrazovanje. </w:t>
      </w:r>
      <w:r w:rsidR="000933F5" w:rsidRPr="005E6D97">
        <w:rPr>
          <w:lang w:val="sr-Cyrl-CS"/>
        </w:rPr>
        <w:t>Škola će podržati i pretplate na stručn</w:t>
      </w:r>
      <w:r w:rsidR="000933F5">
        <w:rPr>
          <w:lang w:val="sr-Cyrl-CS"/>
        </w:rPr>
        <w:t>e časopise i stručnu literaturu</w:t>
      </w:r>
      <w:r w:rsidR="000933F5">
        <w:rPr>
          <w:lang w:val="sr-Latn-CS"/>
        </w:rPr>
        <w:t xml:space="preserve">, </w:t>
      </w:r>
      <w:r w:rsidR="000933F5" w:rsidRPr="005E6D97">
        <w:rPr>
          <w:lang w:val="sr-Cyrl-CS"/>
        </w:rPr>
        <w:t>kao i pronalaženje dragocjenih materijala na internetu.</w:t>
      </w:r>
    </w:p>
    <w:p w:rsidR="000933F5" w:rsidRDefault="000933F5" w:rsidP="000933F5">
      <w:pPr>
        <w:jc w:val="both"/>
        <w:rPr>
          <w:lang w:val="sr-Latn-CS"/>
        </w:rPr>
      </w:pPr>
    </w:p>
    <w:p w:rsidR="000933F5" w:rsidRPr="00DE62B1" w:rsidRDefault="00AB6D88" w:rsidP="000933F5">
      <w:pPr>
        <w:jc w:val="both"/>
        <w:rPr>
          <w:lang w:val="sr-Latn-CS"/>
        </w:rPr>
      </w:pPr>
      <w:r>
        <w:rPr>
          <w:lang w:val="sr-Latn-CS"/>
        </w:rPr>
        <w:t xml:space="preserve">         </w:t>
      </w:r>
      <w:r w:rsidR="000933F5">
        <w:rPr>
          <w:lang w:val="sr-Latn-CS"/>
        </w:rPr>
        <w:t>Škola će podsticati nastavnike da koriste elektronske časopise koji se nalaze na Internetu.</w:t>
      </w:r>
    </w:p>
    <w:p w:rsidR="000933F5" w:rsidRDefault="000933F5" w:rsidP="00903A4A">
      <w:pPr>
        <w:rPr>
          <w:b/>
          <w:lang w:val="sr-Latn-CS"/>
        </w:rPr>
      </w:pPr>
    </w:p>
    <w:p w:rsidR="001F2BDE" w:rsidRDefault="001F2BDE" w:rsidP="00903A4A">
      <w:pPr>
        <w:rPr>
          <w:b/>
          <w:lang w:val="sr-Latn-CS"/>
        </w:rPr>
      </w:pPr>
    </w:p>
    <w:p w:rsidR="00197A68" w:rsidRDefault="00197A68" w:rsidP="00903A4A">
      <w:pPr>
        <w:rPr>
          <w:b/>
          <w:lang w:val="sr-Latn-CS"/>
        </w:rPr>
      </w:pPr>
    </w:p>
    <w:p w:rsidR="00C90A02" w:rsidRDefault="00C90A02" w:rsidP="00903A4A">
      <w:pPr>
        <w:rPr>
          <w:b/>
          <w:lang w:val="sr-Latn-CS"/>
        </w:rPr>
      </w:pPr>
    </w:p>
    <w:p w:rsidR="00C90A02" w:rsidRDefault="00C90A02" w:rsidP="00903A4A">
      <w:pPr>
        <w:rPr>
          <w:b/>
          <w:lang w:val="sr-Latn-CS"/>
        </w:rPr>
      </w:pPr>
    </w:p>
    <w:p w:rsidR="00C90A02" w:rsidRDefault="00C90A02" w:rsidP="00903A4A">
      <w:pPr>
        <w:rPr>
          <w:b/>
          <w:lang w:val="sr-Latn-CS"/>
        </w:rPr>
      </w:pPr>
    </w:p>
    <w:p w:rsidR="00C90A02" w:rsidRDefault="00C90A02" w:rsidP="00903A4A">
      <w:pPr>
        <w:rPr>
          <w:b/>
          <w:lang w:val="sr-Latn-CS"/>
        </w:rPr>
      </w:pPr>
    </w:p>
    <w:p w:rsidR="00197A68" w:rsidRDefault="00197A68" w:rsidP="00903A4A">
      <w:pPr>
        <w:rPr>
          <w:b/>
          <w:lang w:val="sr-Latn-CS"/>
        </w:rPr>
      </w:pPr>
    </w:p>
    <w:p w:rsidR="00197A68" w:rsidRDefault="00197A68" w:rsidP="00903A4A">
      <w:pPr>
        <w:rPr>
          <w:b/>
          <w:lang w:val="sr-Latn-CS"/>
        </w:rPr>
      </w:pPr>
    </w:p>
    <w:p w:rsidR="00B15447" w:rsidRDefault="00B15447" w:rsidP="00903A4A">
      <w:pPr>
        <w:rPr>
          <w:b/>
          <w:lang w:val="sr-Latn-CS"/>
        </w:rPr>
      </w:pPr>
    </w:p>
    <w:p w:rsidR="00B15447" w:rsidRDefault="00B15447" w:rsidP="00903A4A">
      <w:pPr>
        <w:rPr>
          <w:b/>
          <w:lang w:val="sr-Latn-CS"/>
        </w:rPr>
      </w:pPr>
    </w:p>
    <w:p w:rsidR="00B15447" w:rsidRDefault="00B15447" w:rsidP="00903A4A">
      <w:pPr>
        <w:rPr>
          <w:b/>
          <w:lang w:val="sr-Latn-CS"/>
        </w:rPr>
      </w:pPr>
    </w:p>
    <w:p w:rsidR="00B15447" w:rsidRDefault="00B15447" w:rsidP="00903A4A">
      <w:pPr>
        <w:rPr>
          <w:b/>
          <w:lang w:val="sr-Latn-CS"/>
        </w:rPr>
      </w:pPr>
    </w:p>
    <w:p w:rsidR="001F2BDE" w:rsidRDefault="001F2BDE" w:rsidP="00903A4A">
      <w:pPr>
        <w:rPr>
          <w:b/>
          <w:lang w:val="sr-Latn-CS"/>
        </w:rPr>
      </w:pPr>
    </w:p>
    <w:p w:rsidR="000933F5" w:rsidRPr="005E6D97" w:rsidRDefault="00AB6D88" w:rsidP="000933F5">
      <w:pPr>
        <w:jc w:val="center"/>
        <w:rPr>
          <w:b/>
          <w:lang w:val="sr-Cyrl-CS"/>
        </w:rPr>
      </w:pPr>
      <w:r w:rsidRPr="005E6D97">
        <w:rPr>
          <w:b/>
          <w:lang w:val="sr-Cyrl-CS"/>
        </w:rPr>
        <w:t>Seminari</w:t>
      </w:r>
    </w:p>
    <w:p w:rsidR="000933F5" w:rsidRPr="00406D75" w:rsidRDefault="007D1263" w:rsidP="000933F5">
      <w:pPr>
        <w:rPr>
          <w:lang w:val="sr-Latn-CS"/>
        </w:rPr>
      </w:pPr>
      <w:r w:rsidRPr="00406D75">
        <w:rPr>
          <w:lang w:val="sr-Latn-CS"/>
        </w:rPr>
        <w:t xml:space="preserve">      </w:t>
      </w:r>
    </w:p>
    <w:p w:rsidR="000933F5" w:rsidRDefault="000933F5" w:rsidP="000933F5">
      <w:pPr>
        <w:jc w:val="both"/>
      </w:pPr>
      <w:r w:rsidRPr="00406D75">
        <w:rPr>
          <w:lang w:val="sr-Latn-CS"/>
        </w:rPr>
        <w:t xml:space="preserve"> </w:t>
      </w:r>
      <w:r w:rsidR="00AB6D88" w:rsidRPr="00406D75">
        <w:rPr>
          <w:lang w:val="sr-Latn-CS"/>
        </w:rPr>
        <w:t xml:space="preserve">          </w:t>
      </w:r>
      <w:r w:rsidRPr="005E6D97">
        <w:rPr>
          <w:lang w:val="sr-Cyrl-CS"/>
        </w:rPr>
        <w:t>Svi nastavnici koji su uključeni u izvođenje nastave po novim obrazovnim programima su bili na seminarima koje su organizovali Zavod za školstvo i Centar za stručno obrazovanje,</w:t>
      </w:r>
      <w:r>
        <w:rPr>
          <w:lang w:val="sr-Latn-CS"/>
        </w:rPr>
        <w:t xml:space="preserve"> </w:t>
      </w:r>
      <w:r w:rsidRPr="005E6D97">
        <w:rPr>
          <w:lang w:val="sr-Cyrl-CS"/>
        </w:rPr>
        <w:t>što će biti praksa i ubuduće.</w:t>
      </w:r>
      <w:r>
        <w:rPr>
          <w:lang w:val="sr-Latn-CS"/>
        </w:rPr>
        <w:t xml:space="preserve"> </w:t>
      </w:r>
      <w:r w:rsidRPr="005E6D97">
        <w:rPr>
          <w:lang w:val="sr-Cyrl-CS"/>
        </w:rPr>
        <w:t>Škola je uvijek iznalazila sredstva za put i dnevnice</w:t>
      </w:r>
      <w:r>
        <w:rPr>
          <w:lang w:val="sr-Latn-CS"/>
        </w:rPr>
        <w:t xml:space="preserve"> nastavnika</w:t>
      </w:r>
      <w:r w:rsidRPr="005E6D97">
        <w:rPr>
          <w:lang w:val="sr-Cyrl-CS"/>
        </w:rPr>
        <w:t>.</w:t>
      </w:r>
    </w:p>
    <w:p w:rsidR="00FA3F5D" w:rsidRPr="00FA3F5D" w:rsidRDefault="00FA3F5D" w:rsidP="000933F5">
      <w:pPr>
        <w:jc w:val="both"/>
      </w:pPr>
    </w:p>
    <w:p w:rsidR="00AB6D88" w:rsidRDefault="00AB6D88" w:rsidP="000933F5">
      <w:pPr>
        <w:jc w:val="both"/>
        <w:rPr>
          <w:lang w:val="sr-Latn-CS"/>
        </w:rPr>
      </w:pPr>
      <w:r>
        <w:rPr>
          <w:lang w:val="sr-Latn-CS"/>
        </w:rPr>
        <w:t xml:space="preserve">          </w:t>
      </w:r>
      <w:r w:rsidR="00FA3F5D">
        <w:rPr>
          <w:lang w:val="sr-Latn-CS"/>
        </w:rPr>
        <w:t xml:space="preserve">Nastavnici pokazuju veliko interesovanje za učešće na seminarima i obukama u cilju bolje implementacije nastavih ishoda i sadržaja. Nastavnici se redovno upoznaju sa planiranim seminarima koji se izvode u narednom periodu i za iste prijavljuju.  </w:t>
      </w:r>
    </w:p>
    <w:p w:rsidR="000933F5" w:rsidRDefault="00AB6D88" w:rsidP="00FA3F5D">
      <w:pPr>
        <w:jc w:val="both"/>
        <w:rPr>
          <w:lang w:val="sr-Latn-CS"/>
        </w:rPr>
      </w:pPr>
      <w:r>
        <w:rPr>
          <w:lang w:val="sr-Latn-CS"/>
        </w:rPr>
        <w:t xml:space="preserve">                 </w:t>
      </w:r>
    </w:p>
    <w:p w:rsidR="000933F5" w:rsidRDefault="000933F5" w:rsidP="000933F5">
      <w:pPr>
        <w:jc w:val="both"/>
        <w:rPr>
          <w:lang w:val="sr-Latn-CS"/>
        </w:rPr>
      </w:pPr>
      <w:r>
        <w:rPr>
          <w:lang w:val="sr-Latn-CS"/>
        </w:rPr>
        <w:t>Iz razloga lakšeg finansiranja ovih seminara, neophodno je kontaktirati srednje škole iz Kolašina, Bijelog Polja i Berana, kako bi se podijelili troškovi.</w:t>
      </w:r>
    </w:p>
    <w:p w:rsidR="000933F5" w:rsidRDefault="000933F5" w:rsidP="000933F5">
      <w:pPr>
        <w:jc w:val="both"/>
        <w:rPr>
          <w:lang w:val="sr-Latn-CS"/>
        </w:rPr>
      </w:pPr>
    </w:p>
    <w:p w:rsidR="000933F5" w:rsidRPr="00553FDA" w:rsidRDefault="000933F5" w:rsidP="000933F5">
      <w:pPr>
        <w:jc w:val="both"/>
        <w:rPr>
          <w:lang w:val="sr-Latn-CS"/>
        </w:rPr>
      </w:pPr>
      <w:r>
        <w:rPr>
          <w:lang w:val="sr-Latn-CS"/>
        </w:rPr>
        <w:t>Sa kolegama iz pomenutih škola, inicirati osnivanje regionalnih aktiva po predmetima, i organizovati jednodnevne ili višednevne seminare na razne teme.</w:t>
      </w:r>
    </w:p>
    <w:p w:rsidR="000933F5" w:rsidRDefault="000933F5" w:rsidP="00AB6D88">
      <w:pPr>
        <w:rPr>
          <w:b/>
          <w:lang w:val="sr-Latn-CS"/>
        </w:rPr>
      </w:pPr>
    </w:p>
    <w:p w:rsidR="000933F5" w:rsidRDefault="000933F5" w:rsidP="000933F5">
      <w:pPr>
        <w:jc w:val="center"/>
        <w:rPr>
          <w:b/>
          <w:lang w:val="sr-Latn-CS"/>
        </w:rPr>
      </w:pPr>
    </w:p>
    <w:p w:rsidR="000933F5" w:rsidRPr="005E6D97" w:rsidRDefault="00AB6D88" w:rsidP="000933F5">
      <w:pPr>
        <w:jc w:val="center"/>
        <w:rPr>
          <w:b/>
          <w:lang w:val="sr-Cyrl-CS"/>
        </w:rPr>
      </w:pPr>
      <w:r w:rsidRPr="005E6D97">
        <w:rPr>
          <w:b/>
          <w:lang w:val="sr-Cyrl-CS"/>
        </w:rPr>
        <w:t>Izvođenje demonstrativnih časova uz korišćenje savremenih vizuelno-auditivnih sredstava</w:t>
      </w:r>
    </w:p>
    <w:p w:rsidR="000933F5" w:rsidRDefault="000933F5" w:rsidP="000933F5">
      <w:pPr>
        <w:jc w:val="both"/>
        <w:rPr>
          <w:lang w:val="sr-Latn-CS"/>
        </w:rPr>
      </w:pPr>
    </w:p>
    <w:p w:rsidR="000933F5" w:rsidRPr="003C34A1" w:rsidRDefault="00AB6D88" w:rsidP="000933F5">
      <w:pPr>
        <w:jc w:val="both"/>
        <w:rPr>
          <w:lang w:val="sr-Latn-CS"/>
        </w:rPr>
      </w:pPr>
      <w:r>
        <w:rPr>
          <w:lang w:val="sr-Latn-CS"/>
        </w:rPr>
        <w:t xml:space="preserve">        </w:t>
      </w:r>
      <w:r w:rsidR="000933F5" w:rsidRPr="005E6D97">
        <w:rPr>
          <w:lang w:val="sr-Cyrl-CS"/>
        </w:rPr>
        <w:t>Profesori koji pokazuju veliko interesovanje za osavremenjavanje procesa nastave će pripremiti i održati demonstrativne časove na kojima će koristiti računar,</w:t>
      </w:r>
      <w:r w:rsidR="000933F5">
        <w:rPr>
          <w:lang w:val="sr-Latn-CS"/>
        </w:rPr>
        <w:t xml:space="preserve"> </w:t>
      </w:r>
      <w:r w:rsidR="000933F5" w:rsidRPr="005E6D97">
        <w:rPr>
          <w:lang w:val="sr-Cyrl-CS"/>
        </w:rPr>
        <w:t>projektor,</w:t>
      </w:r>
      <w:r w:rsidR="000933F5">
        <w:rPr>
          <w:lang w:val="sr-Latn-CS"/>
        </w:rPr>
        <w:t xml:space="preserve"> </w:t>
      </w:r>
      <w:r w:rsidR="000933F5" w:rsidRPr="005E6D97">
        <w:rPr>
          <w:lang w:val="sr-Cyrl-CS"/>
        </w:rPr>
        <w:t>internet,</w:t>
      </w:r>
      <w:r w:rsidR="000933F5">
        <w:rPr>
          <w:lang w:val="sr-Latn-CS"/>
        </w:rPr>
        <w:t xml:space="preserve"> </w:t>
      </w:r>
      <w:r w:rsidR="000933F5" w:rsidRPr="005E6D97">
        <w:rPr>
          <w:lang w:val="sr-Cyrl-CS"/>
        </w:rPr>
        <w:t>TV,</w:t>
      </w:r>
      <w:r w:rsidR="000933F5">
        <w:rPr>
          <w:lang w:val="sr-Latn-CS"/>
        </w:rPr>
        <w:t xml:space="preserve"> </w:t>
      </w:r>
      <w:r w:rsidR="000933F5" w:rsidRPr="005E6D97">
        <w:rPr>
          <w:lang w:val="sr-Cyrl-CS"/>
        </w:rPr>
        <w:t xml:space="preserve">DVD i druga audio-vizuelna sredstva a sve u cilju motivisanja kolega </w:t>
      </w:r>
      <w:r w:rsidR="000933F5">
        <w:rPr>
          <w:lang w:val="sr-Latn-CS"/>
        </w:rPr>
        <w:t>za</w:t>
      </w:r>
      <w:r w:rsidR="000933F5" w:rsidRPr="005E6D97">
        <w:rPr>
          <w:lang w:val="sr-Cyrl-CS"/>
        </w:rPr>
        <w:t xml:space="preserve"> primjenu istih u svojoj nastavi.</w:t>
      </w:r>
      <w:r>
        <w:rPr>
          <w:lang w:val="sr-Latn-CS"/>
        </w:rPr>
        <w:t xml:space="preserve"> </w:t>
      </w:r>
      <w:r w:rsidR="000933F5">
        <w:rPr>
          <w:lang w:val="sr-Latn-CS"/>
        </w:rPr>
        <w:t>Aktivi će napraviti planove održavanja ogledno – uglednih časova.</w:t>
      </w:r>
    </w:p>
    <w:p w:rsidR="000933F5" w:rsidRDefault="000933F5"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903A4A" w:rsidRDefault="00903A4A" w:rsidP="000933F5">
      <w:pPr>
        <w:tabs>
          <w:tab w:val="left" w:pos="1935"/>
        </w:tabs>
        <w:rPr>
          <w:sz w:val="48"/>
          <w:szCs w:val="48"/>
          <w:lang w:val="sr-Latn-CS"/>
        </w:rPr>
      </w:pPr>
    </w:p>
    <w:p w:rsidR="007D1263" w:rsidRDefault="007D1263" w:rsidP="000933F5">
      <w:pPr>
        <w:tabs>
          <w:tab w:val="left" w:pos="1935"/>
        </w:tabs>
        <w:rPr>
          <w:sz w:val="48"/>
          <w:szCs w:val="48"/>
          <w:lang w:val="sr-Latn-CS"/>
        </w:rPr>
      </w:pPr>
    </w:p>
    <w:p w:rsidR="007D1263" w:rsidRDefault="007D1263" w:rsidP="000933F5">
      <w:pPr>
        <w:tabs>
          <w:tab w:val="left" w:pos="1935"/>
        </w:tabs>
        <w:rPr>
          <w:sz w:val="48"/>
          <w:szCs w:val="48"/>
          <w:lang w:val="sr-Latn-CS"/>
        </w:rPr>
      </w:pPr>
    </w:p>
    <w:p w:rsidR="007D1263" w:rsidRDefault="007D1263" w:rsidP="000933F5">
      <w:pPr>
        <w:tabs>
          <w:tab w:val="left" w:pos="1935"/>
        </w:tabs>
        <w:rPr>
          <w:sz w:val="48"/>
          <w:szCs w:val="48"/>
          <w:lang w:val="sr-Latn-CS"/>
        </w:rPr>
      </w:pPr>
    </w:p>
    <w:p w:rsidR="006A3942" w:rsidRDefault="006A3942" w:rsidP="000933F5">
      <w:pPr>
        <w:tabs>
          <w:tab w:val="left" w:pos="1935"/>
        </w:tabs>
        <w:rPr>
          <w:sz w:val="48"/>
          <w:szCs w:val="48"/>
          <w:lang w:val="sr-Latn-CS"/>
        </w:rPr>
      </w:pPr>
    </w:p>
    <w:p w:rsidR="00682DD8" w:rsidRDefault="00682DD8" w:rsidP="000933F5">
      <w:pPr>
        <w:tabs>
          <w:tab w:val="left" w:pos="1935"/>
        </w:tabs>
        <w:rPr>
          <w:sz w:val="48"/>
          <w:szCs w:val="48"/>
          <w:lang w:val="sr-Latn-CS"/>
        </w:rPr>
      </w:pPr>
    </w:p>
    <w:p w:rsidR="00903A4A" w:rsidRDefault="00903A4A" w:rsidP="00903A4A">
      <w:pPr>
        <w:tabs>
          <w:tab w:val="left" w:pos="1935"/>
        </w:tabs>
        <w:jc w:val="center"/>
        <w:rPr>
          <w:b/>
          <w:sz w:val="48"/>
          <w:szCs w:val="48"/>
          <w:lang w:val="sr-Latn-CS"/>
        </w:rPr>
      </w:pPr>
      <w:r w:rsidRPr="00903A4A">
        <w:rPr>
          <w:b/>
          <w:sz w:val="48"/>
          <w:szCs w:val="48"/>
          <w:lang w:val="sr-Latn-CS"/>
        </w:rPr>
        <w:t>PRAĆENJE POSTIGNUĆA I OCJENJIVANJE</w:t>
      </w:r>
      <w:r w:rsidR="00152BFE">
        <w:rPr>
          <w:b/>
          <w:sz w:val="48"/>
          <w:szCs w:val="48"/>
          <w:lang w:val="sr-Latn-CS"/>
        </w:rPr>
        <w:t xml:space="preserve"> UČENIKA</w:t>
      </w: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903A4A" w:rsidRDefault="00903A4A" w:rsidP="00903A4A">
      <w:pPr>
        <w:tabs>
          <w:tab w:val="left" w:pos="1935"/>
        </w:tabs>
        <w:jc w:val="center"/>
        <w:rPr>
          <w:b/>
          <w:sz w:val="48"/>
          <w:szCs w:val="48"/>
          <w:lang w:val="sr-Latn-CS"/>
        </w:rPr>
      </w:pPr>
    </w:p>
    <w:p w:rsidR="00CB3E7F" w:rsidRDefault="00CB3E7F" w:rsidP="007651FA">
      <w:pPr>
        <w:tabs>
          <w:tab w:val="left" w:pos="1935"/>
        </w:tabs>
        <w:rPr>
          <w:b/>
          <w:sz w:val="48"/>
          <w:szCs w:val="48"/>
          <w:lang w:val="sr-Latn-CS"/>
        </w:rPr>
      </w:pPr>
    </w:p>
    <w:p w:rsidR="00535843" w:rsidRDefault="00535843" w:rsidP="007651FA">
      <w:pPr>
        <w:tabs>
          <w:tab w:val="left" w:pos="1935"/>
        </w:tabs>
        <w:rPr>
          <w:b/>
          <w:sz w:val="48"/>
          <w:szCs w:val="48"/>
          <w:lang w:val="sr-Latn-CS"/>
        </w:rPr>
      </w:pPr>
    </w:p>
    <w:p w:rsidR="00C90A02" w:rsidRDefault="00C90A02" w:rsidP="007651FA">
      <w:pPr>
        <w:tabs>
          <w:tab w:val="left" w:pos="1935"/>
        </w:tabs>
        <w:rPr>
          <w:b/>
          <w:sz w:val="48"/>
          <w:szCs w:val="48"/>
          <w:lang w:val="sr-Latn-CS"/>
        </w:rPr>
      </w:pPr>
    </w:p>
    <w:p w:rsidR="00C90A02" w:rsidRDefault="00C90A02" w:rsidP="007651FA">
      <w:pPr>
        <w:tabs>
          <w:tab w:val="left" w:pos="1935"/>
        </w:tabs>
        <w:rPr>
          <w:b/>
          <w:sz w:val="48"/>
          <w:szCs w:val="48"/>
          <w:lang w:val="sr-Latn-CS"/>
        </w:rPr>
      </w:pPr>
    </w:p>
    <w:p w:rsidR="00C90A02" w:rsidRDefault="00C90A02" w:rsidP="007651FA">
      <w:pPr>
        <w:tabs>
          <w:tab w:val="left" w:pos="1935"/>
        </w:tabs>
        <w:rPr>
          <w:b/>
          <w:sz w:val="48"/>
          <w:szCs w:val="48"/>
          <w:lang w:val="sr-Latn-CS"/>
        </w:rPr>
      </w:pPr>
    </w:p>
    <w:p w:rsidR="00C90A02" w:rsidRDefault="00C90A02" w:rsidP="007651FA">
      <w:pPr>
        <w:tabs>
          <w:tab w:val="left" w:pos="1935"/>
        </w:tabs>
        <w:rPr>
          <w:b/>
          <w:sz w:val="48"/>
          <w:szCs w:val="48"/>
          <w:lang w:val="sr-Latn-CS"/>
        </w:rPr>
      </w:pPr>
    </w:p>
    <w:p w:rsidR="00C90A02" w:rsidRDefault="00C90A02" w:rsidP="007651FA">
      <w:pPr>
        <w:tabs>
          <w:tab w:val="left" w:pos="1935"/>
        </w:tabs>
        <w:rPr>
          <w:b/>
          <w:sz w:val="48"/>
          <w:szCs w:val="48"/>
          <w:lang w:val="sr-Latn-CS"/>
        </w:rPr>
      </w:pPr>
    </w:p>
    <w:p w:rsidR="00903A4A" w:rsidRPr="00903A4A" w:rsidRDefault="00903A4A" w:rsidP="00903A4A">
      <w:pPr>
        <w:ind w:left="360"/>
        <w:jc w:val="center"/>
        <w:rPr>
          <w:b/>
          <w:i/>
        </w:rPr>
      </w:pPr>
      <w:r w:rsidRPr="00903A4A">
        <w:rPr>
          <w:b/>
          <w:i/>
        </w:rPr>
        <w:lastRenderedPageBreak/>
        <w:t>PRAĆENJE POSTIGNUĆA, PROVJERAVANJE I OCJENJIVANJE ZNANJA UČENIKA</w:t>
      </w:r>
    </w:p>
    <w:p w:rsidR="00903A4A" w:rsidRDefault="00903A4A" w:rsidP="00903A4A">
      <w:pPr>
        <w:ind w:left="360"/>
        <w:jc w:val="center"/>
        <w:rPr>
          <w:b/>
        </w:rPr>
      </w:pPr>
    </w:p>
    <w:p w:rsidR="00903A4A" w:rsidRPr="00650287" w:rsidRDefault="00903A4A" w:rsidP="00903A4A">
      <w:pPr>
        <w:ind w:left="360"/>
        <w:jc w:val="center"/>
        <w:rPr>
          <w:b/>
        </w:rPr>
      </w:pPr>
    </w:p>
    <w:p w:rsidR="00903A4A" w:rsidRPr="00650287" w:rsidRDefault="00903A4A" w:rsidP="00903A4A">
      <w:pPr>
        <w:ind w:left="360"/>
        <w:jc w:val="center"/>
        <w:rPr>
          <w:b/>
        </w:rPr>
      </w:pPr>
      <w:r w:rsidRPr="00650287">
        <w:rPr>
          <w:b/>
        </w:rPr>
        <w:t>Analiza uspjeha i discipline</w:t>
      </w:r>
    </w:p>
    <w:p w:rsidR="00903A4A" w:rsidRDefault="00903A4A" w:rsidP="00903A4A"/>
    <w:p w:rsidR="00903A4A" w:rsidRDefault="00903A4A" w:rsidP="00903A4A">
      <w:pPr>
        <w:rPr>
          <w:lang w:val="sr-Latn-CS"/>
        </w:rPr>
      </w:pPr>
    </w:p>
    <w:p w:rsidR="00903A4A" w:rsidRPr="00E87C02" w:rsidRDefault="00903A4A" w:rsidP="00903A4A">
      <w:pPr>
        <w:jc w:val="both"/>
        <w:rPr>
          <w:b/>
          <w:i/>
          <w:lang w:val="sr-Latn-CS"/>
        </w:rPr>
      </w:pPr>
      <w:r w:rsidRPr="00E87C02">
        <w:rPr>
          <w:b/>
          <w:i/>
          <w:lang w:val="sr-Latn-CS"/>
        </w:rPr>
        <w:t>Što se tiče postignuća znanja i vještina prema obrazovnim standardima, nakon detaljne višegodišnje analize mogu se primjetiti sl</w:t>
      </w:r>
      <w:r w:rsidR="00DA21B0">
        <w:rPr>
          <w:b/>
          <w:i/>
          <w:lang w:val="sr-Latn-CS"/>
        </w:rPr>
        <w:t>j</w:t>
      </w:r>
      <w:r w:rsidRPr="00E87C02">
        <w:rPr>
          <w:b/>
          <w:i/>
          <w:lang w:val="sr-Latn-CS"/>
        </w:rPr>
        <w:t>edeće specifičnosti:</w:t>
      </w:r>
    </w:p>
    <w:p w:rsidR="00903A4A" w:rsidRPr="00E87C02" w:rsidRDefault="00903A4A" w:rsidP="00903A4A">
      <w:pPr>
        <w:jc w:val="both"/>
        <w:rPr>
          <w:i/>
          <w:lang w:val="sr-Latn-CS"/>
        </w:rPr>
      </w:pPr>
    </w:p>
    <w:p w:rsidR="00903A4A" w:rsidRPr="00E87C02" w:rsidRDefault="00903A4A" w:rsidP="002F2DD7">
      <w:pPr>
        <w:numPr>
          <w:ilvl w:val="0"/>
          <w:numId w:val="20"/>
        </w:numPr>
        <w:jc w:val="both"/>
        <w:rPr>
          <w:i/>
          <w:lang w:val="sr-Latn-CS"/>
        </w:rPr>
      </w:pPr>
      <w:r w:rsidRPr="00E87C02">
        <w:rPr>
          <w:i/>
          <w:lang w:val="sr-Latn-CS"/>
        </w:rPr>
        <w:t>postoji razlika između postignuća učenika u Gimnaziji i Stručnoj školi</w:t>
      </w:r>
    </w:p>
    <w:p w:rsidR="00903A4A" w:rsidRPr="00E87C02" w:rsidRDefault="00903A4A" w:rsidP="00903A4A">
      <w:pPr>
        <w:ind w:left="360"/>
        <w:jc w:val="both"/>
        <w:rPr>
          <w:i/>
          <w:lang w:val="sr-Latn-CS"/>
        </w:rPr>
      </w:pPr>
    </w:p>
    <w:p w:rsidR="00903A4A" w:rsidRPr="00E87C02" w:rsidRDefault="00903A4A" w:rsidP="002F2DD7">
      <w:pPr>
        <w:numPr>
          <w:ilvl w:val="0"/>
          <w:numId w:val="20"/>
        </w:numPr>
        <w:jc w:val="both"/>
        <w:rPr>
          <w:i/>
          <w:lang w:val="sr-Latn-CS"/>
        </w:rPr>
      </w:pPr>
      <w:r w:rsidRPr="00E87C02">
        <w:rPr>
          <w:i/>
          <w:lang w:val="sr-Latn-CS"/>
        </w:rPr>
        <w:t>u samoj Stručnoj školi, postoji razlika između učenika III i učenika IV stepena</w:t>
      </w:r>
    </w:p>
    <w:p w:rsidR="00903A4A" w:rsidRPr="00E87C02" w:rsidRDefault="00903A4A" w:rsidP="00903A4A">
      <w:pPr>
        <w:jc w:val="both"/>
        <w:rPr>
          <w:i/>
          <w:lang w:val="sr-Latn-CS"/>
        </w:rPr>
      </w:pPr>
    </w:p>
    <w:p w:rsidR="00903A4A" w:rsidRPr="00E87C02" w:rsidRDefault="00903A4A" w:rsidP="002F2DD7">
      <w:pPr>
        <w:numPr>
          <w:ilvl w:val="0"/>
          <w:numId w:val="20"/>
        </w:numPr>
        <w:jc w:val="both"/>
        <w:rPr>
          <w:i/>
          <w:lang w:val="sr-Latn-CS"/>
        </w:rPr>
      </w:pPr>
      <w:r w:rsidRPr="00E87C02">
        <w:rPr>
          <w:i/>
          <w:lang w:val="sr-Latn-CS"/>
        </w:rPr>
        <w:t>procenat prolaznosti raste kako se približava kraj nastavne godine, što govori o tome da je učenje više usmjereno na ocjene a manje na kvalitativno usvajanje znanja</w:t>
      </w:r>
    </w:p>
    <w:p w:rsidR="00903A4A" w:rsidRPr="00E87C02" w:rsidRDefault="00903A4A" w:rsidP="00903A4A">
      <w:pPr>
        <w:jc w:val="both"/>
        <w:rPr>
          <w:i/>
          <w:lang w:val="sr-Latn-CS"/>
        </w:rPr>
      </w:pPr>
    </w:p>
    <w:p w:rsidR="00903A4A" w:rsidRPr="00E87C02" w:rsidRDefault="00903A4A" w:rsidP="002F2DD7">
      <w:pPr>
        <w:numPr>
          <w:ilvl w:val="0"/>
          <w:numId w:val="20"/>
        </w:numPr>
        <w:jc w:val="both"/>
        <w:rPr>
          <w:i/>
          <w:lang w:val="sr-Latn-CS"/>
        </w:rPr>
      </w:pPr>
      <w:r w:rsidRPr="00E87C02">
        <w:rPr>
          <w:i/>
          <w:lang w:val="sr-Latn-CS"/>
        </w:rPr>
        <w:t>najveći broj gimnazijalaca uspješno nastavlja školovanje, dok se učenici Stručne škole u većini opredjeljuju za posao ili Biro za zapošljavanje</w:t>
      </w:r>
    </w:p>
    <w:p w:rsidR="00E87C02" w:rsidRPr="00E87C02" w:rsidRDefault="00E87C02" w:rsidP="00E87C02">
      <w:pPr>
        <w:jc w:val="both"/>
        <w:rPr>
          <w:i/>
          <w:lang w:val="sr-Latn-CS"/>
        </w:rPr>
      </w:pPr>
    </w:p>
    <w:p w:rsidR="00E87C02" w:rsidRPr="00E87C02" w:rsidRDefault="00E87C02" w:rsidP="002F2DD7">
      <w:pPr>
        <w:numPr>
          <w:ilvl w:val="0"/>
          <w:numId w:val="20"/>
        </w:numPr>
        <w:jc w:val="both"/>
        <w:rPr>
          <w:i/>
          <w:lang w:val="sr-Latn-CS"/>
        </w:rPr>
      </w:pPr>
      <w:r w:rsidRPr="00E87C02">
        <w:rPr>
          <w:i/>
          <w:lang w:val="sr-Latn-CS"/>
        </w:rPr>
        <w:t>Na kraju svakog klasifikacionog perioda Odjeljenjska vijeća i Nastavničko vijeće analiziraju uspjeh i vladanje učenika i predlažu mjere za poboljšanje istog.</w:t>
      </w:r>
    </w:p>
    <w:p w:rsidR="00903A4A" w:rsidRDefault="00903A4A" w:rsidP="00E87C02">
      <w:pPr>
        <w:rPr>
          <w:lang w:val="sr-Latn-CS"/>
        </w:rPr>
      </w:pPr>
    </w:p>
    <w:p w:rsidR="00903A4A" w:rsidRDefault="00E87C02" w:rsidP="00903A4A">
      <w:pPr>
        <w:autoSpaceDE w:val="0"/>
        <w:autoSpaceDN w:val="0"/>
        <w:adjustRightInd w:val="0"/>
        <w:jc w:val="center"/>
        <w:rPr>
          <w:b/>
          <w:bCs/>
          <w:color w:val="000000"/>
          <w:lang w:val="sr-Latn-CS"/>
        </w:rPr>
      </w:pPr>
      <w:r w:rsidRPr="00101E93">
        <w:rPr>
          <w:b/>
          <w:bCs/>
          <w:color w:val="000000"/>
          <w:lang w:val="sr-Latn-CS"/>
        </w:rPr>
        <w:t>Ocjenjivanje</w:t>
      </w:r>
    </w:p>
    <w:p w:rsidR="00903A4A" w:rsidRDefault="00903A4A" w:rsidP="00903A4A">
      <w:pPr>
        <w:autoSpaceDE w:val="0"/>
        <w:autoSpaceDN w:val="0"/>
        <w:adjustRightInd w:val="0"/>
        <w:jc w:val="center"/>
        <w:rPr>
          <w:b/>
          <w:bCs/>
          <w:color w:val="000000"/>
          <w:lang w:val="sr-Latn-CS"/>
        </w:rPr>
      </w:pPr>
    </w:p>
    <w:p w:rsidR="00903A4A" w:rsidRDefault="00903A4A" w:rsidP="00903A4A">
      <w:pPr>
        <w:autoSpaceDE w:val="0"/>
        <w:autoSpaceDN w:val="0"/>
        <w:adjustRightInd w:val="0"/>
        <w:jc w:val="both"/>
        <w:rPr>
          <w:color w:val="000000"/>
          <w:lang w:val="sr-Latn-CS"/>
        </w:rPr>
      </w:pPr>
    </w:p>
    <w:p w:rsidR="00903A4A" w:rsidRPr="00E87C02" w:rsidRDefault="00E87C02" w:rsidP="00903A4A">
      <w:pPr>
        <w:autoSpaceDE w:val="0"/>
        <w:autoSpaceDN w:val="0"/>
        <w:adjustRightInd w:val="0"/>
        <w:jc w:val="both"/>
        <w:rPr>
          <w:i/>
          <w:color w:val="000000"/>
          <w:lang w:val="sr-Latn-CS"/>
        </w:rPr>
      </w:pPr>
      <w:r>
        <w:rPr>
          <w:color w:val="000000"/>
          <w:lang w:val="sr-Latn-CS"/>
        </w:rPr>
        <w:t xml:space="preserve"> - </w:t>
      </w:r>
      <w:r w:rsidR="00903A4A" w:rsidRPr="00E87C02">
        <w:rPr>
          <w:i/>
          <w:color w:val="000000"/>
          <w:lang w:val="sr-Latn-CS"/>
        </w:rPr>
        <w:t>Provjeravanjem i ocjenjivanjem znanja, vještina i kompetencija utvrđuje se uspješnost učenika  pri postizanju utvrđenih standarda znanja, odnosno ispunjavanje obaveza koje  su određene obrazovnim programom.</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 xml:space="preserve">Ocjenjivanje, odnosno provjera znanja vještina i kompetencija učenika vrši se iz svih nastavnih predmeta, odnosno modula i na ispitu, u </w:t>
      </w:r>
      <w:r w:rsidRPr="00E87C02">
        <w:rPr>
          <w:i/>
          <w:color w:val="000000"/>
          <w:lang w:val="sr-Latn-CS"/>
        </w:rPr>
        <w:t>skladu sa obrazovnim programom.</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Ocjenjivanje se vrši javno, uz obrazloženje ocjene pred učenicim</w:t>
      </w:r>
      <w:r w:rsidRPr="00E87C02">
        <w:rPr>
          <w:i/>
          <w:color w:val="000000"/>
          <w:lang w:val="sr-Latn-CS"/>
        </w:rPr>
        <w:t>a odjeljenja.</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Provjera znanja učenika može biti usmena i pismena, u skladu sa obrazovnim pro</w:t>
      </w:r>
      <w:r w:rsidRPr="00E87C02">
        <w:rPr>
          <w:i/>
          <w:color w:val="000000"/>
          <w:lang w:val="sr-Latn-CS"/>
        </w:rPr>
        <w:t>gramom.</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Provjeravaju se i ocjenjuju: usmeni odgovori ili pismeni radovi, vježbe, seminarski ili grafički radovi, testovi, zadaci, grafički, praktični i drugi radovi i njihova</w:t>
      </w:r>
      <w:r w:rsidRPr="00E87C02">
        <w:rPr>
          <w:i/>
          <w:color w:val="000000"/>
          <w:lang w:val="sr-Latn-CS"/>
        </w:rPr>
        <w:t xml:space="preserve"> odbrana, usluge, nastupi i sl.</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Učenik u svakom klasifikacionom periodu mora imati najmanje po jednu ocjen</w:t>
      </w:r>
      <w:r w:rsidRPr="00E87C02">
        <w:rPr>
          <w:i/>
          <w:color w:val="000000"/>
          <w:lang w:val="sr-Latn-CS"/>
        </w:rPr>
        <w:t>u iz svakog nastavnog predmeta.</w:t>
      </w:r>
    </w:p>
    <w:p w:rsidR="00903A4A" w:rsidRPr="00E87C02" w:rsidRDefault="00903A4A" w:rsidP="00903A4A">
      <w:pPr>
        <w:autoSpaceDE w:val="0"/>
        <w:autoSpaceDN w:val="0"/>
        <w:adjustRightInd w:val="0"/>
        <w:jc w:val="both"/>
        <w:rPr>
          <w:i/>
          <w:color w:val="000000"/>
          <w:lang w:val="sr-Latn-CS"/>
        </w:rPr>
      </w:pPr>
      <w:r w:rsidRPr="00E87C02">
        <w:rPr>
          <w:i/>
          <w:color w:val="000000"/>
          <w:lang w:val="sr-Latn-CS"/>
        </w:rPr>
        <w:t xml:space="preserve"> </w:t>
      </w:r>
      <w:r w:rsidR="00E87C02" w:rsidRPr="00E87C02">
        <w:rPr>
          <w:i/>
          <w:color w:val="000000"/>
          <w:lang w:val="sr-Latn-CS"/>
        </w:rPr>
        <w:t xml:space="preserve">-  </w:t>
      </w:r>
      <w:r w:rsidRPr="00E87C02">
        <w:rPr>
          <w:i/>
          <w:color w:val="000000"/>
          <w:lang w:val="sr-Latn-CS"/>
        </w:rPr>
        <w:t xml:space="preserve">Učenik mora biti ocijenjen iz svih predmeta u </w:t>
      </w:r>
      <w:r w:rsidR="00E87C02" w:rsidRPr="00E87C02">
        <w:rPr>
          <w:i/>
          <w:color w:val="000000"/>
          <w:lang w:val="sr-Latn-CS"/>
        </w:rPr>
        <w:t>svakom klasifikacionom periodu.</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U toku dana učenik može imati najviše jednu pismenu provjeru znanja, a u toku sedmice najviše dvije</w:t>
      </w:r>
      <w:r w:rsidRPr="00E87C02">
        <w:rPr>
          <w:i/>
          <w:color w:val="000000"/>
          <w:lang w:val="sr-Latn-CS"/>
        </w:rPr>
        <w:t>.</w:t>
      </w:r>
    </w:p>
    <w:p w:rsidR="00903A4A" w:rsidRPr="00E87C02" w:rsidRDefault="00E87C02" w:rsidP="00903A4A">
      <w:pPr>
        <w:autoSpaceDE w:val="0"/>
        <w:autoSpaceDN w:val="0"/>
        <w:adjustRightInd w:val="0"/>
        <w:jc w:val="both"/>
        <w:rPr>
          <w:i/>
          <w:color w:val="000000"/>
          <w:lang w:val="sr-Latn-CS"/>
        </w:rPr>
      </w:pPr>
      <w:r w:rsidRPr="00E87C02">
        <w:rPr>
          <w:i/>
          <w:color w:val="000000"/>
          <w:lang w:val="sr-Latn-CS"/>
        </w:rPr>
        <w:t xml:space="preserve">- </w:t>
      </w:r>
      <w:r w:rsidR="00903A4A" w:rsidRPr="00E87C02">
        <w:rPr>
          <w:i/>
          <w:color w:val="000000"/>
          <w:lang w:val="sr-Latn-CS"/>
        </w:rPr>
        <w:t>Zaključna ocjena izvodi se na osnovu svih ocjena dobijenih u klasifikacionom periodu.</w:t>
      </w:r>
    </w:p>
    <w:p w:rsidR="00903A4A" w:rsidRPr="00E87C02" w:rsidRDefault="00E87C02" w:rsidP="00903A4A">
      <w:pPr>
        <w:jc w:val="both"/>
        <w:rPr>
          <w:i/>
          <w:lang w:val="sr-Latn-CS"/>
        </w:rPr>
      </w:pPr>
      <w:r w:rsidRPr="00E87C02">
        <w:rPr>
          <w:i/>
          <w:lang w:val="sr-Latn-CS"/>
        </w:rPr>
        <w:t xml:space="preserve">- </w:t>
      </w:r>
      <w:r w:rsidR="00903A4A" w:rsidRPr="00E87C02">
        <w:rPr>
          <w:i/>
          <w:lang w:val="sr-Latn-CS"/>
        </w:rPr>
        <w:t>Svi nastavnici su dužni da vode svoju ličnu evidenciju o ocjenjivanju, u koju upisuju sve ocjene prije pre</w:t>
      </w:r>
      <w:r w:rsidRPr="00E87C02">
        <w:rPr>
          <w:i/>
          <w:lang w:val="sr-Latn-CS"/>
        </w:rPr>
        <w:t>nošenja ocjene u dnevnike rada.</w:t>
      </w:r>
    </w:p>
    <w:p w:rsidR="00903A4A" w:rsidRPr="00E87C02" w:rsidRDefault="00E87C02" w:rsidP="00903A4A">
      <w:pPr>
        <w:jc w:val="both"/>
        <w:rPr>
          <w:i/>
          <w:lang w:val="sr-Latn-CS"/>
        </w:rPr>
      </w:pPr>
      <w:r w:rsidRPr="00E87C02">
        <w:rPr>
          <w:i/>
          <w:lang w:val="sr-Latn-CS"/>
        </w:rPr>
        <w:lastRenderedPageBreak/>
        <w:t xml:space="preserve">- </w:t>
      </w:r>
      <w:r w:rsidR="00903A4A" w:rsidRPr="00E87C02">
        <w:rPr>
          <w:i/>
          <w:lang w:val="sr-Latn-CS"/>
        </w:rPr>
        <w:t>Prilikom ocjenjivanja koristiti raznovrsne tehnike ocjenjivanja ( seminarske, projekt zadatke, testove, usmene odgov</w:t>
      </w:r>
      <w:r w:rsidRPr="00E87C02">
        <w:rPr>
          <w:i/>
          <w:lang w:val="sr-Latn-CS"/>
        </w:rPr>
        <w:t>ore, aktivnosti na času i sl.).</w:t>
      </w:r>
    </w:p>
    <w:p w:rsidR="00903A4A" w:rsidRPr="00E87C02" w:rsidRDefault="00E87C02" w:rsidP="00903A4A">
      <w:pPr>
        <w:jc w:val="both"/>
        <w:rPr>
          <w:i/>
          <w:lang w:val="sr-Latn-CS"/>
        </w:rPr>
      </w:pPr>
      <w:r w:rsidRPr="00E87C02">
        <w:rPr>
          <w:i/>
          <w:lang w:val="sr-Latn-CS"/>
        </w:rPr>
        <w:t xml:space="preserve">- </w:t>
      </w:r>
      <w:r w:rsidR="00903A4A" w:rsidRPr="00E87C02">
        <w:rPr>
          <w:i/>
          <w:lang w:val="sr-Latn-CS"/>
        </w:rPr>
        <w:t>Učenicima pružiti šansu da odgovaraju i poprave ocjenu na sv</w:t>
      </w:r>
      <w:r w:rsidRPr="00E87C02">
        <w:rPr>
          <w:i/>
          <w:lang w:val="sr-Latn-CS"/>
        </w:rPr>
        <w:t xml:space="preserve">akom času (ukoliko je moguće). </w:t>
      </w:r>
    </w:p>
    <w:p w:rsidR="00903A4A" w:rsidRPr="00E87C02" w:rsidRDefault="00E87C02" w:rsidP="00903A4A">
      <w:pPr>
        <w:jc w:val="both"/>
        <w:rPr>
          <w:i/>
          <w:lang w:val="sr-Latn-CS"/>
        </w:rPr>
      </w:pPr>
      <w:r w:rsidRPr="00E87C02">
        <w:rPr>
          <w:i/>
          <w:lang w:val="sr-Latn-CS"/>
        </w:rPr>
        <w:t xml:space="preserve">- </w:t>
      </w:r>
      <w:r w:rsidR="00903A4A" w:rsidRPr="00E87C02">
        <w:rPr>
          <w:i/>
          <w:lang w:val="sr-Latn-CS"/>
        </w:rPr>
        <w:t>Na prvom času obavezno, a na ostalim poželjno, upoznati učenike sa standardima znanja koji se očekuju od njih za sve ocjene. Učenik mora da zna koje kriterijume mora da ispu</w:t>
      </w:r>
      <w:r w:rsidRPr="00E87C02">
        <w:rPr>
          <w:i/>
          <w:lang w:val="sr-Latn-CS"/>
        </w:rPr>
        <w:t>ni da bi dobio određenu ocjenu.</w:t>
      </w:r>
    </w:p>
    <w:p w:rsidR="00903A4A" w:rsidRPr="00E87C02" w:rsidRDefault="00E87C02" w:rsidP="00903A4A">
      <w:pPr>
        <w:jc w:val="both"/>
        <w:rPr>
          <w:i/>
          <w:lang w:val="sr-Latn-CS"/>
        </w:rPr>
      </w:pPr>
      <w:r w:rsidRPr="00E87C02">
        <w:rPr>
          <w:i/>
          <w:lang w:val="sr-Latn-CS"/>
        </w:rPr>
        <w:t xml:space="preserve">- </w:t>
      </w:r>
      <w:r w:rsidR="00903A4A" w:rsidRPr="00E87C02">
        <w:rPr>
          <w:i/>
          <w:lang w:val="sr-Latn-CS"/>
        </w:rPr>
        <w:t>Prilikom planiranja, zadnja dva časa u svakoj klasifikaciji predvidjeti za sistematizaciju gradiva i ocjenjivanje.</w:t>
      </w:r>
    </w:p>
    <w:p w:rsidR="00903A4A" w:rsidRPr="00D61AC5" w:rsidRDefault="00903A4A" w:rsidP="00903A4A">
      <w:pPr>
        <w:autoSpaceDE w:val="0"/>
        <w:autoSpaceDN w:val="0"/>
        <w:adjustRightInd w:val="0"/>
        <w:jc w:val="both"/>
        <w:rPr>
          <w:color w:val="000000"/>
          <w:lang w:val="sr-Latn-CS"/>
        </w:rPr>
      </w:pPr>
      <w:r w:rsidRPr="00D61AC5">
        <w:rPr>
          <w:color w:val="000000"/>
          <w:lang w:val="sr-Latn-CS"/>
        </w:rPr>
        <w:t xml:space="preserve">   </w:t>
      </w:r>
    </w:p>
    <w:p w:rsidR="00903A4A" w:rsidRDefault="00903A4A" w:rsidP="00903A4A">
      <w:pPr>
        <w:autoSpaceDE w:val="0"/>
        <w:autoSpaceDN w:val="0"/>
        <w:adjustRightInd w:val="0"/>
        <w:rPr>
          <w:b/>
          <w:bCs/>
          <w:color w:val="000000"/>
          <w:lang w:val="sr-Latn-CS"/>
        </w:rPr>
      </w:pPr>
    </w:p>
    <w:p w:rsidR="00197A68" w:rsidRDefault="00197A68" w:rsidP="00903A4A">
      <w:pPr>
        <w:autoSpaceDE w:val="0"/>
        <w:autoSpaceDN w:val="0"/>
        <w:adjustRightInd w:val="0"/>
        <w:rPr>
          <w:b/>
          <w:bCs/>
          <w:color w:val="000000"/>
          <w:lang w:val="sr-Latn-CS"/>
        </w:rPr>
      </w:pPr>
    </w:p>
    <w:p w:rsidR="00197A68" w:rsidRPr="00406D75" w:rsidRDefault="00197A68" w:rsidP="00903A4A">
      <w:pPr>
        <w:autoSpaceDE w:val="0"/>
        <w:autoSpaceDN w:val="0"/>
        <w:adjustRightInd w:val="0"/>
        <w:rPr>
          <w:b/>
          <w:bCs/>
          <w:color w:val="000000"/>
          <w:lang w:val="sr-Latn-CS"/>
        </w:rPr>
      </w:pPr>
    </w:p>
    <w:p w:rsidR="00903A4A" w:rsidRPr="00406D75" w:rsidRDefault="00E87C02" w:rsidP="00903A4A">
      <w:pPr>
        <w:autoSpaceDE w:val="0"/>
        <w:autoSpaceDN w:val="0"/>
        <w:adjustRightInd w:val="0"/>
        <w:jc w:val="center"/>
        <w:rPr>
          <w:b/>
          <w:bCs/>
          <w:color w:val="000000"/>
          <w:lang w:val="sr-Latn-CS"/>
        </w:rPr>
      </w:pPr>
      <w:r w:rsidRPr="00406D75">
        <w:rPr>
          <w:b/>
          <w:bCs/>
          <w:color w:val="000000"/>
          <w:lang w:val="sr-Latn-CS"/>
        </w:rPr>
        <w:t>Vladanje učenika</w:t>
      </w:r>
    </w:p>
    <w:p w:rsidR="00903A4A" w:rsidRPr="00406D75" w:rsidRDefault="00903A4A" w:rsidP="00903A4A">
      <w:pPr>
        <w:autoSpaceDE w:val="0"/>
        <w:autoSpaceDN w:val="0"/>
        <w:adjustRightInd w:val="0"/>
        <w:jc w:val="both"/>
        <w:rPr>
          <w:color w:val="000000"/>
          <w:lang w:val="sr-Latn-CS"/>
        </w:rPr>
      </w:pPr>
    </w:p>
    <w:p w:rsidR="00903A4A" w:rsidRPr="00E87C02" w:rsidRDefault="00903A4A" w:rsidP="00903A4A">
      <w:pPr>
        <w:autoSpaceDE w:val="0"/>
        <w:autoSpaceDN w:val="0"/>
        <w:adjustRightInd w:val="0"/>
        <w:jc w:val="both"/>
        <w:rPr>
          <w:i/>
          <w:color w:val="000000"/>
          <w:lang w:val="pt-BR"/>
        </w:rPr>
      </w:pPr>
      <w:r w:rsidRPr="00101E93">
        <w:rPr>
          <w:color w:val="000000"/>
          <w:lang w:val="pt-BR"/>
        </w:rPr>
        <w:t xml:space="preserve"> </w:t>
      </w:r>
      <w:r w:rsidRPr="00E87C02">
        <w:rPr>
          <w:i/>
          <w:color w:val="000000"/>
          <w:lang w:val="pt-BR"/>
        </w:rPr>
        <w:t>Vladanje učenika se izražava ocjenama: primjerno, dobro i nezadovoljavajuće.</w:t>
      </w:r>
    </w:p>
    <w:p w:rsidR="00903A4A" w:rsidRPr="00101E93" w:rsidRDefault="00903A4A" w:rsidP="00903A4A">
      <w:pPr>
        <w:autoSpaceDE w:val="0"/>
        <w:autoSpaceDN w:val="0"/>
        <w:adjustRightInd w:val="0"/>
        <w:jc w:val="both"/>
        <w:rPr>
          <w:color w:val="000000"/>
          <w:lang w:val="pt-BR"/>
        </w:rPr>
      </w:pPr>
      <w:r w:rsidRPr="00E87C02">
        <w:rPr>
          <w:i/>
          <w:color w:val="000000"/>
          <w:lang w:val="pt-BR"/>
        </w:rPr>
        <w:t xml:space="preserve"> Ocjenu iz vladanja utvrđuje odjeljenjsko vijeće, na predlog odjeljenskog starješine</w:t>
      </w:r>
      <w:r w:rsidRPr="00101E93">
        <w:rPr>
          <w:color w:val="000000"/>
          <w:lang w:val="pt-BR"/>
        </w:rPr>
        <w:t>.</w:t>
      </w:r>
    </w:p>
    <w:p w:rsidR="00903A4A" w:rsidRPr="00101E93" w:rsidRDefault="00903A4A" w:rsidP="00903A4A">
      <w:pPr>
        <w:autoSpaceDE w:val="0"/>
        <w:autoSpaceDN w:val="0"/>
        <w:adjustRightInd w:val="0"/>
        <w:jc w:val="both"/>
        <w:rPr>
          <w:color w:val="000000"/>
          <w:lang w:val="pt-BR"/>
        </w:rPr>
      </w:pPr>
    </w:p>
    <w:p w:rsidR="00903A4A" w:rsidRPr="00FC6103" w:rsidRDefault="00903A4A" w:rsidP="00903A4A">
      <w:pPr>
        <w:autoSpaceDE w:val="0"/>
        <w:autoSpaceDN w:val="0"/>
        <w:adjustRightInd w:val="0"/>
        <w:jc w:val="both"/>
        <w:rPr>
          <w:color w:val="000000"/>
          <w:lang w:val="pt-BR"/>
        </w:rPr>
      </w:pPr>
      <w:r w:rsidRPr="00FC6103">
        <w:rPr>
          <w:color w:val="000000"/>
          <w:lang w:val="pt-BR"/>
        </w:rPr>
        <w:t xml:space="preserve">   </w:t>
      </w:r>
    </w:p>
    <w:p w:rsidR="00903A4A" w:rsidRPr="00DD2826" w:rsidRDefault="00E87C02" w:rsidP="00903A4A">
      <w:pPr>
        <w:autoSpaceDE w:val="0"/>
        <w:autoSpaceDN w:val="0"/>
        <w:adjustRightInd w:val="0"/>
        <w:jc w:val="center"/>
        <w:rPr>
          <w:b/>
          <w:color w:val="000000"/>
          <w:lang w:val="pt-BR"/>
        </w:rPr>
      </w:pPr>
      <w:r w:rsidRPr="00DD2826">
        <w:rPr>
          <w:b/>
          <w:color w:val="000000"/>
          <w:lang w:val="pt-BR"/>
        </w:rPr>
        <w:t>Mjere za poboljšanje postignuća</w:t>
      </w:r>
    </w:p>
    <w:p w:rsidR="00903A4A" w:rsidRDefault="00903A4A" w:rsidP="00903A4A">
      <w:pPr>
        <w:ind w:left="360"/>
        <w:jc w:val="both"/>
        <w:rPr>
          <w:lang w:val="sr-Latn-CS"/>
        </w:rPr>
      </w:pPr>
    </w:p>
    <w:p w:rsidR="00903A4A" w:rsidRPr="00E87C02" w:rsidRDefault="00903A4A" w:rsidP="00903A4A">
      <w:pPr>
        <w:ind w:left="360"/>
        <w:jc w:val="both"/>
        <w:rPr>
          <w:b/>
          <w:i/>
          <w:lang w:val="sr-Latn-CS"/>
        </w:rPr>
      </w:pPr>
      <w:r w:rsidRPr="00E87C02">
        <w:rPr>
          <w:b/>
          <w:i/>
          <w:lang w:val="sr-Latn-CS"/>
        </w:rPr>
        <w:t>Da bi poboljšali postignuća, u školi radimo sl</w:t>
      </w:r>
      <w:r w:rsidR="00DA21B0">
        <w:rPr>
          <w:b/>
          <w:i/>
          <w:lang w:val="sr-Latn-CS"/>
        </w:rPr>
        <w:t>j</w:t>
      </w:r>
      <w:r w:rsidRPr="00E87C02">
        <w:rPr>
          <w:b/>
          <w:i/>
          <w:lang w:val="sr-Latn-CS"/>
        </w:rPr>
        <w:t>edeće:</w:t>
      </w:r>
    </w:p>
    <w:p w:rsidR="00903A4A" w:rsidRDefault="00903A4A" w:rsidP="00903A4A">
      <w:pPr>
        <w:ind w:left="360"/>
        <w:jc w:val="both"/>
        <w:rPr>
          <w:lang w:val="sr-Latn-CS"/>
        </w:rPr>
      </w:pPr>
    </w:p>
    <w:p w:rsidR="00903A4A" w:rsidRPr="00E87C02" w:rsidRDefault="00903A4A" w:rsidP="002F2DD7">
      <w:pPr>
        <w:numPr>
          <w:ilvl w:val="0"/>
          <w:numId w:val="21"/>
        </w:numPr>
        <w:jc w:val="both"/>
        <w:rPr>
          <w:i/>
          <w:lang w:val="sr-Latn-CS"/>
        </w:rPr>
      </w:pPr>
      <w:r w:rsidRPr="00E87C02">
        <w:rPr>
          <w:i/>
          <w:lang w:val="sr-Latn-CS"/>
        </w:rPr>
        <w:t>Na početku svake nastavne godine vršimo detaljnu analizu sastava odjeljenja, a  za prvake organizujemo dijagnostičke testove iz svih predmeta kako bi stekli sliku o prazninama u znanju i pokušali da od samog početka , uz dopunsku i dodatnu nastavu, đacima olakšamo praćenje programa</w:t>
      </w:r>
      <w:r w:rsidR="00E87C02" w:rsidRPr="00E87C02">
        <w:rPr>
          <w:i/>
          <w:lang w:val="sr-Latn-CS"/>
        </w:rPr>
        <w:t>;</w:t>
      </w:r>
    </w:p>
    <w:p w:rsidR="00903A4A" w:rsidRPr="00E87C02" w:rsidRDefault="00903A4A" w:rsidP="00903A4A">
      <w:pPr>
        <w:ind w:left="360"/>
        <w:jc w:val="both"/>
        <w:rPr>
          <w:i/>
          <w:lang w:val="sr-Latn-CS"/>
        </w:rPr>
      </w:pPr>
    </w:p>
    <w:p w:rsidR="00903A4A" w:rsidRPr="00E87C02" w:rsidRDefault="00903A4A" w:rsidP="002F2DD7">
      <w:pPr>
        <w:numPr>
          <w:ilvl w:val="0"/>
          <w:numId w:val="21"/>
        </w:numPr>
        <w:jc w:val="both"/>
        <w:rPr>
          <w:i/>
          <w:lang w:val="sr-Latn-CS"/>
        </w:rPr>
      </w:pPr>
      <w:r w:rsidRPr="00E87C02">
        <w:rPr>
          <w:i/>
          <w:lang w:val="sr-Latn-CS"/>
        </w:rPr>
        <w:t>Nakon svakog klasifikacionog perioda vršimo detaljnu analizu postignuća i to po odjeljenima, razredima, predmetima</w:t>
      </w:r>
      <w:r w:rsidR="00E87C02" w:rsidRPr="00E87C02">
        <w:rPr>
          <w:i/>
          <w:lang w:val="sr-Latn-CS"/>
        </w:rPr>
        <w:t>;</w:t>
      </w:r>
    </w:p>
    <w:p w:rsidR="00903A4A" w:rsidRPr="00E87C02" w:rsidRDefault="00903A4A" w:rsidP="00903A4A">
      <w:pPr>
        <w:jc w:val="both"/>
        <w:rPr>
          <w:i/>
          <w:lang w:val="sr-Latn-CS"/>
        </w:rPr>
      </w:pPr>
    </w:p>
    <w:p w:rsidR="00903A4A" w:rsidRPr="00E87C02" w:rsidRDefault="00903A4A" w:rsidP="002F2DD7">
      <w:pPr>
        <w:numPr>
          <w:ilvl w:val="0"/>
          <w:numId w:val="21"/>
        </w:numPr>
        <w:jc w:val="both"/>
        <w:rPr>
          <w:i/>
          <w:lang w:val="sr-Latn-CS"/>
        </w:rPr>
      </w:pPr>
      <w:r w:rsidRPr="00E87C02">
        <w:rPr>
          <w:i/>
          <w:lang w:val="sr-Latn-CS"/>
        </w:rPr>
        <w:t>Nakon analize, svaki aktiv i svaki nastavnik će biti dužan da napravi plan za progresiju postignuća</w:t>
      </w:r>
      <w:r w:rsidR="00E87C02" w:rsidRPr="00E87C02">
        <w:rPr>
          <w:i/>
          <w:lang w:val="sr-Latn-CS"/>
        </w:rPr>
        <w:t>;</w:t>
      </w:r>
    </w:p>
    <w:p w:rsidR="00903A4A" w:rsidRPr="00E87C02" w:rsidRDefault="00903A4A" w:rsidP="00903A4A">
      <w:pPr>
        <w:jc w:val="both"/>
        <w:rPr>
          <w:i/>
          <w:lang w:val="sr-Latn-CS"/>
        </w:rPr>
      </w:pPr>
    </w:p>
    <w:p w:rsidR="00903A4A" w:rsidRPr="00E87C02" w:rsidRDefault="00903A4A" w:rsidP="002F2DD7">
      <w:pPr>
        <w:numPr>
          <w:ilvl w:val="0"/>
          <w:numId w:val="21"/>
        </w:numPr>
        <w:jc w:val="both"/>
        <w:rPr>
          <w:i/>
          <w:lang w:val="sr-Latn-CS"/>
        </w:rPr>
      </w:pPr>
      <w:r w:rsidRPr="00E87C02">
        <w:rPr>
          <w:i/>
          <w:lang w:val="sr-Latn-CS"/>
        </w:rPr>
        <w:t>Đacima će biti omogućeno da odgovaraju na svakom času, a nastavnici će biti dužni da svako pismeno provjeravanje znanja najave bar sedam dana unaprijed</w:t>
      </w:r>
      <w:r w:rsidR="00E87C02" w:rsidRPr="00E87C02">
        <w:rPr>
          <w:i/>
          <w:lang w:val="sr-Latn-CS"/>
        </w:rPr>
        <w:t>;</w:t>
      </w:r>
    </w:p>
    <w:p w:rsidR="00903A4A" w:rsidRDefault="00903A4A" w:rsidP="00903A4A">
      <w:pPr>
        <w:jc w:val="both"/>
        <w:rPr>
          <w:lang w:val="sr-Latn-CS"/>
        </w:rPr>
      </w:pPr>
    </w:p>
    <w:p w:rsidR="00903A4A" w:rsidRPr="00E87C02" w:rsidRDefault="00903A4A" w:rsidP="002F2DD7">
      <w:pPr>
        <w:numPr>
          <w:ilvl w:val="0"/>
          <w:numId w:val="21"/>
        </w:numPr>
        <w:jc w:val="both"/>
        <w:rPr>
          <w:i/>
          <w:lang w:val="sr-Latn-CS"/>
        </w:rPr>
      </w:pPr>
      <w:r w:rsidRPr="00E87C02">
        <w:rPr>
          <w:i/>
          <w:lang w:val="sr-Latn-CS"/>
        </w:rPr>
        <w:t>Škola je već počela da prikuplja podatke o uspjehu naših đaka u daljem školovanju      ( za zadnjih pet generacija ) i prijatno smo iznenađeni njihovim rezultatima, a to će od sada postati redovna praksa</w:t>
      </w:r>
      <w:r w:rsidR="00E87C02" w:rsidRPr="00E87C02">
        <w:rPr>
          <w:i/>
          <w:lang w:val="sr-Latn-CS"/>
        </w:rPr>
        <w:t>.</w:t>
      </w:r>
    </w:p>
    <w:p w:rsidR="00903A4A" w:rsidRDefault="00903A4A" w:rsidP="00903A4A">
      <w:pPr>
        <w:ind w:left="360"/>
        <w:jc w:val="both"/>
        <w:rPr>
          <w:lang w:val="sr-Latn-CS"/>
        </w:rPr>
      </w:pPr>
    </w:p>
    <w:p w:rsidR="00903A4A" w:rsidRDefault="00903A4A" w:rsidP="00903A4A">
      <w:pPr>
        <w:jc w:val="center"/>
        <w:rPr>
          <w:b/>
          <w:lang w:val="sr-Latn-CS"/>
        </w:rPr>
      </w:pPr>
    </w:p>
    <w:p w:rsidR="00903A4A" w:rsidRDefault="00E87C02" w:rsidP="00903A4A">
      <w:pPr>
        <w:jc w:val="center"/>
        <w:rPr>
          <w:b/>
          <w:lang w:val="sr-Latn-CS"/>
        </w:rPr>
      </w:pPr>
      <w:r w:rsidRPr="000024BB">
        <w:rPr>
          <w:b/>
          <w:lang w:val="sr-Latn-CS"/>
        </w:rPr>
        <w:t>Analiza uspjeha i vladanja</w:t>
      </w:r>
    </w:p>
    <w:p w:rsidR="00903A4A" w:rsidRDefault="00903A4A" w:rsidP="00903A4A">
      <w:pPr>
        <w:jc w:val="both"/>
        <w:rPr>
          <w:lang w:val="sr-Latn-CS"/>
        </w:rPr>
      </w:pPr>
    </w:p>
    <w:p w:rsidR="00903A4A" w:rsidRDefault="00903A4A" w:rsidP="00903A4A">
      <w:pPr>
        <w:jc w:val="both"/>
        <w:rPr>
          <w:lang w:val="sr-Latn-CS"/>
        </w:rPr>
      </w:pPr>
    </w:p>
    <w:p w:rsidR="00903A4A" w:rsidRPr="00E87C02" w:rsidRDefault="00903A4A" w:rsidP="00903A4A">
      <w:pPr>
        <w:jc w:val="both"/>
        <w:rPr>
          <w:i/>
          <w:lang w:val="sr-Latn-CS"/>
        </w:rPr>
      </w:pPr>
      <w:r w:rsidRPr="00E87C02">
        <w:rPr>
          <w:i/>
          <w:lang w:val="sr-Latn-CS"/>
        </w:rPr>
        <w:t>Analiza uspjeha i vladanja se redovno obavlja po završetku klasifikacionih perioda, a  i po potrebi.</w:t>
      </w:r>
    </w:p>
    <w:p w:rsidR="00903A4A" w:rsidRPr="00E87C02" w:rsidRDefault="00903A4A" w:rsidP="00903A4A">
      <w:pPr>
        <w:jc w:val="both"/>
        <w:rPr>
          <w:i/>
          <w:lang w:val="sr-Latn-CS"/>
        </w:rPr>
      </w:pPr>
    </w:p>
    <w:p w:rsidR="00903A4A" w:rsidRPr="00E87C02" w:rsidRDefault="00903A4A" w:rsidP="00903A4A">
      <w:pPr>
        <w:jc w:val="both"/>
        <w:rPr>
          <w:i/>
          <w:lang w:val="sr-Latn-CS"/>
        </w:rPr>
      </w:pPr>
      <w:r w:rsidRPr="00E87C02">
        <w:rPr>
          <w:i/>
          <w:lang w:val="sr-Latn-CS"/>
        </w:rPr>
        <w:lastRenderedPageBreak/>
        <w:t>Nastavnici popunjavaju elektronske tabele za svoj predmet i analiziraju uspjeh, a aktiv popunjava zbirnu tabelu, u kojoj su ocjene svih nastavnika tog predmeta, i vrši analizu.</w:t>
      </w:r>
    </w:p>
    <w:p w:rsidR="00903A4A" w:rsidRPr="00E87C02" w:rsidRDefault="00903A4A" w:rsidP="00903A4A">
      <w:pPr>
        <w:jc w:val="both"/>
        <w:rPr>
          <w:i/>
          <w:lang w:val="sr-Latn-CS"/>
        </w:rPr>
      </w:pPr>
    </w:p>
    <w:p w:rsidR="00903A4A" w:rsidRPr="00E87C02" w:rsidRDefault="00903A4A" w:rsidP="00903A4A">
      <w:pPr>
        <w:jc w:val="both"/>
        <w:rPr>
          <w:i/>
          <w:lang w:val="sr-Latn-CS"/>
        </w:rPr>
      </w:pPr>
      <w:r w:rsidRPr="00E87C02">
        <w:rPr>
          <w:i/>
          <w:lang w:val="sr-Latn-CS"/>
        </w:rPr>
        <w:t>Prilikom analize uspjeha, obratiti pažnju i na udio koji imaju ocjene sa pismenih i test zadataka u formiranju zaključne ocjene.</w:t>
      </w:r>
    </w:p>
    <w:p w:rsidR="00903A4A" w:rsidRPr="00E87C02" w:rsidRDefault="00903A4A" w:rsidP="00903A4A">
      <w:pPr>
        <w:jc w:val="both"/>
        <w:rPr>
          <w:i/>
          <w:lang w:val="sr-Latn-CS"/>
        </w:rPr>
      </w:pPr>
    </w:p>
    <w:p w:rsidR="00903A4A" w:rsidRPr="00E87C02" w:rsidRDefault="00903A4A" w:rsidP="00903A4A">
      <w:pPr>
        <w:jc w:val="both"/>
        <w:rPr>
          <w:i/>
          <w:lang w:val="sr-Latn-CS"/>
        </w:rPr>
      </w:pPr>
      <w:r w:rsidRPr="00E87C02">
        <w:rPr>
          <w:i/>
          <w:lang w:val="sr-Latn-CS"/>
        </w:rPr>
        <w:t>Posebno analizirati uspjeh iz OIP u gimnaziji, i izborne nastave u stručnoj školi.</w:t>
      </w:r>
    </w:p>
    <w:p w:rsidR="00903A4A" w:rsidRPr="00E87C02" w:rsidRDefault="00903A4A" w:rsidP="00903A4A">
      <w:pPr>
        <w:jc w:val="both"/>
        <w:rPr>
          <w:i/>
          <w:lang w:val="sr-Latn-CS"/>
        </w:rPr>
      </w:pPr>
    </w:p>
    <w:p w:rsidR="00903A4A" w:rsidRDefault="00903A4A" w:rsidP="00903A4A">
      <w:pPr>
        <w:jc w:val="both"/>
        <w:rPr>
          <w:i/>
          <w:lang w:val="sr-Latn-CS"/>
        </w:rPr>
      </w:pPr>
      <w:r w:rsidRPr="00E87C02">
        <w:rPr>
          <w:i/>
          <w:lang w:val="sr-Latn-CS"/>
        </w:rPr>
        <w:t>Analizu vršiti na 3 nivoa – uspjeh u Gimnaziji, uspjeh IV stepena, uspjeh III stepena.</w:t>
      </w:r>
    </w:p>
    <w:p w:rsidR="00197A68" w:rsidRDefault="00197A68" w:rsidP="00903A4A">
      <w:pPr>
        <w:jc w:val="both"/>
        <w:rPr>
          <w:i/>
          <w:lang w:val="sr-Latn-CS"/>
        </w:rPr>
      </w:pPr>
    </w:p>
    <w:p w:rsidR="00197A68" w:rsidRPr="00E87C02" w:rsidRDefault="00197A68" w:rsidP="00903A4A">
      <w:pPr>
        <w:jc w:val="both"/>
        <w:rPr>
          <w:i/>
          <w:lang w:val="sr-Latn-CS"/>
        </w:rPr>
      </w:pPr>
    </w:p>
    <w:p w:rsidR="00903A4A" w:rsidRDefault="00903A4A" w:rsidP="00903A4A">
      <w:pPr>
        <w:jc w:val="both"/>
        <w:rPr>
          <w:lang w:val="sr-Latn-CS"/>
        </w:rPr>
      </w:pPr>
    </w:p>
    <w:p w:rsidR="00903A4A" w:rsidRDefault="00903A4A" w:rsidP="00903A4A">
      <w:pPr>
        <w:rPr>
          <w:b/>
          <w:lang w:val="sr-Latn-CS"/>
        </w:rPr>
      </w:pPr>
    </w:p>
    <w:p w:rsidR="00903A4A" w:rsidRPr="00762E1C" w:rsidRDefault="00E87C02" w:rsidP="00903A4A">
      <w:pPr>
        <w:jc w:val="center"/>
        <w:rPr>
          <w:b/>
          <w:lang w:val="sr-Latn-CS"/>
        </w:rPr>
      </w:pPr>
      <w:r w:rsidRPr="00762E1C">
        <w:rPr>
          <w:b/>
          <w:lang w:val="sr-Latn-CS"/>
        </w:rPr>
        <w:t>Analiza uspjeha sa predlozima mjera za poboljšanje</w:t>
      </w:r>
    </w:p>
    <w:p w:rsidR="00903A4A" w:rsidRDefault="00903A4A" w:rsidP="00903A4A">
      <w:pPr>
        <w:rPr>
          <w:lang w:val="sr-Latn-CS"/>
        </w:rPr>
      </w:pPr>
    </w:p>
    <w:p w:rsidR="00903A4A" w:rsidRPr="000367A2" w:rsidRDefault="00903A4A" w:rsidP="002F2DD7">
      <w:pPr>
        <w:numPr>
          <w:ilvl w:val="0"/>
          <w:numId w:val="20"/>
        </w:numPr>
        <w:rPr>
          <w:i/>
          <w:lang w:val="sr-Latn-CS"/>
        </w:rPr>
      </w:pPr>
      <w:r w:rsidRPr="000367A2">
        <w:rPr>
          <w:i/>
          <w:lang w:val="sr-Latn-CS"/>
        </w:rPr>
        <w:t>nivo predmetnog nastavnika</w:t>
      </w:r>
    </w:p>
    <w:p w:rsidR="00903A4A" w:rsidRPr="000367A2" w:rsidRDefault="00903A4A" w:rsidP="002F2DD7">
      <w:pPr>
        <w:numPr>
          <w:ilvl w:val="0"/>
          <w:numId w:val="20"/>
        </w:numPr>
        <w:rPr>
          <w:i/>
          <w:lang w:val="sr-Latn-CS"/>
        </w:rPr>
      </w:pPr>
      <w:r w:rsidRPr="000367A2">
        <w:rPr>
          <w:i/>
          <w:lang w:val="sr-Latn-CS"/>
        </w:rPr>
        <w:t>nivo stručnog aktiva</w:t>
      </w:r>
    </w:p>
    <w:p w:rsidR="00903A4A" w:rsidRPr="000367A2" w:rsidRDefault="00903A4A" w:rsidP="002F2DD7">
      <w:pPr>
        <w:numPr>
          <w:ilvl w:val="0"/>
          <w:numId w:val="20"/>
        </w:numPr>
        <w:rPr>
          <w:i/>
          <w:lang w:val="sr-Latn-CS"/>
        </w:rPr>
      </w:pPr>
      <w:r w:rsidRPr="000367A2">
        <w:rPr>
          <w:i/>
          <w:lang w:val="sr-Latn-CS"/>
        </w:rPr>
        <w:t>nivo odjeljenskog vijeća</w:t>
      </w:r>
    </w:p>
    <w:p w:rsidR="00903A4A" w:rsidRPr="000367A2" w:rsidRDefault="00903A4A" w:rsidP="002F2DD7">
      <w:pPr>
        <w:numPr>
          <w:ilvl w:val="0"/>
          <w:numId w:val="20"/>
        </w:numPr>
        <w:rPr>
          <w:i/>
          <w:lang w:val="sr-Latn-CS"/>
        </w:rPr>
      </w:pPr>
      <w:r w:rsidRPr="000367A2">
        <w:rPr>
          <w:i/>
          <w:lang w:val="sr-Latn-CS"/>
        </w:rPr>
        <w:t>nivo nastavničkog vijeća</w:t>
      </w:r>
    </w:p>
    <w:p w:rsidR="00903A4A" w:rsidRPr="00FC6103" w:rsidRDefault="00903A4A" w:rsidP="00903A4A">
      <w:pPr>
        <w:ind w:left="360"/>
        <w:rPr>
          <w:b/>
          <w:lang w:val="pt-BR"/>
        </w:rPr>
      </w:pPr>
    </w:p>
    <w:p w:rsidR="00903A4A" w:rsidRPr="00E87C02" w:rsidRDefault="00903A4A" w:rsidP="00903A4A">
      <w:pPr>
        <w:jc w:val="both"/>
        <w:rPr>
          <w:i/>
          <w:lang w:val="pt-BR"/>
        </w:rPr>
      </w:pPr>
      <w:r w:rsidRPr="00E87C02">
        <w:rPr>
          <w:i/>
          <w:lang w:val="pt-BR"/>
        </w:rPr>
        <w:t>Nakon svakog klasifikacionog perioda sačiniti detaljnu analizu o postignućima znanja i vještina ućenika/ca.</w:t>
      </w:r>
    </w:p>
    <w:p w:rsidR="00903A4A" w:rsidRPr="00E87C02" w:rsidRDefault="00903A4A" w:rsidP="00903A4A">
      <w:pPr>
        <w:jc w:val="both"/>
        <w:rPr>
          <w:i/>
          <w:lang w:val="pt-BR"/>
        </w:rPr>
      </w:pPr>
    </w:p>
    <w:p w:rsidR="00903A4A" w:rsidRPr="00E87C02" w:rsidRDefault="00903A4A" w:rsidP="00903A4A">
      <w:pPr>
        <w:jc w:val="both"/>
        <w:rPr>
          <w:i/>
          <w:lang w:val="pt-BR"/>
        </w:rPr>
      </w:pPr>
      <w:r w:rsidRPr="00E87C02">
        <w:rPr>
          <w:i/>
          <w:lang w:val="pt-BR"/>
        </w:rPr>
        <w:t>Na sjednici Nastavničkog vijeća utvrditi plan mjera i aktivnosti za postignuća i vještina učenika/ca.</w:t>
      </w:r>
    </w:p>
    <w:p w:rsidR="00903A4A" w:rsidRDefault="00903A4A" w:rsidP="00903A4A">
      <w:pPr>
        <w:jc w:val="center"/>
        <w:rPr>
          <w:b/>
          <w:lang w:val="sr-Latn-CS"/>
        </w:rPr>
      </w:pPr>
    </w:p>
    <w:p w:rsidR="00903A4A" w:rsidRDefault="00E87C02" w:rsidP="00903A4A">
      <w:pPr>
        <w:jc w:val="center"/>
        <w:rPr>
          <w:b/>
          <w:lang w:val="sr-Latn-CS"/>
        </w:rPr>
      </w:pPr>
      <w:r w:rsidRPr="00FA1B20">
        <w:rPr>
          <w:b/>
          <w:lang w:val="sr-Latn-CS"/>
        </w:rPr>
        <w:t>Izvještavanje roditelja o uspjehu učenika</w:t>
      </w:r>
    </w:p>
    <w:p w:rsidR="00903A4A" w:rsidRPr="00FA1B20" w:rsidRDefault="00903A4A" w:rsidP="00903A4A">
      <w:pPr>
        <w:jc w:val="center"/>
        <w:rPr>
          <w:b/>
          <w:lang w:val="sr-Latn-CS"/>
        </w:rPr>
      </w:pPr>
    </w:p>
    <w:p w:rsidR="00903A4A" w:rsidRPr="00FA1B20" w:rsidRDefault="00903A4A" w:rsidP="00903A4A">
      <w:pPr>
        <w:jc w:val="center"/>
        <w:rPr>
          <w:b/>
          <w:lang w:val="sr-Latn-CS"/>
        </w:rPr>
      </w:pPr>
    </w:p>
    <w:p w:rsidR="00903A4A" w:rsidRPr="00E87C02" w:rsidRDefault="00E87C02" w:rsidP="00903A4A">
      <w:pPr>
        <w:jc w:val="both"/>
        <w:rPr>
          <w:i/>
          <w:lang w:val="sr-Latn-CS"/>
        </w:rPr>
      </w:pPr>
      <w:r>
        <w:rPr>
          <w:i/>
          <w:lang w:val="sr-Latn-CS"/>
        </w:rPr>
        <w:t xml:space="preserve">          </w:t>
      </w:r>
      <w:r w:rsidR="00B41B65" w:rsidRPr="00B94BC4">
        <w:rPr>
          <w:i/>
          <w:lang w:val="sr-Latn-CS"/>
        </w:rPr>
        <w:t>Š</w:t>
      </w:r>
      <w:r w:rsidR="00903A4A" w:rsidRPr="00E87C02">
        <w:rPr>
          <w:i/>
          <w:lang w:val="sr-Latn-CS"/>
        </w:rPr>
        <w:t xml:space="preserve">kola </w:t>
      </w:r>
      <w:r w:rsidR="00B41B65">
        <w:rPr>
          <w:i/>
          <w:lang w:val="sr-Latn-CS"/>
        </w:rPr>
        <w:t xml:space="preserve">kroz aplikaciju </w:t>
      </w:r>
      <w:hyperlink r:id="rId19" w:history="1">
        <w:r w:rsidR="00DA21B0" w:rsidRPr="002F053A">
          <w:rPr>
            <w:rStyle w:val="Hyperlink"/>
            <w:i/>
            <w:lang w:val="sr-Latn-CS"/>
          </w:rPr>
          <w:t>www.ocjene.edu.me</w:t>
        </w:r>
      </w:hyperlink>
      <w:r w:rsidR="00DA21B0">
        <w:rPr>
          <w:i/>
          <w:lang w:val="sr-Latn-CS"/>
        </w:rPr>
        <w:t xml:space="preserve"> </w:t>
      </w:r>
      <w:r w:rsidR="00B41B65">
        <w:rPr>
          <w:i/>
          <w:lang w:val="sr-Latn-CS"/>
        </w:rPr>
        <w:t xml:space="preserve">omogućava redovan uvid roditeljima u </w:t>
      </w:r>
      <w:r w:rsidR="00DA21B0">
        <w:rPr>
          <w:i/>
          <w:lang w:val="sr-Latn-CS"/>
        </w:rPr>
        <w:t>ocjenjivanje, izostanke i vladanje učenika</w:t>
      </w:r>
      <w:r w:rsidR="00B41B65">
        <w:rPr>
          <w:i/>
          <w:lang w:val="sr-Latn-CS"/>
        </w:rPr>
        <w:t>.</w:t>
      </w:r>
      <w:r w:rsidR="00DA21B0">
        <w:rPr>
          <w:i/>
          <w:lang w:val="sr-Latn-CS"/>
        </w:rPr>
        <w:t xml:space="preserve"> Ovaj vid komunikacije naročito je značajan jer još traje pandemija virusa covid 19. Osim ovoga, Škola omogućava redovnu komunikaciju između roditelja i odjeljenskih starješina kroz individualne posjete školi, kao i kroz roditeljske sastanke.</w:t>
      </w:r>
      <w:r w:rsidR="00B41B65">
        <w:rPr>
          <w:i/>
          <w:lang w:val="sr-Latn-CS"/>
        </w:rPr>
        <w:t xml:space="preserve"> </w:t>
      </w:r>
      <w:r w:rsidR="00903A4A" w:rsidRPr="00E87C02">
        <w:rPr>
          <w:i/>
          <w:lang w:val="sr-Latn-CS"/>
        </w:rPr>
        <w:t xml:space="preserve"> </w:t>
      </w:r>
    </w:p>
    <w:p w:rsidR="00903A4A" w:rsidRPr="00E87C02" w:rsidRDefault="00903A4A" w:rsidP="00903A4A">
      <w:pPr>
        <w:jc w:val="both"/>
        <w:rPr>
          <w:i/>
          <w:lang w:val="sr-Latn-CS"/>
        </w:rPr>
      </w:pPr>
    </w:p>
    <w:p w:rsidR="00903A4A" w:rsidRDefault="00E87C02" w:rsidP="00903A4A">
      <w:pPr>
        <w:jc w:val="both"/>
        <w:rPr>
          <w:i/>
          <w:lang w:val="sr-Latn-CS"/>
        </w:rPr>
      </w:pPr>
      <w:r>
        <w:rPr>
          <w:i/>
          <w:lang w:val="sr-Latn-CS"/>
        </w:rPr>
        <w:t xml:space="preserve">         </w:t>
      </w:r>
      <w:r w:rsidR="00903A4A" w:rsidRPr="00E87C02">
        <w:rPr>
          <w:i/>
          <w:lang w:val="sr-Latn-CS"/>
        </w:rPr>
        <w:t>Odjeljenske starješine su dužni nakon svakog klasifikacionog perioda održati roditeljske sastanke na kojima će roditelje upoznati sa uspjehom. Takođe su dužni odmah kontaktirati roditelje učenika koji puno zaostaju u savlađivanju gradiva, i imaju puno nedovoljnih ocjena.</w:t>
      </w:r>
    </w:p>
    <w:p w:rsidR="00F85776" w:rsidRDefault="00C33E85" w:rsidP="00903A4A">
      <w:pPr>
        <w:jc w:val="both"/>
        <w:rPr>
          <w:i/>
          <w:lang w:val="sr-Latn-CS"/>
        </w:rPr>
      </w:pPr>
      <w:r>
        <w:rPr>
          <w:i/>
          <w:lang w:val="sr-Latn-CS"/>
        </w:rPr>
        <w:t>O</w:t>
      </w:r>
      <w:r w:rsidRPr="00E87C02">
        <w:rPr>
          <w:i/>
          <w:lang w:val="sr-Latn-CS"/>
        </w:rPr>
        <w:t>bavezno uručivanj</w:t>
      </w:r>
      <w:r>
        <w:rPr>
          <w:i/>
          <w:lang w:val="sr-Latn-CS"/>
        </w:rPr>
        <w:t>e</w:t>
      </w:r>
      <w:r w:rsidRPr="00E87C02">
        <w:rPr>
          <w:i/>
          <w:lang w:val="sr-Latn-CS"/>
        </w:rPr>
        <w:t xml:space="preserve"> svjedoč</w:t>
      </w:r>
      <w:r>
        <w:rPr>
          <w:i/>
          <w:lang w:val="sr-Latn-CS"/>
        </w:rPr>
        <w:t>anstva na kraju nastavne godine.</w:t>
      </w:r>
    </w:p>
    <w:p w:rsidR="00535843" w:rsidRDefault="00535843" w:rsidP="00903A4A">
      <w:pPr>
        <w:jc w:val="both"/>
        <w:rPr>
          <w:i/>
          <w:lang w:val="sr-Latn-CS"/>
        </w:rPr>
      </w:pPr>
    </w:p>
    <w:p w:rsidR="00535843" w:rsidRDefault="00535843" w:rsidP="00903A4A">
      <w:pPr>
        <w:jc w:val="both"/>
        <w:rPr>
          <w:i/>
          <w:lang w:val="sr-Latn-CS"/>
        </w:rPr>
      </w:pPr>
    </w:p>
    <w:p w:rsidR="00535843" w:rsidRDefault="00535843" w:rsidP="00903A4A">
      <w:pPr>
        <w:jc w:val="both"/>
        <w:rPr>
          <w:i/>
          <w:lang w:val="sr-Latn-CS"/>
        </w:rPr>
      </w:pPr>
    </w:p>
    <w:p w:rsidR="00C33E85" w:rsidRDefault="00C33E85" w:rsidP="00903A4A">
      <w:pPr>
        <w:jc w:val="both"/>
        <w:rPr>
          <w:i/>
          <w:lang w:val="sr-Latn-CS"/>
        </w:rPr>
      </w:pPr>
    </w:p>
    <w:p w:rsidR="00C33E85" w:rsidRDefault="00C33E85" w:rsidP="00903A4A">
      <w:pPr>
        <w:jc w:val="both"/>
        <w:rPr>
          <w:i/>
          <w:lang w:val="sr-Latn-CS"/>
        </w:rPr>
      </w:pPr>
    </w:p>
    <w:p w:rsidR="00535843" w:rsidRDefault="00535843" w:rsidP="00903A4A">
      <w:pPr>
        <w:jc w:val="both"/>
        <w:rPr>
          <w:i/>
          <w:lang w:val="sr-Latn-CS"/>
        </w:rPr>
      </w:pPr>
    </w:p>
    <w:p w:rsidR="00F85776" w:rsidRDefault="00F85776" w:rsidP="00903A4A">
      <w:pPr>
        <w:jc w:val="both"/>
        <w:rPr>
          <w:i/>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F85776">
      <w:pPr>
        <w:jc w:val="center"/>
        <w:rPr>
          <w:b/>
          <w:bCs/>
          <w:i/>
          <w:iCs/>
          <w:lang w:val="sr-Latn-CS"/>
        </w:rPr>
      </w:pPr>
    </w:p>
    <w:p w:rsidR="002A6DC8" w:rsidRDefault="002A6DC8" w:rsidP="006474D8">
      <w:pPr>
        <w:rPr>
          <w:b/>
          <w:bCs/>
          <w:i/>
          <w:iCs/>
          <w:lang w:val="sr-Latn-CS"/>
        </w:rPr>
      </w:pPr>
    </w:p>
    <w:p w:rsidR="002A6DC8" w:rsidRDefault="002A6DC8" w:rsidP="00F85776">
      <w:pPr>
        <w:jc w:val="center"/>
        <w:rPr>
          <w:b/>
          <w:bCs/>
          <w:i/>
          <w:iCs/>
          <w:lang w:val="sr-Latn-CS"/>
        </w:rPr>
      </w:pPr>
    </w:p>
    <w:p w:rsidR="00F85776" w:rsidRPr="003D4E28" w:rsidRDefault="00F85776" w:rsidP="00F85776">
      <w:pPr>
        <w:jc w:val="center"/>
        <w:rPr>
          <w:b/>
          <w:bCs/>
          <w:i/>
          <w:iCs/>
          <w:lang w:val="sr-Latn-CS"/>
        </w:rPr>
      </w:pPr>
      <w:r w:rsidRPr="003D4E28">
        <w:rPr>
          <w:b/>
          <w:bCs/>
          <w:i/>
          <w:iCs/>
          <w:lang w:val="sr-Latn-CS"/>
        </w:rPr>
        <w:t>SADRŽAJ</w:t>
      </w:r>
    </w:p>
    <w:p w:rsidR="00F85776" w:rsidRDefault="00F85776" w:rsidP="00F85776">
      <w:pPr>
        <w:jc w:val="center"/>
        <w:rPr>
          <w:lang w:val="sr-Latn-CS"/>
        </w:rPr>
      </w:pPr>
    </w:p>
    <w:p w:rsidR="00F85776" w:rsidRDefault="00F85776" w:rsidP="00F85776">
      <w:pPr>
        <w:jc w:val="center"/>
        <w:rPr>
          <w:lang w:val="sr-Latn-CS"/>
        </w:rPr>
      </w:pPr>
    </w:p>
    <w:p w:rsidR="00F85776" w:rsidRDefault="00F85776" w:rsidP="00F85776">
      <w:pPr>
        <w:jc w:val="center"/>
        <w:rPr>
          <w:lang w:val="sr-Latn-CS"/>
        </w:rPr>
      </w:pPr>
    </w:p>
    <w:tbl>
      <w:tblPr>
        <w:tblW w:w="8675" w:type="dxa"/>
        <w:tblLayout w:type="fixed"/>
        <w:tblLook w:val="01E0" w:firstRow="1" w:lastRow="1" w:firstColumn="1" w:lastColumn="1" w:noHBand="0" w:noVBand="0"/>
      </w:tblPr>
      <w:tblGrid>
        <w:gridCol w:w="8028"/>
        <w:gridCol w:w="647"/>
      </w:tblGrid>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t>UVOD</w:t>
            </w:r>
            <w:r w:rsidRPr="00C34818">
              <w:rPr>
                <w:lang w:val="sr-Latn-CS"/>
              </w:rPr>
              <w:t xml:space="preserve"> ......................................................................................................................</w:t>
            </w:r>
          </w:p>
        </w:tc>
        <w:tc>
          <w:tcPr>
            <w:tcW w:w="647" w:type="dxa"/>
            <w:vAlign w:val="center"/>
          </w:tcPr>
          <w:p w:rsidR="00F85776" w:rsidRPr="00C34818" w:rsidRDefault="00F85776" w:rsidP="002542D1">
            <w:pPr>
              <w:jc w:val="center"/>
              <w:rPr>
                <w:lang w:val="sr-Latn-CS"/>
              </w:rPr>
            </w:pPr>
            <w:r w:rsidRPr="00C34818">
              <w:rPr>
                <w:lang w:val="sr-Latn-CS"/>
              </w:rPr>
              <w:t>3</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Kratak istorijat razvoja Škole ................................................................................</w:t>
            </w:r>
          </w:p>
        </w:tc>
        <w:tc>
          <w:tcPr>
            <w:tcW w:w="647" w:type="dxa"/>
            <w:vAlign w:val="center"/>
          </w:tcPr>
          <w:p w:rsidR="00F85776" w:rsidRPr="00C34818" w:rsidRDefault="00F85776" w:rsidP="002542D1">
            <w:pPr>
              <w:jc w:val="center"/>
              <w:rPr>
                <w:lang w:val="sr-Latn-CS"/>
              </w:rPr>
            </w:pPr>
            <w:r w:rsidRPr="00C34818">
              <w:rPr>
                <w:lang w:val="sr-Latn-CS"/>
              </w:rPr>
              <w:t>4</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Lična karta Škole ...................................................................................................</w:t>
            </w:r>
          </w:p>
        </w:tc>
        <w:tc>
          <w:tcPr>
            <w:tcW w:w="647" w:type="dxa"/>
            <w:vAlign w:val="center"/>
          </w:tcPr>
          <w:p w:rsidR="00F85776" w:rsidRPr="00C34818" w:rsidRDefault="00F85776" w:rsidP="002542D1">
            <w:pPr>
              <w:jc w:val="center"/>
              <w:rPr>
                <w:lang w:val="sr-Latn-CS"/>
              </w:rPr>
            </w:pPr>
            <w:r w:rsidRPr="00C34818">
              <w:rPr>
                <w:lang w:val="sr-Latn-CS"/>
              </w:rPr>
              <w:t>5</w:t>
            </w:r>
          </w:p>
        </w:tc>
      </w:tr>
      <w:tr w:rsidR="00F85776" w:rsidRPr="00C34818" w:rsidTr="00D06CAF">
        <w:trPr>
          <w:trHeight w:hRule="exact" w:val="340"/>
        </w:trPr>
        <w:tc>
          <w:tcPr>
            <w:tcW w:w="8028" w:type="dxa"/>
            <w:vAlign w:val="center"/>
          </w:tcPr>
          <w:p w:rsidR="00F85776" w:rsidRPr="00C34818" w:rsidRDefault="00F85776" w:rsidP="002542D1">
            <w:pPr>
              <w:rPr>
                <w:sz w:val="20"/>
                <w:szCs w:val="20"/>
                <w:lang w:val="sr-Latn-CS"/>
              </w:rPr>
            </w:pPr>
            <w:r w:rsidRPr="00C34818">
              <w:rPr>
                <w:b/>
                <w:i/>
                <w:sz w:val="20"/>
                <w:szCs w:val="20"/>
                <w:lang w:val="sr-Latn-CS"/>
              </w:rPr>
              <w:t>KADROVSKO-MATERIJALNI USLOVI ZA IZVOĐENJE NASTAVE</w:t>
            </w:r>
            <w:r w:rsidRPr="00C34818">
              <w:rPr>
                <w:sz w:val="20"/>
                <w:szCs w:val="20"/>
                <w:lang w:val="sr-Latn-CS"/>
              </w:rPr>
              <w:t xml:space="preserve"> ....................................</w:t>
            </w:r>
          </w:p>
        </w:tc>
        <w:tc>
          <w:tcPr>
            <w:tcW w:w="647" w:type="dxa"/>
            <w:vAlign w:val="center"/>
          </w:tcPr>
          <w:p w:rsidR="00F85776" w:rsidRPr="00C34818" w:rsidRDefault="00F85776" w:rsidP="002542D1">
            <w:pPr>
              <w:jc w:val="center"/>
              <w:rPr>
                <w:lang w:val="sr-Latn-CS"/>
              </w:rPr>
            </w:pPr>
            <w:r w:rsidRPr="00C34818">
              <w:rPr>
                <w:lang w:val="sr-Latn-CS"/>
              </w:rPr>
              <w:t>6</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Spisa</w:t>
            </w:r>
            <w:r w:rsidR="001A7911">
              <w:rPr>
                <w:lang w:val="sr-Latn-CS"/>
              </w:rPr>
              <w:t xml:space="preserve">k nastavnog osoblja školske </w:t>
            </w:r>
            <w:r w:rsidR="004410B7">
              <w:rPr>
                <w:b/>
                <w:i/>
                <w:sz w:val="20"/>
                <w:szCs w:val="20"/>
                <w:lang w:val="sr-Latn-CS"/>
              </w:rPr>
              <w:t>2022</w:t>
            </w:r>
            <w:r w:rsidR="004410B7">
              <w:rPr>
                <w:b/>
                <w:i/>
                <w:sz w:val="20"/>
                <w:szCs w:val="20"/>
              </w:rPr>
              <w:t>/23</w:t>
            </w:r>
            <w:r w:rsidR="00886A0D" w:rsidRPr="00C34818">
              <w:rPr>
                <w:b/>
                <w:i/>
                <w:sz w:val="20"/>
                <w:szCs w:val="20"/>
                <w:lang w:val="sr-Latn-CS"/>
              </w:rPr>
              <w:t>.</w:t>
            </w:r>
            <w:r w:rsidRPr="00C34818">
              <w:rPr>
                <w:lang w:val="sr-Latn-CS"/>
              </w:rPr>
              <w:t>godine ................................................</w:t>
            </w:r>
          </w:p>
        </w:tc>
        <w:tc>
          <w:tcPr>
            <w:tcW w:w="647" w:type="dxa"/>
            <w:vAlign w:val="center"/>
          </w:tcPr>
          <w:p w:rsidR="00F85776" w:rsidRPr="00C34818" w:rsidRDefault="00F85776" w:rsidP="002542D1">
            <w:pPr>
              <w:jc w:val="center"/>
              <w:rPr>
                <w:lang w:val="sr-Latn-CS"/>
              </w:rPr>
            </w:pPr>
            <w:r w:rsidRPr="00C34818">
              <w:rPr>
                <w:lang w:val="sr-Latn-CS"/>
              </w:rPr>
              <w:t>7</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Spisak vannastavnog osoblja .................................................................................</w:t>
            </w:r>
          </w:p>
        </w:tc>
        <w:tc>
          <w:tcPr>
            <w:tcW w:w="647" w:type="dxa"/>
            <w:vAlign w:val="center"/>
          </w:tcPr>
          <w:p w:rsidR="00F85776" w:rsidRPr="00C34818" w:rsidRDefault="00F85776" w:rsidP="002542D1">
            <w:pPr>
              <w:jc w:val="center"/>
              <w:rPr>
                <w:lang w:val="sr-Latn-CS"/>
              </w:rPr>
            </w:pPr>
            <w:r w:rsidRPr="00C34818">
              <w:rPr>
                <w:lang w:val="sr-Latn-CS"/>
              </w:rPr>
              <w:t>10</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Materijalni uslovi za izvođenje nastave .................................................................</w:t>
            </w:r>
          </w:p>
        </w:tc>
        <w:tc>
          <w:tcPr>
            <w:tcW w:w="647" w:type="dxa"/>
            <w:vAlign w:val="center"/>
          </w:tcPr>
          <w:p w:rsidR="00F85776" w:rsidRPr="00C34818" w:rsidRDefault="00F85776" w:rsidP="002542D1">
            <w:pPr>
              <w:jc w:val="center"/>
              <w:rPr>
                <w:lang w:val="sr-Latn-CS"/>
              </w:rPr>
            </w:pPr>
            <w:r w:rsidRPr="00C34818">
              <w:rPr>
                <w:lang w:val="sr-Latn-CS"/>
              </w:rPr>
              <w:t>11</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t>O</w:t>
            </w:r>
            <w:r w:rsidR="000A3568">
              <w:rPr>
                <w:b/>
                <w:i/>
                <w:sz w:val="20"/>
                <w:szCs w:val="20"/>
                <w:lang w:val="sr-Latn-CS"/>
              </w:rPr>
              <w:t>RGANIZACIJA R</w:t>
            </w:r>
            <w:r w:rsidR="001A7911">
              <w:rPr>
                <w:b/>
                <w:i/>
                <w:sz w:val="20"/>
                <w:szCs w:val="20"/>
                <w:lang w:val="sr-Latn-CS"/>
              </w:rPr>
              <w:t xml:space="preserve">ADA U ŠKOLSKOJ </w:t>
            </w:r>
            <w:r w:rsidR="004410B7">
              <w:rPr>
                <w:b/>
                <w:i/>
                <w:sz w:val="20"/>
                <w:szCs w:val="20"/>
                <w:lang w:val="sr-Latn-CS"/>
              </w:rPr>
              <w:t>2022</w:t>
            </w:r>
            <w:r w:rsidR="004410B7">
              <w:rPr>
                <w:b/>
                <w:i/>
                <w:sz w:val="20"/>
                <w:szCs w:val="20"/>
              </w:rPr>
              <w:t>/3</w:t>
            </w:r>
            <w:r w:rsidR="00886A0D">
              <w:rPr>
                <w:b/>
                <w:i/>
                <w:sz w:val="20"/>
                <w:szCs w:val="20"/>
              </w:rPr>
              <w:t>1</w:t>
            </w:r>
            <w:r w:rsidR="00886A0D" w:rsidRPr="00C34818">
              <w:rPr>
                <w:b/>
                <w:i/>
                <w:sz w:val="20"/>
                <w:szCs w:val="20"/>
                <w:lang w:val="sr-Latn-CS"/>
              </w:rPr>
              <w:t>.</w:t>
            </w:r>
            <w:r w:rsidRPr="00C34818">
              <w:rPr>
                <w:b/>
                <w:i/>
                <w:sz w:val="20"/>
                <w:szCs w:val="20"/>
                <w:lang w:val="sr-Latn-CS"/>
              </w:rPr>
              <w:t>GODINI</w:t>
            </w:r>
            <w:r w:rsidRPr="00C34818">
              <w:rPr>
                <w:lang w:val="sr-Latn-CS"/>
              </w:rPr>
              <w:t xml:space="preserve"> ...............................................</w:t>
            </w:r>
          </w:p>
        </w:tc>
        <w:tc>
          <w:tcPr>
            <w:tcW w:w="647" w:type="dxa"/>
            <w:vAlign w:val="center"/>
          </w:tcPr>
          <w:p w:rsidR="00F85776" w:rsidRDefault="006474D8" w:rsidP="002542D1">
            <w:pPr>
              <w:jc w:val="center"/>
              <w:rPr>
                <w:lang w:val="sr-Latn-CS"/>
              </w:rPr>
            </w:pPr>
            <w:r>
              <w:rPr>
                <w:lang w:val="sr-Latn-CS"/>
              </w:rPr>
              <w:t>18</w:t>
            </w:r>
          </w:p>
          <w:p w:rsidR="001F2BDE" w:rsidRPr="00C34818" w:rsidRDefault="001F2BDE" w:rsidP="002542D1">
            <w:pPr>
              <w:jc w:val="center"/>
              <w:rPr>
                <w:lang w:val="sr-Latn-CS"/>
              </w:rPr>
            </w:pP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Organizacija rada Škole .........................................................................................</w:t>
            </w:r>
          </w:p>
        </w:tc>
        <w:tc>
          <w:tcPr>
            <w:tcW w:w="647" w:type="dxa"/>
            <w:vAlign w:val="center"/>
          </w:tcPr>
          <w:p w:rsidR="00F85776" w:rsidRDefault="000A3568" w:rsidP="002542D1">
            <w:pPr>
              <w:jc w:val="center"/>
              <w:rPr>
                <w:lang w:val="sr-Latn-CS"/>
              </w:rPr>
            </w:pPr>
            <w:r>
              <w:rPr>
                <w:lang w:val="sr-Latn-CS"/>
              </w:rPr>
              <w:t>2</w:t>
            </w:r>
            <w:r w:rsidR="006474D8">
              <w:rPr>
                <w:lang w:val="sr-Latn-CS"/>
              </w:rPr>
              <w:t>9</w:t>
            </w:r>
          </w:p>
          <w:p w:rsidR="001F2BDE" w:rsidRDefault="001F2BDE" w:rsidP="002542D1">
            <w:pPr>
              <w:jc w:val="center"/>
              <w:rPr>
                <w:lang w:val="sr-Latn-CS"/>
              </w:rPr>
            </w:pPr>
          </w:p>
          <w:p w:rsidR="001F2BDE" w:rsidRPr="00C34818" w:rsidRDefault="001F2BDE" w:rsidP="002542D1">
            <w:pPr>
              <w:jc w:val="center"/>
              <w:rPr>
                <w:lang w:val="sr-Latn-CS"/>
              </w:rPr>
            </w:pPr>
          </w:p>
        </w:tc>
      </w:tr>
      <w:tr w:rsidR="00F85776" w:rsidRPr="00C34818" w:rsidTr="00D06CAF">
        <w:trPr>
          <w:trHeight w:hRule="exact" w:val="340"/>
        </w:trPr>
        <w:tc>
          <w:tcPr>
            <w:tcW w:w="8028" w:type="dxa"/>
            <w:vAlign w:val="center"/>
          </w:tcPr>
          <w:p w:rsidR="00F85776" w:rsidRPr="00C34818" w:rsidRDefault="001A7911" w:rsidP="002542D1">
            <w:pPr>
              <w:rPr>
                <w:lang w:val="sr-Latn-CS"/>
              </w:rPr>
            </w:pPr>
            <w:r>
              <w:rPr>
                <w:b/>
                <w:i/>
                <w:sz w:val="20"/>
                <w:szCs w:val="20"/>
                <w:lang w:val="sr-Latn-CS"/>
              </w:rPr>
              <w:t xml:space="preserve">NASTAVA U ŠKOLSKOJ </w:t>
            </w:r>
            <w:r w:rsidR="004410B7">
              <w:rPr>
                <w:b/>
                <w:i/>
                <w:sz w:val="20"/>
                <w:szCs w:val="20"/>
                <w:lang w:val="sr-Latn-CS"/>
              </w:rPr>
              <w:t>2022</w:t>
            </w:r>
            <w:r w:rsidR="004410B7">
              <w:rPr>
                <w:b/>
                <w:i/>
                <w:sz w:val="20"/>
                <w:szCs w:val="20"/>
              </w:rPr>
              <w:t>/23</w:t>
            </w:r>
            <w:r w:rsidR="00886A0D" w:rsidRPr="00C34818">
              <w:rPr>
                <w:b/>
                <w:i/>
                <w:sz w:val="20"/>
                <w:szCs w:val="20"/>
                <w:lang w:val="sr-Latn-CS"/>
              </w:rPr>
              <w:t>.</w:t>
            </w:r>
            <w:r w:rsidR="00F85776" w:rsidRPr="00C34818">
              <w:rPr>
                <w:b/>
                <w:i/>
                <w:sz w:val="20"/>
                <w:szCs w:val="20"/>
                <w:lang w:val="sr-Latn-CS"/>
              </w:rPr>
              <w:t>GODINI</w:t>
            </w:r>
            <w:r w:rsidR="00F85776" w:rsidRPr="00C34818">
              <w:rPr>
                <w:lang w:val="sr-Latn-CS"/>
              </w:rPr>
              <w:t xml:space="preserve"> ..................................................................</w:t>
            </w:r>
          </w:p>
        </w:tc>
        <w:tc>
          <w:tcPr>
            <w:tcW w:w="647" w:type="dxa"/>
            <w:vAlign w:val="center"/>
          </w:tcPr>
          <w:p w:rsidR="00F85776" w:rsidRPr="00C34818" w:rsidRDefault="000A3568" w:rsidP="00F772E2">
            <w:pPr>
              <w:jc w:val="center"/>
              <w:rPr>
                <w:lang w:val="sr-Latn-CS"/>
              </w:rPr>
            </w:pPr>
            <w:r>
              <w:rPr>
                <w:lang w:val="sr-Latn-CS"/>
              </w:rPr>
              <w:t>3</w:t>
            </w:r>
            <w:r w:rsidR="006474D8">
              <w:rPr>
                <w:lang w:val="sr-Latn-CS"/>
              </w:rPr>
              <w:t>5</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Izborni predmeti u Gimanziji ................................................................................</w:t>
            </w:r>
          </w:p>
        </w:tc>
        <w:tc>
          <w:tcPr>
            <w:tcW w:w="647" w:type="dxa"/>
            <w:vAlign w:val="center"/>
          </w:tcPr>
          <w:p w:rsidR="00F85776" w:rsidRPr="00C34818" w:rsidRDefault="001F2BDE" w:rsidP="00F772E2">
            <w:pPr>
              <w:jc w:val="center"/>
              <w:rPr>
                <w:lang w:val="sr-Latn-CS"/>
              </w:rPr>
            </w:pPr>
            <w:r>
              <w:rPr>
                <w:lang w:val="sr-Latn-CS"/>
              </w:rPr>
              <w:t>4</w:t>
            </w:r>
            <w:r w:rsidR="00F772E2">
              <w:rPr>
                <w:lang w:val="sr-Latn-CS"/>
              </w:rPr>
              <w:t>8</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Izborna nastava u Stručnoj školi ............................................................................</w:t>
            </w:r>
          </w:p>
        </w:tc>
        <w:tc>
          <w:tcPr>
            <w:tcW w:w="647" w:type="dxa"/>
            <w:vAlign w:val="center"/>
          </w:tcPr>
          <w:p w:rsidR="00F85776" w:rsidRPr="00C34818" w:rsidRDefault="00F772E2" w:rsidP="001F2BDE">
            <w:pPr>
              <w:jc w:val="center"/>
              <w:rPr>
                <w:lang w:val="sr-Latn-CS"/>
              </w:rPr>
            </w:pPr>
            <w:r>
              <w:rPr>
                <w:lang w:val="sr-Latn-CS"/>
              </w:rPr>
              <w:t>50</w:t>
            </w:r>
          </w:p>
        </w:tc>
      </w:tr>
      <w:tr w:rsidR="00F85776" w:rsidRPr="00C34818" w:rsidTr="00D06CAF">
        <w:trPr>
          <w:trHeight w:val="340"/>
        </w:trPr>
        <w:tc>
          <w:tcPr>
            <w:tcW w:w="8028" w:type="dxa"/>
            <w:vAlign w:val="center"/>
          </w:tcPr>
          <w:p w:rsidR="00F85776" w:rsidRPr="00C34818" w:rsidRDefault="00F85776" w:rsidP="002542D1">
            <w:pPr>
              <w:rPr>
                <w:b/>
                <w:i/>
                <w:sz w:val="20"/>
                <w:szCs w:val="20"/>
                <w:lang w:val="sr-Latn-CS"/>
              </w:rPr>
            </w:pPr>
            <w:r w:rsidRPr="00C34818">
              <w:rPr>
                <w:b/>
                <w:i/>
                <w:sz w:val="20"/>
                <w:szCs w:val="20"/>
                <w:lang w:val="sr-Latn-CS"/>
              </w:rPr>
              <w:t>PROGRAM VANNASTAVNI</w:t>
            </w:r>
            <w:r w:rsidR="001A7911">
              <w:rPr>
                <w:b/>
                <w:i/>
                <w:sz w:val="20"/>
                <w:szCs w:val="20"/>
                <w:lang w:val="sr-Latn-CS"/>
              </w:rPr>
              <w:t xml:space="preserve">H  AKTIVNOSTI UČENIKA U ŠK. </w:t>
            </w:r>
            <w:r w:rsidR="004410B7">
              <w:rPr>
                <w:b/>
                <w:i/>
                <w:sz w:val="20"/>
                <w:szCs w:val="20"/>
                <w:lang w:val="sr-Latn-CS"/>
              </w:rPr>
              <w:t>2022</w:t>
            </w:r>
            <w:r w:rsidR="004410B7">
              <w:rPr>
                <w:b/>
                <w:i/>
                <w:sz w:val="20"/>
                <w:szCs w:val="20"/>
              </w:rPr>
              <w:t>/23</w:t>
            </w:r>
            <w:r w:rsidR="00886A0D" w:rsidRPr="00C34818">
              <w:rPr>
                <w:b/>
                <w:i/>
                <w:sz w:val="20"/>
                <w:szCs w:val="20"/>
                <w:lang w:val="sr-Latn-CS"/>
              </w:rPr>
              <w:t>.</w:t>
            </w:r>
            <w:r w:rsidRPr="00C34818">
              <w:rPr>
                <w:b/>
                <w:i/>
                <w:sz w:val="20"/>
                <w:szCs w:val="20"/>
                <w:lang w:val="sr-Latn-CS"/>
              </w:rPr>
              <w:t xml:space="preserve">GODINI </w:t>
            </w:r>
            <w:r w:rsidRPr="00C34818">
              <w:rPr>
                <w:bCs/>
                <w:i/>
                <w:sz w:val="20"/>
                <w:szCs w:val="20"/>
                <w:lang w:val="sr-Latn-CS"/>
              </w:rPr>
              <w:t>...............</w:t>
            </w:r>
          </w:p>
          <w:p w:rsidR="00F85776" w:rsidRPr="00C34818" w:rsidRDefault="00F85776" w:rsidP="002542D1">
            <w:pPr>
              <w:rPr>
                <w:lang w:val="sr-Latn-CS"/>
              </w:rPr>
            </w:pPr>
            <w:r w:rsidRPr="00C34818">
              <w:rPr>
                <w:b/>
                <w:i/>
                <w:sz w:val="20"/>
                <w:szCs w:val="20"/>
                <w:lang w:val="sr-Latn-CS"/>
              </w:rPr>
              <w:t>PLAN RADA STRUČNIH ORGANA ŠKOLE</w:t>
            </w:r>
            <w:r w:rsidRPr="00C34818">
              <w:rPr>
                <w:lang w:val="sr-Latn-CS"/>
              </w:rPr>
              <w:t xml:space="preserve"> ................................................................</w:t>
            </w:r>
          </w:p>
        </w:tc>
        <w:tc>
          <w:tcPr>
            <w:tcW w:w="647" w:type="dxa"/>
            <w:vAlign w:val="center"/>
          </w:tcPr>
          <w:p w:rsidR="00F85776" w:rsidRPr="00C34818" w:rsidRDefault="006474D8" w:rsidP="002542D1">
            <w:pPr>
              <w:jc w:val="center"/>
              <w:rPr>
                <w:lang w:val="sr-Latn-CS"/>
              </w:rPr>
            </w:pPr>
            <w:r>
              <w:rPr>
                <w:lang w:val="sr-Latn-CS"/>
              </w:rPr>
              <w:t>48</w:t>
            </w:r>
          </w:p>
          <w:p w:rsidR="00F85776" w:rsidRPr="00C34818" w:rsidRDefault="001F2BDE" w:rsidP="00F772E2">
            <w:pPr>
              <w:jc w:val="center"/>
              <w:rPr>
                <w:lang w:val="sr-Latn-CS"/>
              </w:rPr>
            </w:pPr>
            <w:r>
              <w:rPr>
                <w:lang w:val="sr-Latn-CS"/>
              </w:rPr>
              <w:t>5</w:t>
            </w:r>
            <w:r w:rsidR="006474D8">
              <w:rPr>
                <w:lang w:val="sr-Latn-CS"/>
              </w:rPr>
              <w:t>1</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Plan rada NV Gimnazije ........................................................................................</w:t>
            </w:r>
          </w:p>
        </w:tc>
        <w:tc>
          <w:tcPr>
            <w:tcW w:w="647" w:type="dxa"/>
            <w:vAlign w:val="center"/>
          </w:tcPr>
          <w:p w:rsidR="00F85776" w:rsidRPr="00C34818" w:rsidRDefault="001F2BDE" w:rsidP="00F772E2">
            <w:pPr>
              <w:jc w:val="center"/>
              <w:rPr>
                <w:lang w:val="sr-Latn-CS"/>
              </w:rPr>
            </w:pPr>
            <w:r>
              <w:rPr>
                <w:lang w:val="sr-Latn-CS"/>
              </w:rPr>
              <w:t>5</w:t>
            </w:r>
            <w:r w:rsidR="006474D8">
              <w:rPr>
                <w:lang w:val="sr-Latn-CS"/>
              </w:rPr>
              <w:t>3</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Plan rada NV Stručne škole ...................................................................................</w:t>
            </w:r>
          </w:p>
        </w:tc>
        <w:tc>
          <w:tcPr>
            <w:tcW w:w="647" w:type="dxa"/>
            <w:vAlign w:val="center"/>
          </w:tcPr>
          <w:p w:rsidR="00F85776" w:rsidRPr="00C34818" w:rsidRDefault="006474D8" w:rsidP="001F2BDE">
            <w:pPr>
              <w:jc w:val="center"/>
              <w:rPr>
                <w:lang w:val="sr-Latn-CS"/>
              </w:rPr>
            </w:pPr>
            <w:r>
              <w:rPr>
                <w:lang w:val="sr-Latn-CS"/>
              </w:rPr>
              <w:t>58</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Orjentacioni plan rada direktora Škole...................................................................</w:t>
            </w:r>
          </w:p>
        </w:tc>
        <w:tc>
          <w:tcPr>
            <w:tcW w:w="647" w:type="dxa"/>
            <w:vAlign w:val="center"/>
          </w:tcPr>
          <w:p w:rsidR="00F85776" w:rsidRPr="00C34818" w:rsidRDefault="001F2BDE" w:rsidP="00F772E2">
            <w:pPr>
              <w:jc w:val="center"/>
              <w:rPr>
                <w:lang w:val="sr-Latn-CS"/>
              </w:rPr>
            </w:pPr>
            <w:r>
              <w:rPr>
                <w:lang w:val="sr-Latn-CS"/>
              </w:rPr>
              <w:t>6</w:t>
            </w:r>
            <w:r w:rsidR="006474D8">
              <w:rPr>
                <w:lang w:val="sr-Latn-CS"/>
              </w:rPr>
              <w:t>3</w:t>
            </w:r>
          </w:p>
        </w:tc>
      </w:tr>
      <w:tr w:rsidR="00F85776" w:rsidRPr="00C34818" w:rsidTr="00D06CAF">
        <w:trPr>
          <w:trHeight w:hRule="exact" w:val="340"/>
        </w:trPr>
        <w:tc>
          <w:tcPr>
            <w:tcW w:w="8028" w:type="dxa"/>
            <w:vAlign w:val="center"/>
          </w:tcPr>
          <w:p w:rsidR="00F85776" w:rsidRPr="00C34818" w:rsidRDefault="00F85776" w:rsidP="000A3568">
            <w:pPr>
              <w:rPr>
                <w:lang w:val="sr-Latn-CS"/>
              </w:rPr>
            </w:pPr>
          </w:p>
        </w:tc>
        <w:tc>
          <w:tcPr>
            <w:tcW w:w="647" w:type="dxa"/>
            <w:vAlign w:val="center"/>
          </w:tcPr>
          <w:p w:rsidR="00F85776" w:rsidRPr="00C34818" w:rsidRDefault="00F85776" w:rsidP="002542D1">
            <w:pPr>
              <w:jc w:val="center"/>
              <w:rPr>
                <w:lang w:val="sr-Latn-CS"/>
              </w:rPr>
            </w:pPr>
          </w:p>
        </w:tc>
      </w:tr>
      <w:tr w:rsidR="004F2347" w:rsidRPr="00C34818" w:rsidTr="00D06CAF">
        <w:trPr>
          <w:trHeight w:hRule="exact" w:val="340"/>
        </w:trPr>
        <w:tc>
          <w:tcPr>
            <w:tcW w:w="8028" w:type="dxa"/>
            <w:vAlign w:val="center"/>
          </w:tcPr>
          <w:p w:rsidR="004F2347" w:rsidRPr="00C34818" w:rsidRDefault="004F2347" w:rsidP="002542D1">
            <w:pPr>
              <w:rPr>
                <w:lang w:val="sr-Latn-CS"/>
              </w:rPr>
            </w:pPr>
            <w:r>
              <w:rPr>
                <w:lang w:val="sr-Latn-CS"/>
              </w:rPr>
              <w:t>Plan rada organizatora praktičnog obrazovanja .....................................................</w:t>
            </w:r>
          </w:p>
        </w:tc>
        <w:tc>
          <w:tcPr>
            <w:tcW w:w="647" w:type="dxa"/>
            <w:vAlign w:val="center"/>
          </w:tcPr>
          <w:p w:rsidR="004F2347" w:rsidRPr="00C34818" w:rsidRDefault="001F2BDE" w:rsidP="00F772E2">
            <w:pPr>
              <w:jc w:val="center"/>
              <w:rPr>
                <w:lang w:val="sr-Latn-CS"/>
              </w:rPr>
            </w:pPr>
            <w:r>
              <w:rPr>
                <w:lang w:val="sr-Latn-CS"/>
              </w:rPr>
              <w:t>6</w:t>
            </w:r>
            <w:r w:rsidR="006474D8">
              <w:rPr>
                <w:lang w:val="sr-Latn-CS"/>
              </w:rPr>
              <w:t>6</w:t>
            </w:r>
          </w:p>
        </w:tc>
      </w:tr>
      <w:tr w:rsidR="00F85776" w:rsidRPr="00C34818" w:rsidTr="00D06CAF">
        <w:trPr>
          <w:trHeight w:hRule="exact" w:val="340"/>
        </w:trPr>
        <w:tc>
          <w:tcPr>
            <w:tcW w:w="8028" w:type="dxa"/>
            <w:vAlign w:val="center"/>
          </w:tcPr>
          <w:p w:rsidR="00F85776" w:rsidRPr="00C34818" w:rsidRDefault="006474D8" w:rsidP="00F772E2">
            <w:pPr>
              <w:rPr>
                <w:lang w:val="sr-Latn-CS"/>
              </w:rPr>
            </w:pPr>
            <w:r>
              <w:rPr>
                <w:lang w:val="sr-Latn-CS"/>
              </w:rPr>
              <w:t>Planiranje integracija ključnih kompetencija kroz godišnji program rada škole....</w:t>
            </w:r>
            <w:r w:rsidR="00F85776" w:rsidRPr="00C34818">
              <w:rPr>
                <w:lang w:val="sr-Latn-CS"/>
              </w:rPr>
              <w:t xml:space="preserve"> ......................</w:t>
            </w:r>
          </w:p>
        </w:tc>
        <w:tc>
          <w:tcPr>
            <w:tcW w:w="647" w:type="dxa"/>
            <w:vAlign w:val="center"/>
          </w:tcPr>
          <w:p w:rsidR="00F85776" w:rsidRPr="00C34818" w:rsidRDefault="006474D8" w:rsidP="00092C3C">
            <w:pPr>
              <w:jc w:val="center"/>
              <w:rPr>
                <w:lang w:val="sr-Latn-CS"/>
              </w:rPr>
            </w:pPr>
            <w:r>
              <w:rPr>
                <w:lang w:val="sr-Latn-CS"/>
              </w:rPr>
              <w:t>69</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lang w:val="sr-Latn-CS"/>
              </w:rPr>
              <w:t>Godišnji plan ICT koordinatora .............................................................................</w:t>
            </w:r>
          </w:p>
        </w:tc>
        <w:tc>
          <w:tcPr>
            <w:tcW w:w="647" w:type="dxa"/>
            <w:vAlign w:val="center"/>
          </w:tcPr>
          <w:p w:rsidR="00F85776" w:rsidRDefault="001F2BDE" w:rsidP="00092C3C">
            <w:pPr>
              <w:jc w:val="center"/>
              <w:rPr>
                <w:lang w:val="sr-Latn-CS"/>
              </w:rPr>
            </w:pPr>
            <w:r>
              <w:rPr>
                <w:lang w:val="sr-Latn-CS"/>
              </w:rPr>
              <w:t>7</w:t>
            </w:r>
            <w:r w:rsidR="006474D8">
              <w:rPr>
                <w:lang w:val="sr-Latn-CS"/>
              </w:rPr>
              <w:t>4</w:t>
            </w:r>
          </w:p>
          <w:p w:rsidR="006474D8" w:rsidRDefault="006474D8" w:rsidP="006474D8">
            <w:pPr>
              <w:rPr>
                <w:lang w:val="sr-Latn-CS"/>
              </w:rPr>
            </w:pPr>
            <w:r>
              <w:rPr>
                <w:lang w:val="sr-Latn-CS"/>
              </w:rPr>
              <w:t>pp</w:t>
            </w:r>
          </w:p>
          <w:p w:rsidR="006474D8" w:rsidRDefault="006474D8" w:rsidP="00092C3C">
            <w:pPr>
              <w:jc w:val="center"/>
              <w:rPr>
                <w:lang w:val="sr-Latn-CS"/>
              </w:rPr>
            </w:pPr>
          </w:p>
          <w:p w:rsidR="006474D8" w:rsidRPr="00C34818" w:rsidRDefault="006474D8" w:rsidP="00092C3C">
            <w:pPr>
              <w:jc w:val="center"/>
              <w:rPr>
                <w:lang w:val="sr-Latn-CS"/>
              </w:rPr>
            </w:pPr>
          </w:p>
        </w:tc>
      </w:tr>
      <w:tr w:rsidR="00F85776" w:rsidRPr="00C34818" w:rsidTr="00D06CAF">
        <w:trPr>
          <w:trHeight w:hRule="exact" w:val="340"/>
        </w:trPr>
        <w:tc>
          <w:tcPr>
            <w:tcW w:w="8028" w:type="dxa"/>
            <w:vAlign w:val="center"/>
          </w:tcPr>
          <w:p w:rsidR="00F85776" w:rsidRPr="00C34818" w:rsidRDefault="006474D8" w:rsidP="002542D1">
            <w:pPr>
              <w:rPr>
                <w:lang w:val="sr-Latn-CS"/>
              </w:rPr>
            </w:pPr>
            <w:r>
              <w:rPr>
                <w:lang w:val="sr-Latn-CS"/>
              </w:rPr>
              <w:t>Plan rada ŠKOLSKOG PSIHOLOGA...................................................................</w:t>
            </w:r>
          </w:p>
        </w:tc>
        <w:tc>
          <w:tcPr>
            <w:tcW w:w="647" w:type="dxa"/>
            <w:vAlign w:val="center"/>
          </w:tcPr>
          <w:p w:rsidR="00F85776" w:rsidRDefault="006474D8" w:rsidP="002542D1">
            <w:pPr>
              <w:jc w:val="center"/>
              <w:rPr>
                <w:lang w:val="sr-Latn-CS"/>
              </w:rPr>
            </w:pPr>
            <w:r>
              <w:rPr>
                <w:lang w:val="sr-Latn-CS"/>
              </w:rPr>
              <w:t xml:space="preserve">76 </w:t>
            </w: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p>
          <w:p w:rsidR="006474D8" w:rsidRPr="00C34818" w:rsidRDefault="006474D8" w:rsidP="002542D1">
            <w:pPr>
              <w:jc w:val="center"/>
              <w:rPr>
                <w:lang w:val="sr-Latn-CS"/>
              </w:rPr>
            </w:pPr>
          </w:p>
        </w:tc>
      </w:tr>
      <w:tr w:rsidR="006474D8" w:rsidRPr="00C34818" w:rsidTr="00D06CAF">
        <w:trPr>
          <w:trHeight w:hRule="exact" w:val="340"/>
        </w:trPr>
        <w:tc>
          <w:tcPr>
            <w:tcW w:w="8028" w:type="dxa"/>
            <w:vAlign w:val="center"/>
          </w:tcPr>
          <w:p w:rsidR="006474D8" w:rsidRDefault="006474D8" w:rsidP="002542D1">
            <w:pPr>
              <w:rPr>
                <w:lang w:val="sr-Latn-CS"/>
              </w:rPr>
            </w:pPr>
            <w:r>
              <w:rPr>
                <w:lang w:val="sr-Latn-CS"/>
              </w:rPr>
              <w:t>Škola kao sigurno okruženje BORBA PROTIV NASILJA</w:t>
            </w:r>
            <w:r w:rsidR="00D06CAF">
              <w:rPr>
                <w:lang w:val="sr-Latn-CS"/>
              </w:rPr>
              <w:t>...................................</w:t>
            </w:r>
          </w:p>
          <w:p w:rsidR="006474D8" w:rsidRDefault="006474D8" w:rsidP="002542D1">
            <w:pPr>
              <w:rPr>
                <w:lang w:val="sr-Latn-CS"/>
              </w:rPr>
            </w:pPr>
            <w:r>
              <w:rPr>
                <w:lang w:val="sr-Latn-CS"/>
              </w:rPr>
              <w:t>...................................</w:t>
            </w:r>
          </w:p>
        </w:tc>
        <w:tc>
          <w:tcPr>
            <w:tcW w:w="647" w:type="dxa"/>
            <w:vAlign w:val="center"/>
          </w:tcPr>
          <w:p w:rsidR="006474D8" w:rsidRDefault="006474D8" w:rsidP="002542D1">
            <w:pPr>
              <w:jc w:val="center"/>
              <w:rPr>
                <w:lang w:val="sr-Latn-CS"/>
              </w:rPr>
            </w:pPr>
            <w:r>
              <w:rPr>
                <w:lang w:val="sr-Latn-CS"/>
              </w:rPr>
              <w:t xml:space="preserve">79   </w:t>
            </w: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r>
              <w:rPr>
                <w:lang w:val="sr-Latn-CS"/>
              </w:rPr>
              <w:t xml:space="preserve"> </w:t>
            </w:r>
          </w:p>
          <w:p w:rsidR="006474D8" w:rsidRDefault="006474D8" w:rsidP="002542D1">
            <w:pPr>
              <w:jc w:val="center"/>
              <w:rPr>
                <w:lang w:val="sr-Latn-CS"/>
              </w:rPr>
            </w:pPr>
          </w:p>
          <w:p w:rsidR="006474D8" w:rsidRDefault="006474D8" w:rsidP="002542D1">
            <w:pPr>
              <w:jc w:val="center"/>
              <w:rPr>
                <w:lang w:val="sr-Latn-CS"/>
              </w:rPr>
            </w:pPr>
          </w:p>
          <w:p w:rsidR="006474D8" w:rsidRDefault="006474D8" w:rsidP="002542D1">
            <w:pPr>
              <w:jc w:val="center"/>
              <w:rPr>
                <w:lang w:val="sr-Latn-CS"/>
              </w:rPr>
            </w:pPr>
            <w:r>
              <w:rPr>
                <w:lang w:val="sr-Latn-CS"/>
              </w:rPr>
              <w:t xml:space="preserve"> </w:t>
            </w:r>
          </w:p>
        </w:tc>
      </w:tr>
      <w:tr w:rsidR="00D06CAF" w:rsidRPr="00C34818" w:rsidTr="00D06CAF">
        <w:trPr>
          <w:trHeight w:hRule="exact" w:val="340"/>
        </w:trPr>
        <w:tc>
          <w:tcPr>
            <w:tcW w:w="8028" w:type="dxa"/>
            <w:vMerge w:val="restart"/>
            <w:vAlign w:val="center"/>
          </w:tcPr>
          <w:p w:rsidR="00D06CAF" w:rsidRPr="00D06CAF" w:rsidRDefault="00D06CAF" w:rsidP="00886A0D">
            <w:pPr>
              <w:rPr>
                <w:sz w:val="22"/>
                <w:szCs w:val="22"/>
                <w:lang w:val="sr-Latn-CS"/>
              </w:rPr>
            </w:pPr>
            <w:r w:rsidRPr="00D06CAF">
              <w:rPr>
                <w:sz w:val="22"/>
                <w:szCs w:val="22"/>
                <w:lang w:val="sr-Latn-CS"/>
              </w:rPr>
              <w:t>Plan rada Savjeta roditelja...................................................................</w:t>
            </w:r>
            <w:r>
              <w:rPr>
                <w:sz w:val="22"/>
                <w:szCs w:val="22"/>
                <w:lang w:val="sr-Latn-CS"/>
              </w:rPr>
              <w:t>..................</w:t>
            </w:r>
            <w:r w:rsidRPr="00D06CAF">
              <w:rPr>
                <w:sz w:val="22"/>
                <w:szCs w:val="22"/>
                <w:lang w:val="sr-Latn-CS"/>
              </w:rPr>
              <w:t>...........................................</w:t>
            </w:r>
          </w:p>
        </w:tc>
        <w:tc>
          <w:tcPr>
            <w:tcW w:w="647" w:type="dxa"/>
            <w:vAlign w:val="center"/>
          </w:tcPr>
          <w:p w:rsidR="00D06CAF" w:rsidRPr="00C34818" w:rsidRDefault="00D06CAF" w:rsidP="00F772E2">
            <w:pPr>
              <w:jc w:val="center"/>
              <w:rPr>
                <w:lang w:val="sr-Latn-CS"/>
              </w:rPr>
            </w:pPr>
            <w:r>
              <w:rPr>
                <w:lang w:val="sr-Latn-CS"/>
              </w:rPr>
              <w:t>81</w:t>
            </w:r>
          </w:p>
        </w:tc>
      </w:tr>
      <w:tr w:rsidR="00D06CAF" w:rsidRPr="00C34818" w:rsidTr="00D06CAF">
        <w:trPr>
          <w:trHeight w:hRule="exact" w:val="340"/>
        </w:trPr>
        <w:tc>
          <w:tcPr>
            <w:tcW w:w="8028" w:type="dxa"/>
            <w:vMerge/>
            <w:vAlign w:val="center"/>
          </w:tcPr>
          <w:p w:rsidR="00D06CAF" w:rsidRPr="00C34818" w:rsidRDefault="00D06CAF" w:rsidP="002542D1">
            <w:pPr>
              <w:rPr>
                <w:lang w:val="sr-Latn-CS"/>
              </w:rPr>
            </w:pPr>
          </w:p>
        </w:tc>
        <w:tc>
          <w:tcPr>
            <w:tcW w:w="647" w:type="dxa"/>
            <w:vAlign w:val="center"/>
          </w:tcPr>
          <w:p w:rsidR="00D06CAF" w:rsidRPr="00C34818" w:rsidRDefault="00D06CAF" w:rsidP="00092C3C">
            <w:pPr>
              <w:jc w:val="center"/>
              <w:rPr>
                <w:lang w:val="sr-Latn-CS"/>
              </w:rPr>
            </w:pPr>
            <w:r>
              <w:rPr>
                <w:lang w:val="sr-Latn-CS"/>
              </w:rPr>
              <w:t>85</w:t>
            </w:r>
          </w:p>
        </w:tc>
      </w:tr>
      <w:tr w:rsidR="00F85776" w:rsidRPr="00C34818" w:rsidTr="00D06CAF">
        <w:trPr>
          <w:trHeight w:hRule="exact" w:val="340"/>
        </w:trPr>
        <w:tc>
          <w:tcPr>
            <w:tcW w:w="8028" w:type="dxa"/>
            <w:vAlign w:val="center"/>
          </w:tcPr>
          <w:p w:rsidR="00F85776" w:rsidRPr="00C34818" w:rsidRDefault="00D06CAF" w:rsidP="002542D1">
            <w:pPr>
              <w:rPr>
                <w:lang w:val="sr-Latn-CS"/>
              </w:rPr>
            </w:pPr>
            <w:r>
              <w:rPr>
                <w:b/>
                <w:i/>
                <w:sz w:val="20"/>
                <w:szCs w:val="20"/>
                <w:lang w:val="sr-Latn-CS"/>
              </w:rPr>
              <w:t>Plan rada Učeničkog parlamenta.......................</w:t>
            </w:r>
            <w:r w:rsidR="00F85776" w:rsidRPr="00C34818">
              <w:rPr>
                <w:lang w:val="sr-Latn-CS"/>
              </w:rPr>
              <w:t xml:space="preserve"> ..............................................................</w:t>
            </w:r>
          </w:p>
        </w:tc>
        <w:tc>
          <w:tcPr>
            <w:tcW w:w="647" w:type="dxa"/>
            <w:vAlign w:val="center"/>
          </w:tcPr>
          <w:p w:rsidR="00F85776" w:rsidRPr="00C34818" w:rsidRDefault="00092C3C" w:rsidP="001F2BDE">
            <w:pPr>
              <w:jc w:val="center"/>
              <w:rPr>
                <w:lang w:val="sr-Latn-CS"/>
              </w:rPr>
            </w:pPr>
            <w:r>
              <w:rPr>
                <w:lang w:val="sr-Latn-CS"/>
              </w:rPr>
              <w:t>91</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t>EKSKURZIJE I IZLETI</w:t>
            </w:r>
            <w:r w:rsidRPr="00C34818">
              <w:rPr>
                <w:lang w:val="sr-Latn-CS"/>
              </w:rPr>
              <w:t xml:space="preserve"> .............................................................................................</w:t>
            </w:r>
          </w:p>
        </w:tc>
        <w:tc>
          <w:tcPr>
            <w:tcW w:w="647" w:type="dxa"/>
            <w:vAlign w:val="center"/>
          </w:tcPr>
          <w:p w:rsidR="00F85776" w:rsidRPr="00C34818" w:rsidRDefault="00713C39" w:rsidP="001F2BDE">
            <w:pPr>
              <w:jc w:val="center"/>
              <w:rPr>
                <w:lang w:val="sr-Latn-CS"/>
              </w:rPr>
            </w:pPr>
            <w:r>
              <w:rPr>
                <w:lang w:val="sr-Latn-CS"/>
              </w:rPr>
              <w:t>101</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t>UPIS</w:t>
            </w:r>
            <w:r w:rsidRPr="00C34818">
              <w:rPr>
                <w:lang w:val="sr-Latn-CS"/>
              </w:rPr>
              <w:t xml:space="preserve"> ........................................................................................................................</w:t>
            </w:r>
          </w:p>
        </w:tc>
        <w:tc>
          <w:tcPr>
            <w:tcW w:w="647" w:type="dxa"/>
            <w:vAlign w:val="center"/>
          </w:tcPr>
          <w:p w:rsidR="00F85776" w:rsidRPr="00C34818" w:rsidRDefault="00713C39" w:rsidP="00092C3C">
            <w:pPr>
              <w:jc w:val="center"/>
              <w:rPr>
                <w:lang w:val="sr-Latn-CS"/>
              </w:rPr>
            </w:pPr>
            <w:r>
              <w:rPr>
                <w:lang w:val="sr-Latn-CS"/>
              </w:rPr>
              <w:t>105</w:t>
            </w:r>
          </w:p>
        </w:tc>
      </w:tr>
      <w:tr w:rsidR="004F2347" w:rsidRPr="00C34818" w:rsidTr="00D06CAF">
        <w:trPr>
          <w:trHeight w:hRule="exact" w:val="340"/>
        </w:trPr>
        <w:tc>
          <w:tcPr>
            <w:tcW w:w="8028" w:type="dxa"/>
            <w:vAlign w:val="center"/>
          </w:tcPr>
          <w:p w:rsidR="004F2347" w:rsidRPr="004F2347" w:rsidRDefault="004F2347" w:rsidP="00F22ECB">
            <w:pPr>
              <w:rPr>
                <w:lang w:val="sr-Latn-CS"/>
              </w:rPr>
            </w:pPr>
            <w:r w:rsidRPr="004F2347">
              <w:rPr>
                <w:lang w:val="sr-Latn-CS"/>
              </w:rPr>
              <w:t>Plan upisa v</w:t>
            </w:r>
            <w:r w:rsidR="001A7911">
              <w:rPr>
                <w:lang w:val="sr-Latn-CS"/>
              </w:rPr>
              <w:t>anrednih učenika za školsku 20</w:t>
            </w:r>
            <w:r w:rsidR="004410B7">
              <w:rPr>
                <w:lang w:val="sr-Latn-CS"/>
              </w:rPr>
              <w:t>23</w:t>
            </w:r>
            <w:r w:rsidR="001A7911">
              <w:rPr>
                <w:lang w:val="sr-Latn-CS"/>
              </w:rPr>
              <w:t>/</w:t>
            </w:r>
            <w:r w:rsidR="004410B7">
              <w:rPr>
                <w:lang w:val="sr-Latn-CS"/>
              </w:rPr>
              <w:t>24</w:t>
            </w:r>
            <w:r w:rsidRPr="004F2347">
              <w:rPr>
                <w:lang w:val="sr-Latn-CS"/>
              </w:rPr>
              <w:t>.godinu..........</w:t>
            </w:r>
            <w:r>
              <w:rPr>
                <w:lang w:val="sr-Latn-CS"/>
              </w:rPr>
              <w:t>...................</w:t>
            </w:r>
            <w:r w:rsidRPr="004F2347">
              <w:rPr>
                <w:lang w:val="sr-Latn-CS"/>
              </w:rPr>
              <w:t>........</w:t>
            </w:r>
          </w:p>
        </w:tc>
        <w:tc>
          <w:tcPr>
            <w:tcW w:w="647" w:type="dxa"/>
            <w:vAlign w:val="center"/>
          </w:tcPr>
          <w:p w:rsidR="004F2347" w:rsidRDefault="00092C3C" w:rsidP="00F772E2">
            <w:pPr>
              <w:jc w:val="center"/>
              <w:rPr>
                <w:lang w:val="sr-Latn-CS"/>
              </w:rPr>
            </w:pPr>
            <w:r>
              <w:rPr>
                <w:lang w:val="sr-Latn-CS"/>
              </w:rPr>
              <w:t>10</w:t>
            </w:r>
            <w:r w:rsidR="00713C39">
              <w:rPr>
                <w:lang w:val="sr-Latn-CS"/>
              </w:rPr>
              <w:t>7</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lastRenderedPageBreak/>
              <w:t>STRUČNO USAVRŠAVANJE NASTAVNIKA</w:t>
            </w:r>
            <w:r w:rsidRPr="00C34818">
              <w:rPr>
                <w:lang w:val="sr-Latn-CS"/>
              </w:rPr>
              <w:t xml:space="preserve"> ...............................................................</w:t>
            </w:r>
          </w:p>
        </w:tc>
        <w:tc>
          <w:tcPr>
            <w:tcW w:w="647" w:type="dxa"/>
            <w:vAlign w:val="center"/>
          </w:tcPr>
          <w:p w:rsidR="00F85776" w:rsidRPr="00C34818" w:rsidRDefault="00F772E2" w:rsidP="00092C3C">
            <w:pPr>
              <w:jc w:val="center"/>
              <w:rPr>
                <w:lang w:val="sr-Latn-CS"/>
              </w:rPr>
            </w:pPr>
            <w:r>
              <w:rPr>
                <w:lang w:val="sr-Latn-CS"/>
              </w:rPr>
              <w:t>10</w:t>
            </w:r>
            <w:r w:rsidR="00713C39">
              <w:rPr>
                <w:lang w:val="sr-Latn-CS"/>
              </w:rPr>
              <w:t>8</w:t>
            </w:r>
          </w:p>
        </w:tc>
      </w:tr>
      <w:tr w:rsidR="00F85776" w:rsidRPr="00C34818" w:rsidTr="00D06CAF">
        <w:trPr>
          <w:trHeight w:hRule="exact" w:val="340"/>
        </w:trPr>
        <w:tc>
          <w:tcPr>
            <w:tcW w:w="8028" w:type="dxa"/>
            <w:vAlign w:val="center"/>
          </w:tcPr>
          <w:p w:rsidR="00F85776" w:rsidRPr="00C34818" w:rsidRDefault="00F85776" w:rsidP="002542D1">
            <w:pPr>
              <w:rPr>
                <w:lang w:val="sr-Latn-CS"/>
              </w:rPr>
            </w:pPr>
            <w:r w:rsidRPr="00C34818">
              <w:rPr>
                <w:b/>
                <w:i/>
                <w:sz w:val="20"/>
                <w:szCs w:val="20"/>
                <w:lang w:val="sr-Latn-CS"/>
              </w:rPr>
              <w:t>PRAĆENJE POSTIGNUĆA I OCJENJIVANJE</w:t>
            </w:r>
            <w:r w:rsidRPr="00C34818">
              <w:rPr>
                <w:lang w:val="sr-Latn-CS"/>
              </w:rPr>
              <w:t xml:space="preserve"> ............................................................</w:t>
            </w:r>
          </w:p>
        </w:tc>
        <w:tc>
          <w:tcPr>
            <w:tcW w:w="647" w:type="dxa"/>
            <w:vAlign w:val="center"/>
          </w:tcPr>
          <w:p w:rsidR="00F85776" w:rsidRPr="00C34818" w:rsidRDefault="00F772E2" w:rsidP="00092C3C">
            <w:pPr>
              <w:jc w:val="center"/>
              <w:rPr>
                <w:lang w:val="sr-Latn-CS"/>
              </w:rPr>
            </w:pPr>
            <w:r>
              <w:rPr>
                <w:lang w:val="sr-Latn-CS"/>
              </w:rPr>
              <w:t>1</w:t>
            </w:r>
            <w:r w:rsidR="00713C39">
              <w:rPr>
                <w:lang w:val="sr-Latn-CS"/>
              </w:rPr>
              <w:t>11</w:t>
            </w:r>
          </w:p>
        </w:tc>
      </w:tr>
    </w:tbl>
    <w:p w:rsidR="00F85776" w:rsidRDefault="00F85776" w:rsidP="00903A4A">
      <w:pPr>
        <w:jc w:val="both"/>
        <w:rPr>
          <w:i/>
          <w:lang w:val="sr-Latn-CS"/>
        </w:rPr>
      </w:pPr>
    </w:p>
    <w:p w:rsidR="00F85776" w:rsidRDefault="00F85776" w:rsidP="00903A4A">
      <w:pPr>
        <w:jc w:val="both"/>
        <w:rPr>
          <w:i/>
          <w:lang w:val="sr-Latn-CS"/>
        </w:rPr>
      </w:pPr>
    </w:p>
    <w:p w:rsidR="00F85776" w:rsidRDefault="00F85776" w:rsidP="00903A4A">
      <w:pPr>
        <w:jc w:val="both"/>
        <w:rPr>
          <w:i/>
          <w:lang w:val="sr-Latn-CS"/>
        </w:rPr>
      </w:pPr>
    </w:p>
    <w:p w:rsidR="00F85776" w:rsidRPr="00E87C02" w:rsidRDefault="00F85776" w:rsidP="00903A4A">
      <w:pPr>
        <w:jc w:val="both"/>
        <w:rPr>
          <w:i/>
          <w:lang w:val="sr-Latn-CS"/>
        </w:rPr>
      </w:pPr>
    </w:p>
    <w:p w:rsidR="00903A4A" w:rsidRDefault="00903A4A" w:rsidP="00903A4A">
      <w:pPr>
        <w:tabs>
          <w:tab w:val="left" w:pos="1935"/>
        </w:tabs>
        <w:jc w:val="center"/>
        <w:rPr>
          <w:b/>
          <w:sz w:val="48"/>
          <w:szCs w:val="48"/>
          <w:lang w:val="sr-Latn-CS"/>
        </w:rPr>
      </w:pPr>
    </w:p>
    <w:p w:rsidR="00107394" w:rsidRDefault="00107394" w:rsidP="004E2C43">
      <w:pPr>
        <w:tabs>
          <w:tab w:val="left" w:pos="1935"/>
        </w:tabs>
        <w:jc w:val="both"/>
        <w:rPr>
          <w:lang w:val="sr-Latn-CS"/>
        </w:rPr>
      </w:pPr>
    </w:p>
    <w:p w:rsidR="000367A2" w:rsidRDefault="000367A2" w:rsidP="004E2C43">
      <w:pPr>
        <w:tabs>
          <w:tab w:val="left" w:pos="1935"/>
        </w:tabs>
        <w:jc w:val="both"/>
        <w:rPr>
          <w:lang w:val="sr-Latn-CS"/>
        </w:rPr>
      </w:pPr>
    </w:p>
    <w:p w:rsidR="000367A2" w:rsidRDefault="000367A2" w:rsidP="004E2C43">
      <w:pPr>
        <w:tabs>
          <w:tab w:val="left" w:pos="1935"/>
        </w:tabs>
        <w:jc w:val="both"/>
        <w:rPr>
          <w:lang w:val="sr-Latn-CS"/>
        </w:rPr>
      </w:pPr>
    </w:p>
    <w:p w:rsidR="00CB3E7F" w:rsidRDefault="006C2AAF" w:rsidP="004E2C43">
      <w:pPr>
        <w:tabs>
          <w:tab w:val="left" w:pos="1935"/>
        </w:tabs>
        <w:jc w:val="both"/>
        <w:rPr>
          <w:lang w:val="sr-Latn-CS"/>
        </w:rPr>
      </w:pPr>
      <w:r>
        <w:rPr>
          <w:lang w:val="sr-Latn-CS"/>
        </w:rPr>
        <w:t xml:space="preserve">              </w:t>
      </w:r>
      <w:r w:rsidRPr="00152BFE">
        <w:rPr>
          <w:b/>
          <w:i/>
          <w:sz w:val="28"/>
          <w:szCs w:val="28"/>
          <w:lang w:val="sr-Latn-CS"/>
        </w:rPr>
        <w:t>Nacrt Godišnjeg plana i programa rada škole je razmatran na sjednici Nastavn</w:t>
      </w:r>
      <w:r w:rsidR="001A7911">
        <w:rPr>
          <w:b/>
          <w:i/>
          <w:sz w:val="28"/>
          <w:szCs w:val="28"/>
          <w:lang w:val="sr-Latn-CS"/>
        </w:rPr>
        <w:t>ičkog vijeća održanoj 2</w:t>
      </w:r>
      <w:r w:rsidR="00E71DBA">
        <w:rPr>
          <w:b/>
          <w:i/>
          <w:sz w:val="28"/>
          <w:szCs w:val="28"/>
          <w:lang w:val="sr-Latn-CS"/>
        </w:rPr>
        <w:t>7</w:t>
      </w:r>
      <w:r w:rsidR="0007779B">
        <w:rPr>
          <w:b/>
          <w:i/>
          <w:sz w:val="28"/>
          <w:szCs w:val="28"/>
          <w:lang w:val="sr-Latn-CS"/>
        </w:rPr>
        <w:t>.0</w:t>
      </w:r>
      <w:r w:rsidR="001A7911">
        <w:rPr>
          <w:b/>
          <w:i/>
          <w:sz w:val="28"/>
          <w:szCs w:val="28"/>
          <w:lang w:val="sr-Latn-CS"/>
        </w:rPr>
        <w:t>9</w:t>
      </w:r>
      <w:r w:rsidR="0007779B">
        <w:rPr>
          <w:b/>
          <w:i/>
          <w:sz w:val="28"/>
          <w:szCs w:val="28"/>
          <w:lang w:val="sr-Latn-CS"/>
        </w:rPr>
        <w:t>.20</w:t>
      </w:r>
      <w:r w:rsidR="009167D1">
        <w:rPr>
          <w:b/>
          <w:i/>
          <w:sz w:val="28"/>
          <w:szCs w:val="28"/>
          <w:lang w:val="sr-Latn-CS"/>
        </w:rPr>
        <w:t>2</w:t>
      </w:r>
      <w:r w:rsidR="00E71DBA">
        <w:rPr>
          <w:b/>
          <w:i/>
          <w:sz w:val="28"/>
          <w:szCs w:val="28"/>
          <w:lang w:val="sr-Latn-CS"/>
        </w:rPr>
        <w:t>3</w:t>
      </w:r>
      <w:r w:rsidRPr="00152BFE">
        <w:rPr>
          <w:b/>
          <w:i/>
          <w:sz w:val="28"/>
          <w:szCs w:val="28"/>
          <w:lang w:val="sr-Latn-CS"/>
        </w:rPr>
        <w:t>.godine</w:t>
      </w:r>
      <w:r w:rsidR="00005EF4">
        <w:rPr>
          <w:b/>
          <w:i/>
          <w:sz w:val="28"/>
          <w:szCs w:val="28"/>
          <w:lang w:val="sr-Latn-CS"/>
        </w:rPr>
        <w:t>.</w:t>
      </w:r>
      <w:r w:rsidRPr="00152BFE">
        <w:rPr>
          <w:b/>
          <w:i/>
          <w:sz w:val="28"/>
          <w:szCs w:val="28"/>
          <w:lang w:val="sr-Latn-CS"/>
        </w:rPr>
        <w:t xml:space="preserve"> </w:t>
      </w:r>
    </w:p>
    <w:p w:rsidR="006C2AAF" w:rsidRDefault="006C2AAF" w:rsidP="004E2C43">
      <w:pPr>
        <w:tabs>
          <w:tab w:val="left" w:pos="1935"/>
        </w:tabs>
        <w:jc w:val="both"/>
        <w:rPr>
          <w:lang w:val="sr-Latn-CS"/>
        </w:rPr>
      </w:pPr>
    </w:p>
    <w:p w:rsidR="006C2AAF" w:rsidRDefault="006C2AAF" w:rsidP="004E2C43">
      <w:pPr>
        <w:tabs>
          <w:tab w:val="left" w:pos="1935"/>
        </w:tabs>
        <w:jc w:val="both"/>
        <w:rPr>
          <w:lang w:val="sr-Latn-CS"/>
        </w:rPr>
      </w:pPr>
    </w:p>
    <w:p w:rsidR="006C2AAF" w:rsidRDefault="006C2AAF" w:rsidP="004E2C43">
      <w:pPr>
        <w:tabs>
          <w:tab w:val="left" w:pos="1935"/>
        </w:tabs>
        <w:jc w:val="both"/>
        <w:rPr>
          <w:lang w:val="sr-Latn-CS"/>
        </w:rPr>
      </w:pPr>
    </w:p>
    <w:p w:rsidR="006C2AAF" w:rsidRDefault="006C2AAF" w:rsidP="004E2C43">
      <w:pPr>
        <w:tabs>
          <w:tab w:val="left" w:pos="1935"/>
        </w:tabs>
        <w:jc w:val="both"/>
        <w:rPr>
          <w:lang w:val="sr-Latn-CS"/>
        </w:rPr>
      </w:pPr>
    </w:p>
    <w:p w:rsidR="006C2AAF" w:rsidRDefault="006C2AAF" w:rsidP="004E2C43">
      <w:pPr>
        <w:tabs>
          <w:tab w:val="left" w:pos="1935"/>
        </w:tabs>
        <w:jc w:val="both"/>
        <w:rPr>
          <w:lang w:val="sr-Latn-CS"/>
        </w:rPr>
      </w:pPr>
    </w:p>
    <w:p w:rsidR="000367A2" w:rsidRDefault="000367A2" w:rsidP="004E2C43">
      <w:pPr>
        <w:tabs>
          <w:tab w:val="left" w:pos="1935"/>
        </w:tabs>
        <w:jc w:val="both"/>
        <w:rPr>
          <w:lang w:val="sr-Latn-CS"/>
        </w:rPr>
      </w:pPr>
    </w:p>
    <w:p w:rsidR="000367A2" w:rsidRDefault="000367A2" w:rsidP="004E2C43">
      <w:pPr>
        <w:tabs>
          <w:tab w:val="left" w:pos="1935"/>
        </w:tabs>
        <w:jc w:val="both"/>
        <w:rPr>
          <w:lang w:val="sr-Latn-CS"/>
        </w:rPr>
      </w:pPr>
    </w:p>
    <w:p w:rsidR="000367A2" w:rsidRDefault="000367A2" w:rsidP="004E2C43">
      <w:pPr>
        <w:tabs>
          <w:tab w:val="left" w:pos="1935"/>
        </w:tabs>
        <w:jc w:val="both"/>
        <w:rPr>
          <w:lang w:val="sr-Latn-CS"/>
        </w:rPr>
      </w:pPr>
    </w:p>
    <w:p w:rsidR="00CB3E7F" w:rsidRPr="00152BFE" w:rsidRDefault="006C2AAF" w:rsidP="00CB3E7F">
      <w:pPr>
        <w:tabs>
          <w:tab w:val="left" w:pos="1935"/>
        </w:tabs>
        <w:jc w:val="both"/>
        <w:rPr>
          <w:b/>
          <w:bCs/>
          <w:i/>
          <w:iCs/>
          <w:sz w:val="28"/>
          <w:szCs w:val="28"/>
          <w:lang w:val="sr-Latn-CS"/>
        </w:rPr>
      </w:pPr>
      <w:r w:rsidRPr="00152BFE">
        <w:rPr>
          <w:b/>
          <w:bCs/>
          <w:i/>
          <w:iCs/>
          <w:sz w:val="28"/>
          <w:szCs w:val="28"/>
          <w:lang w:val="sr-Latn-CS"/>
        </w:rPr>
        <w:t>Tim za izradu</w:t>
      </w:r>
      <w:r w:rsidR="00CB3E7F" w:rsidRPr="00152BFE">
        <w:rPr>
          <w:b/>
          <w:bCs/>
          <w:i/>
          <w:iCs/>
          <w:sz w:val="28"/>
          <w:szCs w:val="28"/>
          <w:lang w:val="sr-Latn-CS"/>
        </w:rPr>
        <w:t xml:space="preserve"> Godišnjeg plana i programa rada Škole</w:t>
      </w:r>
      <w:r w:rsidR="00005EF4">
        <w:rPr>
          <w:b/>
          <w:bCs/>
          <w:i/>
          <w:iCs/>
          <w:sz w:val="28"/>
          <w:szCs w:val="28"/>
          <w:lang w:val="sr-Latn-CS"/>
        </w:rPr>
        <w:t>:</w:t>
      </w:r>
    </w:p>
    <w:p w:rsidR="00CB3E7F" w:rsidRPr="00152BFE" w:rsidRDefault="00CB3E7F" w:rsidP="00CB3E7F">
      <w:pPr>
        <w:tabs>
          <w:tab w:val="left" w:pos="1935"/>
        </w:tabs>
        <w:jc w:val="both"/>
        <w:rPr>
          <w:sz w:val="28"/>
          <w:szCs w:val="28"/>
          <w:lang w:val="sr-Latn-CS"/>
        </w:rPr>
      </w:pPr>
    </w:p>
    <w:p w:rsidR="00CB3E7F" w:rsidRPr="00152BFE" w:rsidRDefault="00136B01" w:rsidP="00CB3E7F">
      <w:pPr>
        <w:tabs>
          <w:tab w:val="left" w:pos="1935"/>
        </w:tabs>
        <w:jc w:val="both"/>
        <w:rPr>
          <w:b/>
          <w:bCs/>
          <w:i/>
          <w:iCs/>
          <w:sz w:val="28"/>
          <w:szCs w:val="28"/>
          <w:lang w:val="sr-Latn-CS"/>
        </w:rPr>
      </w:pPr>
      <w:r>
        <w:rPr>
          <w:b/>
          <w:bCs/>
          <w:i/>
          <w:iCs/>
          <w:sz w:val="28"/>
          <w:szCs w:val="28"/>
          <w:lang w:val="sr-Latn-CS"/>
        </w:rPr>
        <w:t>Iva Vlaović</w:t>
      </w:r>
      <w:r w:rsidR="00CB3E7F" w:rsidRPr="00152BFE">
        <w:rPr>
          <w:b/>
          <w:bCs/>
          <w:i/>
          <w:iCs/>
          <w:sz w:val="28"/>
          <w:szCs w:val="28"/>
          <w:lang w:val="sr-Latn-CS"/>
        </w:rPr>
        <w:t>, direktor</w:t>
      </w:r>
      <w:r w:rsidR="006218BC">
        <w:rPr>
          <w:b/>
          <w:bCs/>
          <w:i/>
          <w:iCs/>
          <w:sz w:val="28"/>
          <w:szCs w:val="28"/>
          <w:lang w:val="sr-Latn-CS"/>
        </w:rPr>
        <w:t>ica</w:t>
      </w:r>
      <w:r w:rsidR="00CB3E7F" w:rsidRPr="00152BFE">
        <w:rPr>
          <w:b/>
          <w:bCs/>
          <w:i/>
          <w:iCs/>
          <w:sz w:val="28"/>
          <w:szCs w:val="28"/>
          <w:lang w:val="sr-Latn-CS"/>
        </w:rPr>
        <w:t xml:space="preserve"> Škole</w:t>
      </w:r>
    </w:p>
    <w:p w:rsidR="00CB3E7F" w:rsidRDefault="001850C6" w:rsidP="00CB3E7F">
      <w:pPr>
        <w:tabs>
          <w:tab w:val="left" w:pos="1935"/>
        </w:tabs>
        <w:jc w:val="both"/>
        <w:rPr>
          <w:b/>
          <w:bCs/>
          <w:i/>
          <w:iCs/>
          <w:sz w:val="28"/>
          <w:szCs w:val="28"/>
          <w:lang w:val="sr-Latn-CS"/>
        </w:rPr>
      </w:pPr>
      <w:r>
        <w:rPr>
          <w:b/>
          <w:bCs/>
          <w:i/>
          <w:iCs/>
          <w:sz w:val="28"/>
          <w:szCs w:val="28"/>
          <w:lang w:val="sr-Latn-CS"/>
        </w:rPr>
        <w:t>Rakonjac Bojan</w:t>
      </w:r>
      <w:r w:rsidR="00CB3E7F" w:rsidRPr="00152BFE">
        <w:rPr>
          <w:b/>
          <w:bCs/>
          <w:i/>
          <w:iCs/>
          <w:sz w:val="28"/>
          <w:szCs w:val="28"/>
          <w:lang w:val="sr-Latn-CS"/>
        </w:rPr>
        <w:t>, sekretar Škole</w:t>
      </w:r>
    </w:p>
    <w:p w:rsidR="00B15447" w:rsidRPr="00152BFE" w:rsidRDefault="00B15447" w:rsidP="00CB3E7F">
      <w:pPr>
        <w:tabs>
          <w:tab w:val="left" w:pos="1935"/>
        </w:tabs>
        <w:jc w:val="both"/>
        <w:rPr>
          <w:b/>
          <w:bCs/>
          <w:i/>
          <w:iCs/>
          <w:sz w:val="28"/>
          <w:szCs w:val="28"/>
          <w:lang w:val="sr-Latn-CS"/>
        </w:rPr>
      </w:pPr>
      <w:r>
        <w:rPr>
          <w:b/>
          <w:bCs/>
          <w:i/>
          <w:iCs/>
          <w:sz w:val="28"/>
          <w:szCs w:val="28"/>
          <w:lang w:val="sr-Latn-CS"/>
        </w:rPr>
        <w:t>Vujičić Nad</w:t>
      </w:r>
      <w:r w:rsidR="005D11E6">
        <w:rPr>
          <w:b/>
          <w:bCs/>
          <w:i/>
          <w:iCs/>
          <w:sz w:val="28"/>
          <w:szCs w:val="28"/>
          <w:lang w:val="sr-Latn-CS"/>
        </w:rPr>
        <w:t>a</w:t>
      </w:r>
      <w:r>
        <w:rPr>
          <w:b/>
          <w:bCs/>
          <w:i/>
          <w:iCs/>
          <w:sz w:val="28"/>
          <w:szCs w:val="28"/>
          <w:lang w:val="sr-Latn-CS"/>
        </w:rPr>
        <w:t>, školski psiholog</w:t>
      </w:r>
    </w:p>
    <w:p w:rsidR="00CB3E7F" w:rsidRPr="00152BFE" w:rsidRDefault="004F2347" w:rsidP="00CB3E7F">
      <w:pPr>
        <w:tabs>
          <w:tab w:val="left" w:pos="1935"/>
        </w:tabs>
        <w:jc w:val="both"/>
        <w:rPr>
          <w:b/>
          <w:bCs/>
          <w:i/>
          <w:iCs/>
          <w:sz w:val="28"/>
          <w:szCs w:val="28"/>
          <w:lang w:val="sr-Latn-CS"/>
        </w:rPr>
      </w:pPr>
      <w:r w:rsidRPr="00152BFE">
        <w:rPr>
          <w:b/>
          <w:bCs/>
          <w:i/>
          <w:iCs/>
          <w:sz w:val="28"/>
          <w:szCs w:val="28"/>
          <w:lang w:val="sr-Latn-CS"/>
        </w:rPr>
        <w:t xml:space="preserve">Smolović Petrana, </w:t>
      </w:r>
      <w:r>
        <w:rPr>
          <w:b/>
          <w:bCs/>
          <w:i/>
          <w:iCs/>
          <w:sz w:val="28"/>
          <w:szCs w:val="28"/>
          <w:lang w:val="sr-Latn-CS"/>
        </w:rPr>
        <w:t>organizator praktičnog obrazovanja</w:t>
      </w:r>
    </w:p>
    <w:p w:rsidR="00CB3E7F" w:rsidRPr="00152BFE" w:rsidRDefault="00CB3E7F" w:rsidP="00CB3E7F">
      <w:pPr>
        <w:tabs>
          <w:tab w:val="left" w:pos="1935"/>
        </w:tabs>
        <w:jc w:val="both"/>
        <w:rPr>
          <w:b/>
          <w:bCs/>
          <w:i/>
          <w:iCs/>
          <w:sz w:val="28"/>
          <w:szCs w:val="28"/>
          <w:lang w:val="sr-Latn-CS"/>
        </w:rPr>
      </w:pPr>
      <w:r w:rsidRPr="00152BFE">
        <w:rPr>
          <w:b/>
          <w:bCs/>
          <w:i/>
          <w:iCs/>
          <w:sz w:val="28"/>
          <w:szCs w:val="28"/>
          <w:lang w:val="sr-Latn-CS"/>
        </w:rPr>
        <w:t>Pre</w:t>
      </w:r>
      <w:r w:rsidR="00B15447">
        <w:rPr>
          <w:b/>
          <w:bCs/>
          <w:i/>
          <w:iCs/>
          <w:sz w:val="28"/>
          <w:szCs w:val="28"/>
          <w:lang w:val="sr-Latn-CS"/>
        </w:rPr>
        <w:t>dsjednici Aktiva za školsku 2024</w:t>
      </w:r>
      <w:r w:rsidR="00322A9D">
        <w:rPr>
          <w:b/>
          <w:bCs/>
          <w:i/>
          <w:iCs/>
          <w:sz w:val="28"/>
          <w:szCs w:val="28"/>
          <w:lang w:val="sr-Latn-CS"/>
        </w:rPr>
        <w:t>/</w:t>
      </w:r>
      <w:r w:rsidR="00DB7912">
        <w:rPr>
          <w:b/>
          <w:bCs/>
          <w:i/>
          <w:iCs/>
          <w:sz w:val="28"/>
          <w:szCs w:val="28"/>
          <w:lang w:val="sr-Latn-CS"/>
        </w:rPr>
        <w:t>2</w:t>
      </w:r>
      <w:r w:rsidR="005D11E6">
        <w:rPr>
          <w:b/>
          <w:bCs/>
          <w:i/>
          <w:iCs/>
          <w:sz w:val="28"/>
          <w:szCs w:val="28"/>
          <w:lang w:val="sr-Latn-CS"/>
        </w:rPr>
        <w:t>5</w:t>
      </w:r>
      <w:bookmarkStart w:id="4" w:name="_GoBack"/>
      <w:bookmarkEnd w:id="4"/>
      <w:r w:rsidRPr="00152BFE">
        <w:rPr>
          <w:b/>
          <w:bCs/>
          <w:i/>
          <w:iCs/>
          <w:sz w:val="28"/>
          <w:szCs w:val="28"/>
          <w:lang w:val="sr-Latn-CS"/>
        </w:rPr>
        <w:t>.godinu</w:t>
      </w:r>
    </w:p>
    <w:p w:rsidR="00107394" w:rsidRDefault="00107394" w:rsidP="004E2C43">
      <w:pPr>
        <w:tabs>
          <w:tab w:val="left" w:pos="1935"/>
        </w:tabs>
        <w:jc w:val="both"/>
        <w:rPr>
          <w:lang w:val="sr-Latn-CS"/>
        </w:rPr>
      </w:pPr>
    </w:p>
    <w:p w:rsidR="007D1263" w:rsidRDefault="007D1263"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CB3E7F" w:rsidRDefault="00CB3E7F" w:rsidP="004E2C43">
      <w:pPr>
        <w:tabs>
          <w:tab w:val="left" w:pos="1935"/>
        </w:tabs>
        <w:jc w:val="both"/>
        <w:rPr>
          <w:lang w:val="sr-Latn-CS"/>
        </w:rPr>
      </w:pPr>
    </w:p>
    <w:p w:rsidR="00136B01" w:rsidRDefault="004E2C43" w:rsidP="004E2C43">
      <w:pPr>
        <w:tabs>
          <w:tab w:val="left" w:pos="1935"/>
        </w:tabs>
        <w:jc w:val="both"/>
        <w:rPr>
          <w:b/>
          <w:lang w:val="sr-Latn-CS"/>
        </w:rPr>
      </w:pPr>
      <w:r w:rsidRPr="004E2C43">
        <w:rPr>
          <w:b/>
          <w:lang w:val="sr-Latn-CS"/>
        </w:rPr>
        <w:t xml:space="preserve">U Mojkovcu, </w:t>
      </w:r>
      <w:r w:rsidR="00B15447">
        <w:rPr>
          <w:b/>
          <w:lang w:val="sr-Latn-CS"/>
        </w:rPr>
        <w:t>oktobar</w:t>
      </w:r>
      <w:r w:rsidR="00136B01">
        <w:rPr>
          <w:b/>
          <w:lang w:val="sr-Latn-CS"/>
        </w:rPr>
        <w:t xml:space="preserve">, </w:t>
      </w:r>
      <w:r w:rsidRPr="004E2C43">
        <w:rPr>
          <w:b/>
          <w:lang w:val="sr-Latn-CS"/>
        </w:rPr>
        <w:t>20</w:t>
      </w:r>
      <w:r w:rsidR="00B15447">
        <w:rPr>
          <w:b/>
          <w:lang w:val="sr-Latn-CS"/>
        </w:rPr>
        <w:t>24</w:t>
      </w:r>
      <w:r w:rsidR="00CB3E7F">
        <w:rPr>
          <w:b/>
          <w:lang w:val="sr-Latn-CS"/>
        </w:rPr>
        <w:t>.</w:t>
      </w:r>
      <w:r w:rsidRPr="004E2C43">
        <w:rPr>
          <w:b/>
          <w:lang w:val="sr-Latn-CS"/>
        </w:rPr>
        <w:t xml:space="preserve">godine     </w:t>
      </w:r>
      <w:r w:rsidR="00232277">
        <w:rPr>
          <w:b/>
          <w:lang w:val="sr-Latn-CS"/>
        </w:rPr>
        <w:t xml:space="preserve">      </w:t>
      </w:r>
      <w:r w:rsidRPr="004E2C43">
        <w:rPr>
          <w:b/>
          <w:lang w:val="sr-Latn-CS"/>
        </w:rPr>
        <w:t xml:space="preserve">             </w:t>
      </w:r>
      <w:r>
        <w:rPr>
          <w:b/>
          <w:lang w:val="sr-Latn-CS"/>
        </w:rPr>
        <w:t xml:space="preserve">               </w:t>
      </w:r>
      <w:r w:rsidRPr="004E2C43">
        <w:rPr>
          <w:b/>
          <w:lang w:val="sr-Latn-CS"/>
        </w:rPr>
        <w:t xml:space="preserve">         </w:t>
      </w:r>
      <w:r w:rsidR="007D1263">
        <w:rPr>
          <w:b/>
          <w:lang w:val="sr-Latn-CS"/>
        </w:rPr>
        <w:t xml:space="preserve"> </w:t>
      </w:r>
      <w:r w:rsidR="004F2347">
        <w:rPr>
          <w:b/>
          <w:lang w:val="sr-Latn-CS"/>
        </w:rPr>
        <w:t xml:space="preserve"> </w:t>
      </w:r>
      <w:r w:rsidR="007D1263">
        <w:rPr>
          <w:b/>
          <w:lang w:val="sr-Latn-CS"/>
        </w:rPr>
        <w:t xml:space="preserve">   </w:t>
      </w:r>
      <w:r>
        <w:rPr>
          <w:b/>
          <w:lang w:val="sr-Latn-CS"/>
        </w:rPr>
        <w:t xml:space="preserve">   </w:t>
      </w:r>
    </w:p>
    <w:p w:rsidR="00136B01" w:rsidRDefault="00136B01" w:rsidP="004E2C43">
      <w:pPr>
        <w:tabs>
          <w:tab w:val="left" w:pos="1935"/>
        </w:tabs>
        <w:jc w:val="both"/>
        <w:rPr>
          <w:b/>
          <w:lang w:val="sr-Latn-CS"/>
        </w:rPr>
      </w:pPr>
    </w:p>
    <w:p w:rsidR="004E2C43" w:rsidRDefault="006218BC" w:rsidP="00505A21">
      <w:pPr>
        <w:tabs>
          <w:tab w:val="left" w:pos="1935"/>
        </w:tabs>
        <w:jc w:val="right"/>
        <w:rPr>
          <w:b/>
          <w:lang w:val="sr-Latn-CS"/>
        </w:rPr>
      </w:pPr>
      <w:r>
        <w:rPr>
          <w:b/>
          <w:lang w:val="sr-Latn-CS"/>
        </w:rPr>
        <w:t>direktorica</w:t>
      </w:r>
    </w:p>
    <w:p w:rsidR="00136B01" w:rsidRPr="004E2C43" w:rsidRDefault="00136B01" w:rsidP="00505A21">
      <w:pPr>
        <w:tabs>
          <w:tab w:val="left" w:pos="1935"/>
        </w:tabs>
        <w:jc w:val="right"/>
        <w:rPr>
          <w:b/>
          <w:lang w:val="sr-Latn-CS"/>
        </w:rPr>
      </w:pPr>
      <w:r>
        <w:rPr>
          <w:b/>
          <w:lang w:val="sr-Latn-CS"/>
        </w:rPr>
        <w:t>Iva Vlaović</w:t>
      </w:r>
    </w:p>
    <w:sectPr w:rsidR="00136B01" w:rsidRPr="004E2C43" w:rsidSect="00DA6C96">
      <w:pgSz w:w="11909" w:h="16834"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EF" w:rsidRDefault="00BF13EF">
      <w:r>
        <w:separator/>
      </w:r>
    </w:p>
  </w:endnote>
  <w:endnote w:type="continuationSeparator" w:id="0">
    <w:p w:rsidR="00BF13EF" w:rsidRDefault="00BF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rsidP="00107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13EF" w:rsidRDefault="00BF13EF" w:rsidP="000C7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rsidP="00107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1E6">
      <w:rPr>
        <w:rStyle w:val="PageNumber"/>
        <w:noProof/>
      </w:rPr>
      <w:t>118</w:t>
    </w:r>
    <w:r>
      <w:rPr>
        <w:rStyle w:val="PageNumber"/>
      </w:rPr>
      <w:fldChar w:fldCharType="end"/>
    </w:r>
  </w:p>
  <w:p w:rsidR="00BF13EF" w:rsidRDefault="00BF13EF" w:rsidP="000C7CF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EF" w:rsidRDefault="00BF13EF">
      <w:r>
        <w:separator/>
      </w:r>
    </w:p>
  </w:footnote>
  <w:footnote w:type="continuationSeparator" w:id="0">
    <w:p w:rsidR="00BF13EF" w:rsidRDefault="00BF13EF">
      <w:r>
        <w:continuationSeparator/>
      </w:r>
    </w:p>
  </w:footnote>
  <w:footnote w:id="1">
    <w:p w:rsidR="00BF13EF" w:rsidRDefault="00BF13EF" w:rsidP="00E4329F">
      <w:pPr>
        <w:pStyle w:val="BodyText"/>
        <w:rPr>
          <w:b/>
          <w:szCs w:val="22"/>
        </w:rPr>
      </w:pPr>
      <w:r>
        <w:rPr>
          <w:rStyle w:val="FootnoteReference"/>
        </w:rPr>
        <w:footnoteRef/>
      </w:r>
      <w:r>
        <w:t xml:space="preserve"> </w:t>
      </w:r>
      <w:r w:rsidRPr="009432D7">
        <w:rPr>
          <w:sz w:val="16"/>
          <w:szCs w:val="16"/>
        </w:rPr>
        <w:t xml:space="preserve">Kalendarom je  predviđen  broj  radnih dana koji školama </w:t>
      </w:r>
      <w:r>
        <w:rPr>
          <w:sz w:val="16"/>
          <w:szCs w:val="16"/>
        </w:rPr>
        <w:t>daje</w:t>
      </w:r>
      <w:r w:rsidRPr="009432D7">
        <w:rPr>
          <w:sz w:val="16"/>
          <w:szCs w:val="16"/>
        </w:rPr>
        <w:t xml:space="preserve"> mogućnost organiz</w:t>
      </w:r>
      <w:r>
        <w:rPr>
          <w:sz w:val="16"/>
          <w:szCs w:val="16"/>
        </w:rPr>
        <w:t>acije</w:t>
      </w:r>
      <w:r w:rsidRPr="009432D7">
        <w:rPr>
          <w:sz w:val="16"/>
          <w:szCs w:val="16"/>
        </w:rPr>
        <w:t xml:space="preserve"> </w:t>
      </w:r>
      <w:r w:rsidRPr="001B3BE3">
        <w:rPr>
          <w:b/>
          <w:sz w:val="16"/>
          <w:szCs w:val="16"/>
        </w:rPr>
        <w:t>180</w:t>
      </w:r>
      <w:r w:rsidRPr="009432D7">
        <w:rPr>
          <w:sz w:val="16"/>
          <w:szCs w:val="16"/>
        </w:rPr>
        <w:t xml:space="preserve">, odnosno </w:t>
      </w:r>
      <w:r w:rsidRPr="001B3BE3">
        <w:rPr>
          <w:b/>
          <w:sz w:val="16"/>
          <w:szCs w:val="16"/>
        </w:rPr>
        <w:t>165</w:t>
      </w:r>
      <w:r w:rsidRPr="009432D7">
        <w:rPr>
          <w:sz w:val="16"/>
          <w:szCs w:val="16"/>
        </w:rPr>
        <w:t xml:space="preserve"> radnih dana </w:t>
      </w:r>
      <w:r>
        <w:rPr>
          <w:sz w:val="16"/>
          <w:szCs w:val="16"/>
        </w:rPr>
        <w:t>(</w:t>
      </w:r>
      <w:r w:rsidRPr="009432D7">
        <w:rPr>
          <w:sz w:val="16"/>
          <w:szCs w:val="16"/>
        </w:rPr>
        <w:t>za učenike završnih razreda</w:t>
      </w:r>
      <w:r>
        <w:rPr>
          <w:sz w:val="16"/>
          <w:szCs w:val="16"/>
        </w:rPr>
        <w:t>).</w:t>
      </w:r>
    </w:p>
    <w:p w:rsidR="00BF13EF" w:rsidRDefault="00BF13EF" w:rsidP="00E4329F">
      <w:pPr>
        <w:pStyle w:val="BodyText"/>
        <w:jc w:val="center"/>
        <w:rPr>
          <w:b/>
          <w:szCs w:val="22"/>
        </w:rPr>
      </w:pPr>
    </w:p>
    <w:p w:rsidR="00BF13EF" w:rsidRPr="009432D7" w:rsidRDefault="00BF13EF" w:rsidP="00E4329F">
      <w:pPr>
        <w:pStyle w:val="FootnoteText"/>
        <w:rPr>
          <w:lang w:val="sr-Latn-M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rsidP="00432021">
    <w:pPr>
      <w:pStyle w:val="Header"/>
    </w:pPr>
    <w:r>
      <w:rPr>
        <w:noProof/>
      </w:rPr>
      <w:drawing>
        <wp:inline distT="0" distB="0" distL="0" distR="0">
          <wp:extent cx="685800" cy="685800"/>
          <wp:effectExtent l="19050" t="0" r="0" b="0"/>
          <wp:docPr id="1" name="Picture 1" descr="Pripremljen edukativni film o bira&amp;ccaron;kim spiskov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premljen edukativni film o bira&amp;ccaron;kim spiskovima"/>
                  <pic:cNvPicPr>
                    <a:picLocks noChangeAspect="1" noChangeArrowheads="1"/>
                  </pic:cNvPicPr>
                </pic:nvPicPr>
                <pic:blipFill>
                  <a:blip r:embed="rId1"/>
                  <a:srcRect r="71892" b="28815"/>
                  <a:stretch>
                    <a:fillRect/>
                  </a:stretch>
                </pic:blipFill>
                <pic:spPr bwMode="auto">
                  <a:xfrm>
                    <a:off x="0" y="0"/>
                    <a:ext cx="685800" cy="685800"/>
                  </a:xfrm>
                  <a:prstGeom prst="rect">
                    <a:avLst/>
                  </a:prstGeom>
                  <a:noFill/>
                  <a:ln w="9525">
                    <a:noFill/>
                    <a:miter lim="800000"/>
                    <a:headEnd/>
                    <a:tailEnd/>
                  </a:ln>
                </pic:spPr>
              </pic:pic>
            </a:graphicData>
          </a:graphic>
        </wp:inline>
      </w:drawing>
    </w:r>
    <w:r>
      <w:t xml:space="preserve">                    </w:t>
    </w:r>
    <w:r>
      <w:rPr>
        <w:sz w:val="36"/>
        <w:szCs w:val="36"/>
      </w:rPr>
      <w:t>JUSMŠ „Vuksan Đukić”  - Mojkovac</w:t>
    </w:r>
    <w:r>
      <w:t xml:space="preserve"> </w:t>
    </w:r>
  </w:p>
  <w:p w:rsidR="00BF13EF" w:rsidRDefault="00BF13EF" w:rsidP="00432021">
    <w:pPr>
      <w:pStyle w:val="Header"/>
      <w:pBdr>
        <w:bottom w:val="single" w:sz="6" w:space="1" w:color="auto"/>
      </w:pBdr>
      <w:rPr>
        <w:vertAlign w:val="subscript"/>
      </w:rPr>
    </w:pPr>
    <w:r w:rsidRPr="00892340">
      <w:rPr>
        <w:vertAlign w:val="subscript"/>
      </w:rPr>
      <w:t xml:space="preserve">                                                                                 ul.Vuka Karađića, bb</w:t>
    </w:r>
    <w:r w:rsidRPr="00892340">
      <w:t xml:space="preserve">            </w:t>
    </w:r>
    <w:r w:rsidRPr="00892340">
      <w:rPr>
        <w:vertAlign w:val="subscript"/>
      </w:rPr>
      <w:t>tel/fax: 050 472 380,       050 470 068</w:t>
    </w:r>
  </w:p>
  <w:p w:rsidR="00BF13EF" w:rsidRDefault="00BF13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F" w:rsidRDefault="00BF13E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E43"/>
    <w:multiLevelType w:val="multilevel"/>
    <w:tmpl w:val="3DB4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955BD"/>
    <w:multiLevelType w:val="hybridMultilevel"/>
    <w:tmpl w:val="FE0A7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4D589D"/>
    <w:multiLevelType w:val="multilevel"/>
    <w:tmpl w:val="700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054B0"/>
    <w:multiLevelType w:val="hybridMultilevel"/>
    <w:tmpl w:val="4FCC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C6CFA"/>
    <w:multiLevelType w:val="multilevel"/>
    <w:tmpl w:val="EE7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0A082B"/>
    <w:multiLevelType w:val="hybridMultilevel"/>
    <w:tmpl w:val="631CA42E"/>
    <w:lvl w:ilvl="0" w:tplc="198A10E2">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6517A4"/>
    <w:multiLevelType w:val="hybridMultilevel"/>
    <w:tmpl w:val="44D04E16"/>
    <w:lvl w:ilvl="0" w:tplc="6CB4D282">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C0A1208"/>
    <w:multiLevelType w:val="hybridMultilevel"/>
    <w:tmpl w:val="C094A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BB3C87"/>
    <w:multiLevelType w:val="hybridMultilevel"/>
    <w:tmpl w:val="5FCEDDC2"/>
    <w:lvl w:ilvl="0" w:tplc="331ACA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B48B5"/>
    <w:multiLevelType w:val="hybridMultilevel"/>
    <w:tmpl w:val="A178FA88"/>
    <w:lvl w:ilvl="0" w:tplc="CF489EA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37901"/>
    <w:multiLevelType w:val="hybridMultilevel"/>
    <w:tmpl w:val="EFF2C6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C10739"/>
    <w:multiLevelType w:val="hybridMultilevel"/>
    <w:tmpl w:val="377C204A"/>
    <w:lvl w:ilvl="0" w:tplc="98C43544">
      <w:numFmt w:val="bullet"/>
      <w:lvlText w:val="-"/>
      <w:lvlJc w:val="left"/>
      <w:pPr>
        <w:ind w:left="720" w:hanging="360"/>
      </w:pPr>
      <w:rPr>
        <w:rFonts w:ascii="Times New Roman" w:eastAsia="Times New Roman" w:hAnsi="Times New Roman"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075A1"/>
    <w:multiLevelType w:val="multilevel"/>
    <w:tmpl w:val="D70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405BF5"/>
    <w:multiLevelType w:val="hybridMultilevel"/>
    <w:tmpl w:val="98EE7C94"/>
    <w:lvl w:ilvl="0" w:tplc="16368750">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nsid w:val="29FB2D98"/>
    <w:multiLevelType w:val="hybridMultilevel"/>
    <w:tmpl w:val="DCA673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AE54109"/>
    <w:multiLevelType w:val="hybridMultilevel"/>
    <w:tmpl w:val="C3647C94"/>
    <w:lvl w:ilvl="0" w:tplc="AE6AA87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2B0A57D1"/>
    <w:multiLevelType w:val="hybridMultilevel"/>
    <w:tmpl w:val="48C084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BE54AA"/>
    <w:multiLevelType w:val="hybridMultilevel"/>
    <w:tmpl w:val="6756B0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FC50CD"/>
    <w:multiLevelType w:val="hybridMultilevel"/>
    <w:tmpl w:val="4AB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47E95"/>
    <w:multiLevelType w:val="hybridMultilevel"/>
    <w:tmpl w:val="E85C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F82B11"/>
    <w:multiLevelType w:val="hybridMultilevel"/>
    <w:tmpl w:val="4C26D23A"/>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21">
    <w:nsid w:val="32C57214"/>
    <w:multiLevelType w:val="hybridMultilevel"/>
    <w:tmpl w:val="56A449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5DA39EA"/>
    <w:multiLevelType w:val="hybridMultilevel"/>
    <w:tmpl w:val="0AEE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AD25A2"/>
    <w:multiLevelType w:val="singleLevel"/>
    <w:tmpl w:val="4ABCA066"/>
    <w:lvl w:ilvl="0">
      <w:numFmt w:val="bullet"/>
      <w:lvlText w:val="-"/>
      <w:lvlJc w:val="left"/>
      <w:pPr>
        <w:tabs>
          <w:tab w:val="num" w:pos="1404"/>
        </w:tabs>
        <w:ind w:left="1404" w:hanging="360"/>
      </w:pPr>
    </w:lvl>
  </w:abstractNum>
  <w:abstractNum w:abstractNumId="24">
    <w:nsid w:val="3BB70AE4"/>
    <w:multiLevelType w:val="hybridMultilevel"/>
    <w:tmpl w:val="FA009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CF36E9"/>
    <w:multiLevelType w:val="hybridMultilevel"/>
    <w:tmpl w:val="772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5D7A28"/>
    <w:multiLevelType w:val="hybridMultilevel"/>
    <w:tmpl w:val="2BDAB0DC"/>
    <w:lvl w:ilvl="0" w:tplc="13004F6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377655"/>
    <w:multiLevelType w:val="hybridMultilevel"/>
    <w:tmpl w:val="ECCA8FBC"/>
    <w:lvl w:ilvl="0" w:tplc="04090001">
      <w:start w:val="1"/>
      <w:numFmt w:val="bullet"/>
      <w:lvlText w:val=""/>
      <w:lvlJc w:val="left"/>
      <w:pPr>
        <w:tabs>
          <w:tab w:val="num" w:pos="1034"/>
        </w:tabs>
        <w:ind w:left="1034" w:hanging="360"/>
      </w:pPr>
      <w:rPr>
        <w:rFonts w:ascii="Symbol" w:hAnsi="Symbol" w:hint="default"/>
      </w:rPr>
    </w:lvl>
    <w:lvl w:ilvl="1" w:tplc="04090003" w:tentative="1">
      <w:start w:val="1"/>
      <w:numFmt w:val="bullet"/>
      <w:lvlText w:val="o"/>
      <w:lvlJc w:val="left"/>
      <w:pPr>
        <w:tabs>
          <w:tab w:val="num" w:pos="1754"/>
        </w:tabs>
        <w:ind w:left="1754" w:hanging="360"/>
      </w:pPr>
      <w:rPr>
        <w:rFonts w:ascii="Courier New" w:hAnsi="Courier New" w:hint="default"/>
      </w:rPr>
    </w:lvl>
    <w:lvl w:ilvl="2" w:tplc="04090005" w:tentative="1">
      <w:start w:val="1"/>
      <w:numFmt w:val="bullet"/>
      <w:lvlText w:val=""/>
      <w:lvlJc w:val="left"/>
      <w:pPr>
        <w:tabs>
          <w:tab w:val="num" w:pos="2474"/>
        </w:tabs>
        <w:ind w:left="2474" w:hanging="360"/>
      </w:pPr>
      <w:rPr>
        <w:rFonts w:ascii="Wingdings" w:hAnsi="Wingdings" w:hint="default"/>
      </w:rPr>
    </w:lvl>
    <w:lvl w:ilvl="3" w:tplc="04090001" w:tentative="1">
      <w:start w:val="1"/>
      <w:numFmt w:val="bullet"/>
      <w:lvlText w:val=""/>
      <w:lvlJc w:val="left"/>
      <w:pPr>
        <w:tabs>
          <w:tab w:val="num" w:pos="3194"/>
        </w:tabs>
        <w:ind w:left="3194" w:hanging="360"/>
      </w:pPr>
      <w:rPr>
        <w:rFonts w:ascii="Symbol" w:hAnsi="Symbol" w:hint="default"/>
      </w:rPr>
    </w:lvl>
    <w:lvl w:ilvl="4" w:tplc="04090003" w:tentative="1">
      <w:start w:val="1"/>
      <w:numFmt w:val="bullet"/>
      <w:lvlText w:val="o"/>
      <w:lvlJc w:val="left"/>
      <w:pPr>
        <w:tabs>
          <w:tab w:val="num" w:pos="3914"/>
        </w:tabs>
        <w:ind w:left="3914" w:hanging="360"/>
      </w:pPr>
      <w:rPr>
        <w:rFonts w:ascii="Courier New" w:hAnsi="Courier New" w:hint="default"/>
      </w:rPr>
    </w:lvl>
    <w:lvl w:ilvl="5" w:tplc="04090005" w:tentative="1">
      <w:start w:val="1"/>
      <w:numFmt w:val="bullet"/>
      <w:lvlText w:val=""/>
      <w:lvlJc w:val="left"/>
      <w:pPr>
        <w:tabs>
          <w:tab w:val="num" w:pos="4634"/>
        </w:tabs>
        <w:ind w:left="4634" w:hanging="360"/>
      </w:pPr>
      <w:rPr>
        <w:rFonts w:ascii="Wingdings" w:hAnsi="Wingdings" w:hint="default"/>
      </w:rPr>
    </w:lvl>
    <w:lvl w:ilvl="6" w:tplc="04090001" w:tentative="1">
      <w:start w:val="1"/>
      <w:numFmt w:val="bullet"/>
      <w:lvlText w:val=""/>
      <w:lvlJc w:val="left"/>
      <w:pPr>
        <w:tabs>
          <w:tab w:val="num" w:pos="5354"/>
        </w:tabs>
        <w:ind w:left="5354" w:hanging="360"/>
      </w:pPr>
      <w:rPr>
        <w:rFonts w:ascii="Symbol" w:hAnsi="Symbol" w:hint="default"/>
      </w:rPr>
    </w:lvl>
    <w:lvl w:ilvl="7" w:tplc="04090003" w:tentative="1">
      <w:start w:val="1"/>
      <w:numFmt w:val="bullet"/>
      <w:lvlText w:val="o"/>
      <w:lvlJc w:val="left"/>
      <w:pPr>
        <w:tabs>
          <w:tab w:val="num" w:pos="6074"/>
        </w:tabs>
        <w:ind w:left="6074" w:hanging="360"/>
      </w:pPr>
      <w:rPr>
        <w:rFonts w:ascii="Courier New" w:hAnsi="Courier New" w:hint="default"/>
      </w:rPr>
    </w:lvl>
    <w:lvl w:ilvl="8" w:tplc="04090005" w:tentative="1">
      <w:start w:val="1"/>
      <w:numFmt w:val="bullet"/>
      <w:lvlText w:val=""/>
      <w:lvlJc w:val="left"/>
      <w:pPr>
        <w:tabs>
          <w:tab w:val="num" w:pos="6794"/>
        </w:tabs>
        <w:ind w:left="6794" w:hanging="360"/>
      </w:pPr>
      <w:rPr>
        <w:rFonts w:ascii="Wingdings" w:hAnsi="Wingdings" w:hint="default"/>
      </w:rPr>
    </w:lvl>
  </w:abstractNum>
  <w:abstractNum w:abstractNumId="28">
    <w:nsid w:val="40007134"/>
    <w:multiLevelType w:val="hybridMultilevel"/>
    <w:tmpl w:val="9FC02ABA"/>
    <w:lvl w:ilvl="0" w:tplc="98C43544">
      <w:numFmt w:val="bullet"/>
      <w:lvlText w:val="-"/>
      <w:lvlJc w:val="left"/>
      <w:pPr>
        <w:tabs>
          <w:tab w:val="num" w:pos="1108"/>
        </w:tabs>
        <w:ind w:left="1108" w:hanging="360"/>
      </w:pPr>
      <w:rPr>
        <w:rFonts w:ascii="Times New Roman" w:eastAsia="Times New Roman" w:hAnsi="Times New Roman" w:cs="Times New Roman"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7510A6"/>
    <w:multiLevelType w:val="hybridMultilevel"/>
    <w:tmpl w:val="36142E1E"/>
    <w:lvl w:ilvl="0" w:tplc="13004F6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42C0745"/>
    <w:multiLevelType w:val="hybridMultilevel"/>
    <w:tmpl w:val="06F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572AB9"/>
    <w:multiLevelType w:val="hybridMultilevel"/>
    <w:tmpl w:val="EE94223C"/>
    <w:lvl w:ilvl="0" w:tplc="A68A8CD2">
      <w:start w:val="2014"/>
      <w:numFmt w:val="bullet"/>
      <w:lvlText w:val="-"/>
      <w:lvlJc w:val="left"/>
      <w:pPr>
        <w:tabs>
          <w:tab w:val="num" w:pos="720"/>
        </w:tabs>
        <w:ind w:left="720" w:hanging="720"/>
      </w:pPr>
      <w:rPr>
        <w:rFonts w:ascii="Garamond" w:eastAsia="Times New Roman" w:hAnsi="Garamond" w:cs="Garamond"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81768B3"/>
    <w:multiLevelType w:val="hybridMultilevel"/>
    <w:tmpl w:val="141833FC"/>
    <w:lvl w:ilvl="0" w:tplc="37E0D5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DB2F79"/>
    <w:multiLevelType w:val="hybridMultilevel"/>
    <w:tmpl w:val="DF2E7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73454A"/>
    <w:multiLevelType w:val="hybridMultilevel"/>
    <w:tmpl w:val="AFE8F2F2"/>
    <w:lvl w:ilvl="0" w:tplc="F3A4928A">
      <w:numFmt w:val="bullet"/>
      <w:lvlText w:val="–"/>
      <w:lvlJc w:val="left"/>
      <w:pPr>
        <w:ind w:left="314" w:hanging="203"/>
      </w:pPr>
      <w:rPr>
        <w:rFonts w:ascii="Arial" w:eastAsia="Arial" w:hAnsi="Arial" w:cs="Arial" w:hint="default"/>
        <w:w w:val="100"/>
        <w:sz w:val="24"/>
        <w:szCs w:val="24"/>
        <w:lang w:val="hr-HR" w:eastAsia="en-US" w:bidi="ar-SA"/>
      </w:rPr>
    </w:lvl>
    <w:lvl w:ilvl="1" w:tplc="30E06706">
      <w:numFmt w:val="bullet"/>
      <w:lvlText w:val="-"/>
      <w:lvlJc w:val="left"/>
      <w:pPr>
        <w:ind w:left="619" w:hanging="147"/>
      </w:pPr>
      <w:rPr>
        <w:rFonts w:ascii="Arial" w:eastAsia="Arial" w:hAnsi="Arial" w:cs="Arial" w:hint="default"/>
        <w:w w:val="99"/>
        <w:sz w:val="24"/>
        <w:szCs w:val="24"/>
        <w:lang w:val="hr-HR" w:eastAsia="en-US" w:bidi="ar-SA"/>
      </w:rPr>
    </w:lvl>
    <w:lvl w:ilvl="2" w:tplc="EB407F50">
      <w:numFmt w:val="bullet"/>
      <w:lvlText w:val="•"/>
      <w:lvlJc w:val="left"/>
      <w:pPr>
        <w:ind w:left="1647" w:hanging="147"/>
      </w:pPr>
      <w:rPr>
        <w:rFonts w:hint="default"/>
        <w:lang w:val="hr-HR" w:eastAsia="en-US" w:bidi="ar-SA"/>
      </w:rPr>
    </w:lvl>
    <w:lvl w:ilvl="3" w:tplc="AF305210">
      <w:numFmt w:val="bullet"/>
      <w:lvlText w:val="•"/>
      <w:lvlJc w:val="left"/>
      <w:pPr>
        <w:ind w:left="2674" w:hanging="147"/>
      </w:pPr>
      <w:rPr>
        <w:rFonts w:hint="default"/>
        <w:lang w:val="hr-HR" w:eastAsia="en-US" w:bidi="ar-SA"/>
      </w:rPr>
    </w:lvl>
    <w:lvl w:ilvl="4" w:tplc="AD0C401E">
      <w:numFmt w:val="bullet"/>
      <w:lvlText w:val="•"/>
      <w:lvlJc w:val="left"/>
      <w:pPr>
        <w:ind w:left="3702" w:hanging="147"/>
      </w:pPr>
      <w:rPr>
        <w:rFonts w:hint="default"/>
        <w:lang w:val="hr-HR" w:eastAsia="en-US" w:bidi="ar-SA"/>
      </w:rPr>
    </w:lvl>
    <w:lvl w:ilvl="5" w:tplc="3AE6F4B8">
      <w:numFmt w:val="bullet"/>
      <w:lvlText w:val="•"/>
      <w:lvlJc w:val="left"/>
      <w:pPr>
        <w:ind w:left="4729" w:hanging="147"/>
      </w:pPr>
      <w:rPr>
        <w:rFonts w:hint="default"/>
        <w:lang w:val="hr-HR" w:eastAsia="en-US" w:bidi="ar-SA"/>
      </w:rPr>
    </w:lvl>
    <w:lvl w:ilvl="6" w:tplc="DB560BA4">
      <w:numFmt w:val="bullet"/>
      <w:lvlText w:val="•"/>
      <w:lvlJc w:val="left"/>
      <w:pPr>
        <w:ind w:left="5756" w:hanging="147"/>
      </w:pPr>
      <w:rPr>
        <w:rFonts w:hint="default"/>
        <w:lang w:val="hr-HR" w:eastAsia="en-US" w:bidi="ar-SA"/>
      </w:rPr>
    </w:lvl>
    <w:lvl w:ilvl="7" w:tplc="E0E2E0FE">
      <w:numFmt w:val="bullet"/>
      <w:lvlText w:val="•"/>
      <w:lvlJc w:val="left"/>
      <w:pPr>
        <w:ind w:left="6784" w:hanging="147"/>
      </w:pPr>
      <w:rPr>
        <w:rFonts w:hint="default"/>
        <w:lang w:val="hr-HR" w:eastAsia="en-US" w:bidi="ar-SA"/>
      </w:rPr>
    </w:lvl>
    <w:lvl w:ilvl="8" w:tplc="08BA3A52">
      <w:numFmt w:val="bullet"/>
      <w:lvlText w:val="•"/>
      <w:lvlJc w:val="left"/>
      <w:pPr>
        <w:ind w:left="7811" w:hanging="147"/>
      </w:pPr>
      <w:rPr>
        <w:rFonts w:hint="default"/>
        <w:lang w:val="hr-HR" w:eastAsia="en-US" w:bidi="ar-SA"/>
      </w:rPr>
    </w:lvl>
  </w:abstractNum>
  <w:abstractNum w:abstractNumId="35">
    <w:nsid w:val="4C9F409E"/>
    <w:multiLevelType w:val="hybridMultilevel"/>
    <w:tmpl w:val="47E0EA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CBD390B"/>
    <w:multiLevelType w:val="hybridMultilevel"/>
    <w:tmpl w:val="2670FFCE"/>
    <w:lvl w:ilvl="0" w:tplc="333AC1C8">
      <w:start w:val="30"/>
      <w:numFmt w:val="decimal"/>
      <w:lvlText w:val="%1."/>
      <w:lvlJc w:val="left"/>
      <w:pPr>
        <w:ind w:left="514" w:hanging="402"/>
      </w:pPr>
      <w:rPr>
        <w:rFonts w:ascii="Arial" w:eastAsia="Arial" w:hAnsi="Arial" w:cs="Arial" w:hint="default"/>
        <w:spacing w:val="0"/>
        <w:w w:val="99"/>
        <w:sz w:val="24"/>
        <w:szCs w:val="24"/>
        <w:lang w:val="hr-HR" w:eastAsia="en-US" w:bidi="ar-SA"/>
      </w:rPr>
    </w:lvl>
    <w:lvl w:ilvl="1" w:tplc="B91CEDE6">
      <w:numFmt w:val="bullet"/>
      <w:lvlText w:val="•"/>
      <w:lvlJc w:val="left"/>
      <w:pPr>
        <w:ind w:left="1454" w:hanging="402"/>
      </w:pPr>
      <w:rPr>
        <w:rFonts w:hint="default"/>
        <w:lang w:val="hr-HR" w:eastAsia="en-US" w:bidi="ar-SA"/>
      </w:rPr>
    </w:lvl>
    <w:lvl w:ilvl="2" w:tplc="203C0018">
      <w:numFmt w:val="bullet"/>
      <w:lvlText w:val="•"/>
      <w:lvlJc w:val="left"/>
      <w:pPr>
        <w:ind w:left="2389" w:hanging="402"/>
      </w:pPr>
      <w:rPr>
        <w:rFonts w:hint="default"/>
        <w:lang w:val="hr-HR" w:eastAsia="en-US" w:bidi="ar-SA"/>
      </w:rPr>
    </w:lvl>
    <w:lvl w:ilvl="3" w:tplc="E0908AEE">
      <w:numFmt w:val="bullet"/>
      <w:lvlText w:val="•"/>
      <w:lvlJc w:val="left"/>
      <w:pPr>
        <w:ind w:left="3323" w:hanging="402"/>
      </w:pPr>
      <w:rPr>
        <w:rFonts w:hint="default"/>
        <w:lang w:val="hr-HR" w:eastAsia="en-US" w:bidi="ar-SA"/>
      </w:rPr>
    </w:lvl>
    <w:lvl w:ilvl="4" w:tplc="68B0B804">
      <w:numFmt w:val="bullet"/>
      <w:lvlText w:val="•"/>
      <w:lvlJc w:val="left"/>
      <w:pPr>
        <w:ind w:left="4258" w:hanging="402"/>
      </w:pPr>
      <w:rPr>
        <w:rFonts w:hint="default"/>
        <w:lang w:val="hr-HR" w:eastAsia="en-US" w:bidi="ar-SA"/>
      </w:rPr>
    </w:lvl>
    <w:lvl w:ilvl="5" w:tplc="EAE84416">
      <w:numFmt w:val="bullet"/>
      <w:lvlText w:val="•"/>
      <w:lvlJc w:val="left"/>
      <w:pPr>
        <w:ind w:left="5193" w:hanging="402"/>
      </w:pPr>
      <w:rPr>
        <w:rFonts w:hint="default"/>
        <w:lang w:val="hr-HR" w:eastAsia="en-US" w:bidi="ar-SA"/>
      </w:rPr>
    </w:lvl>
    <w:lvl w:ilvl="6" w:tplc="582CEF36">
      <w:numFmt w:val="bullet"/>
      <w:lvlText w:val="•"/>
      <w:lvlJc w:val="left"/>
      <w:pPr>
        <w:ind w:left="6127" w:hanging="402"/>
      </w:pPr>
      <w:rPr>
        <w:rFonts w:hint="default"/>
        <w:lang w:val="hr-HR" w:eastAsia="en-US" w:bidi="ar-SA"/>
      </w:rPr>
    </w:lvl>
    <w:lvl w:ilvl="7" w:tplc="B22CDDD6">
      <w:numFmt w:val="bullet"/>
      <w:lvlText w:val="•"/>
      <w:lvlJc w:val="left"/>
      <w:pPr>
        <w:ind w:left="7062" w:hanging="402"/>
      </w:pPr>
      <w:rPr>
        <w:rFonts w:hint="default"/>
        <w:lang w:val="hr-HR" w:eastAsia="en-US" w:bidi="ar-SA"/>
      </w:rPr>
    </w:lvl>
    <w:lvl w:ilvl="8" w:tplc="036829AA">
      <w:numFmt w:val="bullet"/>
      <w:lvlText w:val="•"/>
      <w:lvlJc w:val="left"/>
      <w:pPr>
        <w:ind w:left="7997" w:hanging="402"/>
      </w:pPr>
      <w:rPr>
        <w:rFonts w:hint="default"/>
        <w:lang w:val="hr-HR" w:eastAsia="en-US" w:bidi="ar-SA"/>
      </w:rPr>
    </w:lvl>
  </w:abstractNum>
  <w:abstractNum w:abstractNumId="37">
    <w:nsid w:val="4F037CC1"/>
    <w:multiLevelType w:val="hybridMultilevel"/>
    <w:tmpl w:val="997A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2B62B0"/>
    <w:multiLevelType w:val="hybridMultilevel"/>
    <w:tmpl w:val="8A72CC1A"/>
    <w:lvl w:ilvl="0" w:tplc="88524B46">
      <w:start w:val="1"/>
      <w:numFmt w:val="decimal"/>
      <w:lvlText w:val="%1."/>
      <w:lvlJc w:val="left"/>
      <w:pPr>
        <w:tabs>
          <w:tab w:val="num" w:pos="720"/>
        </w:tabs>
        <w:ind w:left="720" w:hanging="360"/>
      </w:pPr>
      <w:rPr>
        <w:rFonts w:hint="default"/>
        <w:b/>
      </w:rPr>
    </w:lvl>
    <w:lvl w:ilvl="1" w:tplc="A3E28DB0">
      <w:numFmt w:val="none"/>
      <w:lvlText w:val=""/>
      <w:lvlJc w:val="left"/>
      <w:pPr>
        <w:tabs>
          <w:tab w:val="num" w:pos="360"/>
        </w:tabs>
      </w:pPr>
    </w:lvl>
    <w:lvl w:ilvl="2" w:tplc="3266E52E">
      <w:numFmt w:val="none"/>
      <w:lvlText w:val=""/>
      <w:lvlJc w:val="left"/>
      <w:pPr>
        <w:tabs>
          <w:tab w:val="num" w:pos="360"/>
        </w:tabs>
      </w:pPr>
    </w:lvl>
    <w:lvl w:ilvl="3" w:tplc="D6365C74">
      <w:numFmt w:val="none"/>
      <w:lvlText w:val=""/>
      <w:lvlJc w:val="left"/>
      <w:pPr>
        <w:tabs>
          <w:tab w:val="num" w:pos="360"/>
        </w:tabs>
      </w:pPr>
    </w:lvl>
    <w:lvl w:ilvl="4" w:tplc="67326842">
      <w:numFmt w:val="none"/>
      <w:lvlText w:val=""/>
      <w:lvlJc w:val="left"/>
      <w:pPr>
        <w:tabs>
          <w:tab w:val="num" w:pos="360"/>
        </w:tabs>
      </w:pPr>
    </w:lvl>
    <w:lvl w:ilvl="5" w:tplc="2FE0283A">
      <w:numFmt w:val="none"/>
      <w:lvlText w:val=""/>
      <w:lvlJc w:val="left"/>
      <w:pPr>
        <w:tabs>
          <w:tab w:val="num" w:pos="360"/>
        </w:tabs>
      </w:pPr>
    </w:lvl>
    <w:lvl w:ilvl="6" w:tplc="A13877D8">
      <w:numFmt w:val="none"/>
      <w:lvlText w:val=""/>
      <w:lvlJc w:val="left"/>
      <w:pPr>
        <w:tabs>
          <w:tab w:val="num" w:pos="360"/>
        </w:tabs>
      </w:pPr>
    </w:lvl>
    <w:lvl w:ilvl="7" w:tplc="06AC72DA">
      <w:numFmt w:val="none"/>
      <w:lvlText w:val=""/>
      <w:lvlJc w:val="left"/>
      <w:pPr>
        <w:tabs>
          <w:tab w:val="num" w:pos="360"/>
        </w:tabs>
      </w:pPr>
    </w:lvl>
    <w:lvl w:ilvl="8" w:tplc="AE6CFF28">
      <w:numFmt w:val="none"/>
      <w:lvlText w:val=""/>
      <w:lvlJc w:val="left"/>
      <w:pPr>
        <w:tabs>
          <w:tab w:val="num" w:pos="360"/>
        </w:tabs>
      </w:pPr>
    </w:lvl>
  </w:abstractNum>
  <w:abstractNum w:abstractNumId="39">
    <w:nsid w:val="52A07E4F"/>
    <w:multiLevelType w:val="hybridMultilevel"/>
    <w:tmpl w:val="D402CD56"/>
    <w:lvl w:ilvl="0" w:tplc="C0D6785C">
      <w:start w:val="5"/>
      <w:numFmt w:val="bullet"/>
      <w:lvlText w:val="-"/>
      <w:lvlJc w:val="left"/>
      <w:pPr>
        <w:tabs>
          <w:tab w:val="num" w:pos="284"/>
        </w:tabs>
        <w:ind w:left="284" w:hanging="284"/>
      </w:pPr>
      <w:rPr>
        <w:rFonts w:ascii="Trebuchet MS" w:hAnsi="Trebuchet MS" w:hint="default"/>
      </w:rPr>
    </w:lvl>
    <w:lvl w:ilvl="1" w:tplc="7B169F72">
      <w:start w:val="5"/>
      <w:numFmt w:val="bullet"/>
      <w:lvlText w:val="▪"/>
      <w:lvlJc w:val="left"/>
      <w:pPr>
        <w:tabs>
          <w:tab w:val="num" w:pos="567"/>
        </w:tabs>
        <w:ind w:left="567" w:hanging="283"/>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2E60453"/>
    <w:multiLevelType w:val="hybridMultilevel"/>
    <w:tmpl w:val="1E3A21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3EA7A79"/>
    <w:multiLevelType w:val="hybridMultilevel"/>
    <w:tmpl w:val="6D20FD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6053BDB"/>
    <w:multiLevelType w:val="hybridMultilevel"/>
    <w:tmpl w:val="D82A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8A463D"/>
    <w:multiLevelType w:val="multilevel"/>
    <w:tmpl w:val="AD3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6973620"/>
    <w:multiLevelType w:val="hybridMultilevel"/>
    <w:tmpl w:val="2DEE8C12"/>
    <w:lvl w:ilvl="0" w:tplc="542C8BB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E7281D"/>
    <w:multiLevelType w:val="hybridMultilevel"/>
    <w:tmpl w:val="46DCD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F00557"/>
    <w:multiLevelType w:val="hybridMultilevel"/>
    <w:tmpl w:val="0C22B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DBA626F"/>
    <w:multiLevelType w:val="hybridMultilevel"/>
    <w:tmpl w:val="AEE2B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09D3B9A"/>
    <w:multiLevelType w:val="hybridMultilevel"/>
    <w:tmpl w:val="2A18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591C18"/>
    <w:multiLevelType w:val="hybridMultilevel"/>
    <w:tmpl w:val="40566E5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8E0088"/>
    <w:multiLevelType w:val="hybridMultilevel"/>
    <w:tmpl w:val="1FE01DBC"/>
    <w:lvl w:ilvl="0" w:tplc="12FC9222">
      <w:start w:val="18"/>
      <w:numFmt w:val="decimal"/>
      <w:lvlText w:val="%1."/>
      <w:lvlJc w:val="left"/>
      <w:pPr>
        <w:ind w:left="514" w:hanging="402"/>
      </w:pPr>
      <w:rPr>
        <w:rFonts w:ascii="Arial" w:eastAsia="Arial" w:hAnsi="Arial" w:cs="Arial" w:hint="default"/>
        <w:w w:val="99"/>
        <w:sz w:val="24"/>
        <w:szCs w:val="24"/>
        <w:lang w:val="hr-HR" w:eastAsia="en-US" w:bidi="ar-SA"/>
      </w:rPr>
    </w:lvl>
    <w:lvl w:ilvl="1" w:tplc="86F4DEE8">
      <w:numFmt w:val="bullet"/>
      <w:lvlText w:val="-"/>
      <w:lvlJc w:val="left"/>
      <w:pPr>
        <w:ind w:left="112" w:hanging="248"/>
      </w:pPr>
      <w:rPr>
        <w:rFonts w:ascii="Arial" w:eastAsia="Arial" w:hAnsi="Arial" w:cs="Arial" w:hint="default"/>
        <w:spacing w:val="-33"/>
        <w:w w:val="99"/>
        <w:sz w:val="24"/>
        <w:szCs w:val="24"/>
        <w:lang w:val="hr-HR" w:eastAsia="en-US" w:bidi="ar-SA"/>
      </w:rPr>
    </w:lvl>
    <w:lvl w:ilvl="2" w:tplc="032E557C">
      <w:numFmt w:val="bullet"/>
      <w:lvlText w:val="•"/>
      <w:lvlJc w:val="left"/>
      <w:pPr>
        <w:ind w:left="1558" w:hanging="248"/>
      </w:pPr>
      <w:rPr>
        <w:rFonts w:hint="default"/>
        <w:lang w:val="hr-HR" w:eastAsia="en-US" w:bidi="ar-SA"/>
      </w:rPr>
    </w:lvl>
    <w:lvl w:ilvl="3" w:tplc="DC02B338">
      <w:numFmt w:val="bullet"/>
      <w:lvlText w:val="•"/>
      <w:lvlJc w:val="left"/>
      <w:pPr>
        <w:ind w:left="2596" w:hanging="248"/>
      </w:pPr>
      <w:rPr>
        <w:rFonts w:hint="default"/>
        <w:lang w:val="hr-HR" w:eastAsia="en-US" w:bidi="ar-SA"/>
      </w:rPr>
    </w:lvl>
    <w:lvl w:ilvl="4" w:tplc="181EB184">
      <w:numFmt w:val="bullet"/>
      <w:lvlText w:val="•"/>
      <w:lvlJc w:val="left"/>
      <w:pPr>
        <w:ind w:left="3635" w:hanging="248"/>
      </w:pPr>
      <w:rPr>
        <w:rFonts w:hint="default"/>
        <w:lang w:val="hr-HR" w:eastAsia="en-US" w:bidi="ar-SA"/>
      </w:rPr>
    </w:lvl>
    <w:lvl w:ilvl="5" w:tplc="A75038F4">
      <w:numFmt w:val="bullet"/>
      <w:lvlText w:val="•"/>
      <w:lvlJc w:val="left"/>
      <w:pPr>
        <w:ind w:left="4673" w:hanging="248"/>
      </w:pPr>
      <w:rPr>
        <w:rFonts w:hint="default"/>
        <w:lang w:val="hr-HR" w:eastAsia="en-US" w:bidi="ar-SA"/>
      </w:rPr>
    </w:lvl>
    <w:lvl w:ilvl="6" w:tplc="6EA8C46A">
      <w:numFmt w:val="bullet"/>
      <w:lvlText w:val="•"/>
      <w:lvlJc w:val="left"/>
      <w:pPr>
        <w:ind w:left="5712" w:hanging="248"/>
      </w:pPr>
      <w:rPr>
        <w:rFonts w:hint="default"/>
        <w:lang w:val="hr-HR" w:eastAsia="en-US" w:bidi="ar-SA"/>
      </w:rPr>
    </w:lvl>
    <w:lvl w:ilvl="7" w:tplc="BF2C6DEC">
      <w:numFmt w:val="bullet"/>
      <w:lvlText w:val="•"/>
      <w:lvlJc w:val="left"/>
      <w:pPr>
        <w:ind w:left="6750" w:hanging="248"/>
      </w:pPr>
      <w:rPr>
        <w:rFonts w:hint="default"/>
        <w:lang w:val="hr-HR" w:eastAsia="en-US" w:bidi="ar-SA"/>
      </w:rPr>
    </w:lvl>
    <w:lvl w:ilvl="8" w:tplc="531CF318">
      <w:numFmt w:val="bullet"/>
      <w:lvlText w:val="•"/>
      <w:lvlJc w:val="left"/>
      <w:pPr>
        <w:ind w:left="7789" w:hanging="248"/>
      </w:pPr>
      <w:rPr>
        <w:rFonts w:hint="default"/>
        <w:lang w:val="hr-HR" w:eastAsia="en-US" w:bidi="ar-SA"/>
      </w:rPr>
    </w:lvl>
  </w:abstractNum>
  <w:abstractNum w:abstractNumId="51">
    <w:nsid w:val="63B42AD0"/>
    <w:multiLevelType w:val="hybridMultilevel"/>
    <w:tmpl w:val="9764419C"/>
    <w:lvl w:ilvl="0" w:tplc="ACBC2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496508"/>
    <w:multiLevelType w:val="hybridMultilevel"/>
    <w:tmpl w:val="1FD80AD8"/>
    <w:lvl w:ilvl="0" w:tplc="2CAC3DF4">
      <w:start w:val="5"/>
      <w:numFmt w:val="bullet"/>
      <w:lvlText w:val="-"/>
      <w:lvlJc w:val="left"/>
      <w:pPr>
        <w:tabs>
          <w:tab w:val="num" w:pos="284"/>
        </w:tabs>
        <w:ind w:left="284" w:hanging="284"/>
      </w:pPr>
      <w:rPr>
        <w:rFonts w:ascii="Trebuchet MS" w:hAnsi="Trebuchet MS" w:hint="default"/>
      </w:rPr>
    </w:lvl>
    <w:lvl w:ilvl="1" w:tplc="84F4E46E">
      <w:start w:val="5"/>
      <w:numFmt w:val="bullet"/>
      <w:lvlText w:val="▪"/>
      <w:lvlJc w:val="left"/>
      <w:pPr>
        <w:tabs>
          <w:tab w:val="num" w:pos="1440"/>
        </w:tabs>
        <w:ind w:left="1440" w:hanging="360"/>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C87304"/>
    <w:multiLevelType w:val="hybridMultilevel"/>
    <w:tmpl w:val="01402ED2"/>
    <w:lvl w:ilvl="0" w:tplc="54EAEC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5D44400"/>
    <w:multiLevelType w:val="hybridMultilevel"/>
    <w:tmpl w:val="14A2F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5EE1895"/>
    <w:multiLevelType w:val="hybridMultilevel"/>
    <w:tmpl w:val="944A7D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87349DE"/>
    <w:multiLevelType w:val="hybridMultilevel"/>
    <w:tmpl w:val="26D07BFE"/>
    <w:lvl w:ilvl="0" w:tplc="A824EB34">
      <w:start w:val="5"/>
      <w:numFmt w:val="bullet"/>
      <w:lvlText w:val="▪"/>
      <w:lvlJc w:val="left"/>
      <w:pPr>
        <w:tabs>
          <w:tab w:val="num" w:pos="567"/>
        </w:tabs>
        <w:ind w:left="567" w:hanging="283"/>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E1C698B"/>
    <w:multiLevelType w:val="multilevel"/>
    <w:tmpl w:val="A86C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F777695"/>
    <w:multiLevelType w:val="multilevel"/>
    <w:tmpl w:val="0B9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5A62468"/>
    <w:multiLevelType w:val="multilevel"/>
    <w:tmpl w:val="BBF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9173A41"/>
    <w:multiLevelType w:val="hybridMultilevel"/>
    <w:tmpl w:val="8A08E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8540A8"/>
    <w:multiLevelType w:val="hybridMultilevel"/>
    <w:tmpl w:val="8990F2E8"/>
    <w:lvl w:ilvl="0" w:tplc="0409000F">
      <w:start w:val="1"/>
      <w:numFmt w:val="decimal"/>
      <w:lvlText w:val="%1."/>
      <w:lvlJc w:val="left"/>
      <w:pPr>
        <w:tabs>
          <w:tab w:val="num" w:pos="720"/>
        </w:tabs>
        <w:ind w:left="720" w:hanging="360"/>
      </w:pPr>
      <w:rPr>
        <w:rFonts w:hint="default"/>
      </w:rPr>
    </w:lvl>
    <w:lvl w:ilvl="1" w:tplc="81A05914">
      <w:start w:val="5"/>
      <w:numFmt w:val="decimal"/>
      <w:lvlText w:val="%2)"/>
      <w:lvlJc w:val="left"/>
      <w:pPr>
        <w:tabs>
          <w:tab w:val="num" w:pos="1440"/>
        </w:tabs>
        <w:ind w:left="1440" w:hanging="360"/>
      </w:pPr>
      <w:rPr>
        <w:rFonts w:hint="default"/>
      </w:rPr>
    </w:lvl>
    <w:lvl w:ilvl="2" w:tplc="672695B6">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625BFB"/>
    <w:multiLevelType w:val="hybridMultilevel"/>
    <w:tmpl w:val="F7FA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C577107"/>
    <w:multiLevelType w:val="hybridMultilevel"/>
    <w:tmpl w:val="BE30E2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C6A2F10"/>
    <w:multiLevelType w:val="multilevel"/>
    <w:tmpl w:val="7644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D8B0E4C"/>
    <w:multiLevelType w:val="hybridMultilevel"/>
    <w:tmpl w:val="C3647C94"/>
    <w:lvl w:ilvl="0" w:tplc="AE6AA87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6">
    <w:nsid w:val="7EB405A6"/>
    <w:multiLevelType w:val="hybridMultilevel"/>
    <w:tmpl w:val="A68A9A08"/>
    <w:lvl w:ilvl="0" w:tplc="AABEAC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38"/>
  </w:num>
  <w:num w:numId="3">
    <w:abstractNumId w:val="29"/>
  </w:num>
  <w:num w:numId="4">
    <w:abstractNumId w:val="5"/>
  </w:num>
  <w:num w:numId="5">
    <w:abstractNumId w:val="41"/>
  </w:num>
  <w:num w:numId="6">
    <w:abstractNumId w:val="15"/>
  </w:num>
  <w:num w:numId="7">
    <w:abstractNumId w:val="26"/>
  </w:num>
  <w:num w:numId="8">
    <w:abstractNumId w:val="52"/>
  </w:num>
  <w:num w:numId="9">
    <w:abstractNumId w:val="39"/>
  </w:num>
  <w:num w:numId="10">
    <w:abstractNumId w:val="56"/>
  </w:num>
  <w:num w:numId="11">
    <w:abstractNumId w:val="49"/>
  </w:num>
  <w:num w:numId="12">
    <w:abstractNumId w:val="2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32"/>
  </w:num>
  <w:num w:numId="16">
    <w:abstractNumId w:val="61"/>
  </w:num>
  <w:num w:numId="17">
    <w:abstractNumId w:val="23"/>
  </w:num>
  <w:num w:numId="18">
    <w:abstractNumId w:val="44"/>
  </w:num>
  <w:num w:numId="19">
    <w:abstractNumId w:val="47"/>
  </w:num>
  <w:num w:numId="20">
    <w:abstractNumId w:val="66"/>
  </w:num>
  <w:num w:numId="21">
    <w:abstractNumId w:val="54"/>
  </w:num>
  <w:num w:numId="22">
    <w:abstractNumId w:val="31"/>
  </w:num>
  <w:num w:numId="23">
    <w:abstractNumId w:val="10"/>
  </w:num>
  <w:num w:numId="24">
    <w:abstractNumId w:val="35"/>
  </w:num>
  <w:num w:numId="25">
    <w:abstractNumId w:val="27"/>
  </w:num>
  <w:num w:numId="26">
    <w:abstractNumId w:val="45"/>
  </w:num>
  <w:num w:numId="27">
    <w:abstractNumId w:val="37"/>
  </w:num>
  <w:num w:numId="28">
    <w:abstractNumId w:val="46"/>
  </w:num>
  <w:num w:numId="29">
    <w:abstractNumId w:val="3"/>
  </w:num>
  <w:num w:numId="30">
    <w:abstractNumId w:val="55"/>
  </w:num>
  <w:num w:numId="31">
    <w:abstractNumId w:val="21"/>
  </w:num>
  <w:num w:numId="32">
    <w:abstractNumId w:val="16"/>
  </w:num>
  <w:num w:numId="33">
    <w:abstractNumId w:val="14"/>
  </w:num>
  <w:num w:numId="34">
    <w:abstractNumId w:val="7"/>
  </w:num>
  <w:num w:numId="35">
    <w:abstractNumId w:val="22"/>
  </w:num>
  <w:num w:numId="36">
    <w:abstractNumId w:val="19"/>
  </w:num>
  <w:num w:numId="37">
    <w:abstractNumId w:val="62"/>
  </w:num>
  <w:num w:numId="38">
    <w:abstractNumId w:val="63"/>
  </w:num>
  <w:num w:numId="39">
    <w:abstractNumId w:val="17"/>
  </w:num>
  <w:num w:numId="40">
    <w:abstractNumId w:val="1"/>
  </w:num>
  <w:num w:numId="41">
    <w:abstractNumId w:val="24"/>
  </w:num>
  <w:num w:numId="42">
    <w:abstractNumId w:val="40"/>
  </w:num>
  <w:num w:numId="43">
    <w:abstractNumId w:val="33"/>
  </w:num>
  <w:num w:numId="44">
    <w:abstractNumId w:val="25"/>
  </w:num>
  <w:num w:numId="45">
    <w:abstractNumId w:val="48"/>
  </w:num>
  <w:num w:numId="46">
    <w:abstractNumId w:val="18"/>
  </w:num>
  <w:num w:numId="47">
    <w:abstractNumId w:val="65"/>
  </w:num>
  <w:num w:numId="48">
    <w:abstractNumId w:val="11"/>
  </w:num>
  <w:num w:numId="49">
    <w:abstractNumId w:val="30"/>
  </w:num>
  <w:num w:numId="50">
    <w:abstractNumId w:val="20"/>
  </w:num>
  <w:num w:numId="51">
    <w:abstractNumId w:val="43"/>
  </w:num>
  <w:num w:numId="52">
    <w:abstractNumId w:val="64"/>
  </w:num>
  <w:num w:numId="53">
    <w:abstractNumId w:val="59"/>
  </w:num>
  <w:num w:numId="54">
    <w:abstractNumId w:val="57"/>
  </w:num>
  <w:num w:numId="55">
    <w:abstractNumId w:val="2"/>
  </w:num>
  <w:num w:numId="56">
    <w:abstractNumId w:val="0"/>
  </w:num>
  <w:num w:numId="57">
    <w:abstractNumId w:val="4"/>
  </w:num>
  <w:num w:numId="58">
    <w:abstractNumId w:val="58"/>
  </w:num>
  <w:num w:numId="59">
    <w:abstractNumId w:val="12"/>
  </w:num>
  <w:num w:numId="60">
    <w:abstractNumId w:val="8"/>
  </w:num>
  <w:num w:numId="61">
    <w:abstractNumId w:val="34"/>
  </w:num>
  <w:num w:numId="62">
    <w:abstractNumId w:val="50"/>
  </w:num>
  <w:num w:numId="63">
    <w:abstractNumId w:val="36"/>
  </w:num>
  <w:num w:numId="64">
    <w:abstractNumId w:val="13"/>
  </w:num>
  <w:num w:numId="65">
    <w:abstractNumId w:val="9"/>
  </w:num>
  <w:num w:numId="66">
    <w:abstractNumId w:val="51"/>
  </w:num>
  <w:num w:numId="67">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6F"/>
    <w:rsid w:val="00000029"/>
    <w:rsid w:val="00000979"/>
    <w:rsid w:val="00002225"/>
    <w:rsid w:val="000026F3"/>
    <w:rsid w:val="0000453A"/>
    <w:rsid w:val="00005EF4"/>
    <w:rsid w:val="000123D2"/>
    <w:rsid w:val="0001345A"/>
    <w:rsid w:val="0002078E"/>
    <w:rsid w:val="00030394"/>
    <w:rsid w:val="00031B19"/>
    <w:rsid w:val="0003378C"/>
    <w:rsid w:val="00035F8B"/>
    <w:rsid w:val="000367A2"/>
    <w:rsid w:val="00037BAD"/>
    <w:rsid w:val="0004245A"/>
    <w:rsid w:val="00042C5B"/>
    <w:rsid w:val="0004421B"/>
    <w:rsid w:val="00045C72"/>
    <w:rsid w:val="00045D2C"/>
    <w:rsid w:val="000465D7"/>
    <w:rsid w:val="0005047E"/>
    <w:rsid w:val="00052339"/>
    <w:rsid w:val="000523A9"/>
    <w:rsid w:val="00055AF0"/>
    <w:rsid w:val="00057C62"/>
    <w:rsid w:val="00063AEB"/>
    <w:rsid w:val="000668F2"/>
    <w:rsid w:val="00073D7A"/>
    <w:rsid w:val="000760F6"/>
    <w:rsid w:val="0007779B"/>
    <w:rsid w:val="00080A8B"/>
    <w:rsid w:val="000814D2"/>
    <w:rsid w:val="00081FBB"/>
    <w:rsid w:val="0008230F"/>
    <w:rsid w:val="00083A97"/>
    <w:rsid w:val="00083B68"/>
    <w:rsid w:val="0008444E"/>
    <w:rsid w:val="00084C4E"/>
    <w:rsid w:val="00085949"/>
    <w:rsid w:val="00086819"/>
    <w:rsid w:val="00090FFD"/>
    <w:rsid w:val="0009215A"/>
    <w:rsid w:val="00092C3C"/>
    <w:rsid w:val="000933F5"/>
    <w:rsid w:val="0009349C"/>
    <w:rsid w:val="000A0C27"/>
    <w:rsid w:val="000A23E6"/>
    <w:rsid w:val="000A3568"/>
    <w:rsid w:val="000A428A"/>
    <w:rsid w:val="000A60A8"/>
    <w:rsid w:val="000B0060"/>
    <w:rsid w:val="000B0F26"/>
    <w:rsid w:val="000B6B8A"/>
    <w:rsid w:val="000C0DE3"/>
    <w:rsid w:val="000C214E"/>
    <w:rsid w:val="000C76B2"/>
    <w:rsid w:val="000C7CEA"/>
    <w:rsid w:val="000C7CF6"/>
    <w:rsid w:val="000D0C04"/>
    <w:rsid w:val="000D18F8"/>
    <w:rsid w:val="000D1CD0"/>
    <w:rsid w:val="000D477C"/>
    <w:rsid w:val="000D5FFF"/>
    <w:rsid w:val="000D6662"/>
    <w:rsid w:val="000D6AF3"/>
    <w:rsid w:val="000E0582"/>
    <w:rsid w:val="000E203C"/>
    <w:rsid w:val="000E44D0"/>
    <w:rsid w:val="000E5B1B"/>
    <w:rsid w:val="000F7BEC"/>
    <w:rsid w:val="00100E77"/>
    <w:rsid w:val="00101138"/>
    <w:rsid w:val="001048FA"/>
    <w:rsid w:val="00105146"/>
    <w:rsid w:val="00106D08"/>
    <w:rsid w:val="00107394"/>
    <w:rsid w:val="00111390"/>
    <w:rsid w:val="00112A16"/>
    <w:rsid w:val="00115030"/>
    <w:rsid w:val="00116F54"/>
    <w:rsid w:val="0012103F"/>
    <w:rsid w:val="00121275"/>
    <w:rsid w:val="0012131D"/>
    <w:rsid w:val="00134EA7"/>
    <w:rsid w:val="00136264"/>
    <w:rsid w:val="00136B01"/>
    <w:rsid w:val="001377BA"/>
    <w:rsid w:val="00140B49"/>
    <w:rsid w:val="00143A62"/>
    <w:rsid w:val="00152BFE"/>
    <w:rsid w:val="00155936"/>
    <w:rsid w:val="00155C5F"/>
    <w:rsid w:val="00157186"/>
    <w:rsid w:val="00157A12"/>
    <w:rsid w:val="00160E43"/>
    <w:rsid w:val="00161726"/>
    <w:rsid w:val="00164E7E"/>
    <w:rsid w:val="00165CA7"/>
    <w:rsid w:val="00166A14"/>
    <w:rsid w:val="001710E6"/>
    <w:rsid w:val="00176E2B"/>
    <w:rsid w:val="001771A7"/>
    <w:rsid w:val="001850C6"/>
    <w:rsid w:val="00185527"/>
    <w:rsid w:val="00187C6F"/>
    <w:rsid w:val="0019447C"/>
    <w:rsid w:val="00197A68"/>
    <w:rsid w:val="001A010C"/>
    <w:rsid w:val="001A7911"/>
    <w:rsid w:val="001B3D18"/>
    <w:rsid w:val="001B4325"/>
    <w:rsid w:val="001B530A"/>
    <w:rsid w:val="001B6364"/>
    <w:rsid w:val="001B6C09"/>
    <w:rsid w:val="001B6F69"/>
    <w:rsid w:val="001C2F61"/>
    <w:rsid w:val="001C6BD8"/>
    <w:rsid w:val="001C79B7"/>
    <w:rsid w:val="001D00FC"/>
    <w:rsid w:val="001D041E"/>
    <w:rsid w:val="001D42F9"/>
    <w:rsid w:val="001D4673"/>
    <w:rsid w:val="001D5FB5"/>
    <w:rsid w:val="001E0457"/>
    <w:rsid w:val="001E10D4"/>
    <w:rsid w:val="001E2441"/>
    <w:rsid w:val="001E2FBA"/>
    <w:rsid w:val="001E3D59"/>
    <w:rsid w:val="001E4E05"/>
    <w:rsid w:val="001E6F41"/>
    <w:rsid w:val="001F201B"/>
    <w:rsid w:val="001F2BDE"/>
    <w:rsid w:val="001F422E"/>
    <w:rsid w:val="001F4951"/>
    <w:rsid w:val="001F5563"/>
    <w:rsid w:val="00201089"/>
    <w:rsid w:val="00205444"/>
    <w:rsid w:val="0020568E"/>
    <w:rsid w:val="00206F62"/>
    <w:rsid w:val="00207785"/>
    <w:rsid w:val="00212889"/>
    <w:rsid w:val="0021292D"/>
    <w:rsid w:val="00214289"/>
    <w:rsid w:val="0021756C"/>
    <w:rsid w:val="00221FEA"/>
    <w:rsid w:val="0022231C"/>
    <w:rsid w:val="00226AFC"/>
    <w:rsid w:val="002306B2"/>
    <w:rsid w:val="002316AA"/>
    <w:rsid w:val="00232277"/>
    <w:rsid w:val="002348FF"/>
    <w:rsid w:val="002352A4"/>
    <w:rsid w:val="00235700"/>
    <w:rsid w:val="00237E98"/>
    <w:rsid w:val="00243425"/>
    <w:rsid w:val="00247762"/>
    <w:rsid w:val="00247E05"/>
    <w:rsid w:val="002542D1"/>
    <w:rsid w:val="00255C22"/>
    <w:rsid w:val="00264DFF"/>
    <w:rsid w:val="00266A76"/>
    <w:rsid w:val="00271E90"/>
    <w:rsid w:val="002722DF"/>
    <w:rsid w:val="002729BF"/>
    <w:rsid w:val="002751C8"/>
    <w:rsid w:val="00277472"/>
    <w:rsid w:val="0027766F"/>
    <w:rsid w:val="00282D8E"/>
    <w:rsid w:val="00284D7A"/>
    <w:rsid w:val="0028657E"/>
    <w:rsid w:val="00293384"/>
    <w:rsid w:val="002962F8"/>
    <w:rsid w:val="002A4C48"/>
    <w:rsid w:val="002A6DC8"/>
    <w:rsid w:val="002A7DA4"/>
    <w:rsid w:val="002B279C"/>
    <w:rsid w:val="002B7606"/>
    <w:rsid w:val="002C17C9"/>
    <w:rsid w:val="002C2152"/>
    <w:rsid w:val="002C362F"/>
    <w:rsid w:val="002C495D"/>
    <w:rsid w:val="002C6631"/>
    <w:rsid w:val="002C6B7A"/>
    <w:rsid w:val="002C6B9F"/>
    <w:rsid w:val="002D17E5"/>
    <w:rsid w:val="002D2509"/>
    <w:rsid w:val="002D60EC"/>
    <w:rsid w:val="002D62EF"/>
    <w:rsid w:val="002E2881"/>
    <w:rsid w:val="002E4FEB"/>
    <w:rsid w:val="002E74A4"/>
    <w:rsid w:val="002E7B2B"/>
    <w:rsid w:val="002F1275"/>
    <w:rsid w:val="002F2DD7"/>
    <w:rsid w:val="002F326C"/>
    <w:rsid w:val="002F51D6"/>
    <w:rsid w:val="003000D1"/>
    <w:rsid w:val="00301F9F"/>
    <w:rsid w:val="0030563A"/>
    <w:rsid w:val="00306443"/>
    <w:rsid w:val="00306B57"/>
    <w:rsid w:val="0031016A"/>
    <w:rsid w:val="003124A9"/>
    <w:rsid w:val="00320817"/>
    <w:rsid w:val="00320FCF"/>
    <w:rsid w:val="00321E9F"/>
    <w:rsid w:val="00322A9D"/>
    <w:rsid w:val="00322D14"/>
    <w:rsid w:val="00322F5C"/>
    <w:rsid w:val="003235EC"/>
    <w:rsid w:val="00325B3F"/>
    <w:rsid w:val="00327D4C"/>
    <w:rsid w:val="00333FCE"/>
    <w:rsid w:val="00335A3B"/>
    <w:rsid w:val="00335F26"/>
    <w:rsid w:val="0033704B"/>
    <w:rsid w:val="0034378E"/>
    <w:rsid w:val="00345A66"/>
    <w:rsid w:val="003462DD"/>
    <w:rsid w:val="003469C7"/>
    <w:rsid w:val="00354002"/>
    <w:rsid w:val="003543E7"/>
    <w:rsid w:val="003754C9"/>
    <w:rsid w:val="00377363"/>
    <w:rsid w:val="00377978"/>
    <w:rsid w:val="00380171"/>
    <w:rsid w:val="0038480C"/>
    <w:rsid w:val="00387FC0"/>
    <w:rsid w:val="003915DF"/>
    <w:rsid w:val="003928CB"/>
    <w:rsid w:val="0039544D"/>
    <w:rsid w:val="00396F04"/>
    <w:rsid w:val="003A2994"/>
    <w:rsid w:val="003A2BED"/>
    <w:rsid w:val="003A489B"/>
    <w:rsid w:val="003A70E3"/>
    <w:rsid w:val="003B37BE"/>
    <w:rsid w:val="003B4E7C"/>
    <w:rsid w:val="003B7B28"/>
    <w:rsid w:val="003B7F88"/>
    <w:rsid w:val="003D3D79"/>
    <w:rsid w:val="003D3DC3"/>
    <w:rsid w:val="003D5FFD"/>
    <w:rsid w:val="003E1CC4"/>
    <w:rsid w:val="003E1FF2"/>
    <w:rsid w:val="003F2CD1"/>
    <w:rsid w:val="003F31A3"/>
    <w:rsid w:val="003F5436"/>
    <w:rsid w:val="00404680"/>
    <w:rsid w:val="00405DD5"/>
    <w:rsid w:val="004061B3"/>
    <w:rsid w:val="00406D75"/>
    <w:rsid w:val="0040735B"/>
    <w:rsid w:val="0041759B"/>
    <w:rsid w:val="00424075"/>
    <w:rsid w:val="004255C3"/>
    <w:rsid w:val="00425AEE"/>
    <w:rsid w:val="0042654D"/>
    <w:rsid w:val="00427162"/>
    <w:rsid w:val="00430214"/>
    <w:rsid w:val="00430337"/>
    <w:rsid w:val="00430A1F"/>
    <w:rsid w:val="00431B46"/>
    <w:rsid w:val="00432021"/>
    <w:rsid w:val="004344D2"/>
    <w:rsid w:val="00435552"/>
    <w:rsid w:val="004410B7"/>
    <w:rsid w:val="004414FF"/>
    <w:rsid w:val="00441658"/>
    <w:rsid w:val="0044290A"/>
    <w:rsid w:val="004432B1"/>
    <w:rsid w:val="00443581"/>
    <w:rsid w:val="00444AB2"/>
    <w:rsid w:val="004478F4"/>
    <w:rsid w:val="00452608"/>
    <w:rsid w:val="00456746"/>
    <w:rsid w:val="00457CB2"/>
    <w:rsid w:val="00457EB0"/>
    <w:rsid w:val="0046093A"/>
    <w:rsid w:val="00462631"/>
    <w:rsid w:val="004645AB"/>
    <w:rsid w:val="0047136F"/>
    <w:rsid w:val="004728E8"/>
    <w:rsid w:val="00475CEF"/>
    <w:rsid w:val="00480159"/>
    <w:rsid w:val="004849F9"/>
    <w:rsid w:val="00485600"/>
    <w:rsid w:val="00490EA0"/>
    <w:rsid w:val="00495871"/>
    <w:rsid w:val="004963EF"/>
    <w:rsid w:val="0049709B"/>
    <w:rsid w:val="004A1EFD"/>
    <w:rsid w:val="004A7239"/>
    <w:rsid w:val="004B4DCF"/>
    <w:rsid w:val="004B5413"/>
    <w:rsid w:val="004B67C4"/>
    <w:rsid w:val="004C49CE"/>
    <w:rsid w:val="004C7232"/>
    <w:rsid w:val="004C74D9"/>
    <w:rsid w:val="004D2A6C"/>
    <w:rsid w:val="004D527B"/>
    <w:rsid w:val="004D5969"/>
    <w:rsid w:val="004E09DA"/>
    <w:rsid w:val="004E1220"/>
    <w:rsid w:val="004E2C43"/>
    <w:rsid w:val="004E3500"/>
    <w:rsid w:val="004E3672"/>
    <w:rsid w:val="004E3D81"/>
    <w:rsid w:val="004F16FA"/>
    <w:rsid w:val="004F2347"/>
    <w:rsid w:val="004F4721"/>
    <w:rsid w:val="004F5BF8"/>
    <w:rsid w:val="004F5D4B"/>
    <w:rsid w:val="004F70FA"/>
    <w:rsid w:val="00505A21"/>
    <w:rsid w:val="00513E43"/>
    <w:rsid w:val="0051461B"/>
    <w:rsid w:val="00520F14"/>
    <w:rsid w:val="00522052"/>
    <w:rsid w:val="00522ED5"/>
    <w:rsid w:val="00523E82"/>
    <w:rsid w:val="005250A8"/>
    <w:rsid w:val="005300BE"/>
    <w:rsid w:val="0053137D"/>
    <w:rsid w:val="00532119"/>
    <w:rsid w:val="00535843"/>
    <w:rsid w:val="00537587"/>
    <w:rsid w:val="00537E97"/>
    <w:rsid w:val="00542948"/>
    <w:rsid w:val="00550BB2"/>
    <w:rsid w:val="0055324D"/>
    <w:rsid w:val="00553BCE"/>
    <w:rsid w:val="005552C7"/>
    <w:rsid w:val="00555E50"/>
    <w:rsid w:val="0056051C"/>
    <w:rsid w:val="00562B8D"/>
    <w:rsid w:val="00565FC8"/>
    <w:rsid w:val="005708BC"/>
    <w:rsid w:val="00570A27"/>
    <w:rsid w:val="005733DF"/>
    <w:rsid w:val="00573500"/>
    <w:rsid w:val="005739E2"/>
    <w:rsid w:val="005767BA"/>
    <w:rsid w:val="00580637"/>
    <w:rsid w:val="0058259D"/>
    <w:rsid w:val="00584409"/>
    <w:rsid w:val="0058749C"/>
    <w:rsid w:val="00587DCA"/>
    <w:rsid w:val="00587F78"/>
    <w:rsid w:val="00591721"/>
    <w:rsid w:val="00592768"/>
    <w:rsid w:val="00593715"/>
    <w:rsid w:val="005947F0"/>
    <w:rsid w:val="0059497F"/>
    <w:rsid w:val="00596C61"/>
    <w:rsid w:val="005A0DCC"/>
    <w:rsid w:val="005A1DF0"/>
    <w:rsid w:val="005A2007"/>
    <w:rsid w:val="005A4CBA"/>
    <w:rsid w:val="005A6365"/>
    <w:rsid w:val="005A6C54"/>
    <w:rsid w:val="005B3835"/>
    <w:rsid w:val="005B4305"/>
    <w:rsid w:val="005B4EAE"/>
    <w:rsid w:val="005C11C0"/>
    <w:rsid w:val="005C3F1D"/>
    <w:rsid w:val="005C4C3E"/>
    <w:rsid w:val="005C5ED0"/>
    <w:rsid w:val="005C70F9"/>
    <w:rsid w:val="005D11E6"/>
    <w:rsid w:val="005D3298"/>
    <w:rsid w:val="005D4D8D"/>
    <w:rsid w:val="005D5784"/>
    <w:rsid w:val="005D5E38"/>
    <w:rsid w:val="005F29F0"/>
    <w:rsid w:val="00600C84"/>
    <w:rsid w:val="00601C2E"/>
    <w:rsid w:val="00603A8E"/>
    <w:rsid w:val="00610FAF"/>
    <w:rsid w:val="006145C1"/>
    <w:rsid w:val="00620869"/>
    <w:rsid w:val="006218BC"/>
    <w:rsid w:val="00623A47"/>
    <w:rsid w:val="00624ECB"/>
    <w:rsid w:val="00631FCD"/>
    <w:rsid w:val="006372D0"/>
    <w:rsid w:val="00640737"/>
    <w:rsid w:val="00640F54"/>
    <w:rsid w:val="0064299E"/>
    <w:rsid w:val="006462BD"/>
    <w:rsid w:val="006474D8"/>
    <w:rsid w:val="00650E64"/>
    <w:rsid w:val="00656217"/>
    <w:rsid w:val="006574A9"/>
    <w:rsid w:val="006574C1"/>
    <w:rsid w:val="00657F6E"/>
    <w:rsid w:val="00660188"/>
    <w:rsid w:val="00663731"/>
    <w:rsid w:val="00665411"/>
    <w:rsid w:val="00666E48"/>
    <w:rsid w:val="00674247"/>
    <w:rsid w:val="00674473"/>
    <w:rsid w:val="006756E5"/>
    <w:rsid w:val="006769B8"/>
    <w:rsid w:val="00682DD8"/>
    <w:rsid w:val="006839B7"/>
    <w:rsid w:val="00684BA9"/>
    <w:rsid w:val="00684C95"/>
    <w:rsid w:val="0068723C"/>
    <w:rsid w:val="006939CD"/>
    <w:rsid w:val="00693C22"/>
    <w:rsid w:val="006A1E64"/>
    <w:rsid w:val="006A3942"/>
    <w:rsid w:val="006A55F7"/>
    <w:rsid w:val="006A6A3C"/>
    <w:rsid w:val="006A7988"/>
    <w:rsid w:val="006B00A7"/>
    <w:rsid w:val="006B16BF"/>
    <w:rsid w:val="006B788E"/>
    <w:rsid w:val="006C0CB3"/>
    <w:rsid w:val="006C2405"/>
    <w:rsid w:val="006C2AAF"/>
    <w:rsid w:val="006C31CF"/>
    <w:rsid w:val="006C5220"/>
    <w:rsid w:val="006C5FF9"/>
    <w:rsid w:val="006C6C1E"/>
    <w:rsid w:val="006C774C"/>
    <w:rsid w:val="006D0937"/>
    <w:rsid w:val="006D20FA"/>
    <w:rsid w:val="006D3FA5"/>
    <w:rsid w:val="006D6E9B"/>
    <w:rsid w:val="006D7648"/>
    <w:rsid w:val="006E003B"/>
    <w:rsid w:val="006E1DFE"/>
    <w:rsid w:val="006E2B87"/>
    <w:rsid w:val="006F45B2"/>
    <w:rsid w:val="006F4C42"/>
    <w:rsid w:val="00705EA7"/>
    <w:rsid w:val="0070728C"/>
    <w:rsid w:val="007075F6"/>
    <w:rsid w:val="007103D7"/>
    <w:rsid w:val="00710405"/>
    <w:rsid w:val="00713C39"/>
    <w:rsid w:val="0071404B"/>
    <w:rsid w:val="00717A0E"/>
    <w:rsid w:val="007214FA"/>
    <w:rsid w:val="00723380"/>
    <w:rsid w:val="00723B89"/>
    <w:rsid w:val="0072452E"/>
    <w:rsid w:val="00726B53"/>
    <w:rsid w:val="00730423"/>
    <w:rsid w:val="0073067C"/>
    <w:rsid w:val="00734371"/>
    <w:rsid w:val="00736519"/>
    <w:rsid w:val="007447B3"/>
    <w:rsid w:val="00747711"/>
    <w:rsid w:val="00750AA2"/>
    <w:rsid w:val="0075108B"/>
    <w:rsid w:val="00755653"/>
    <w:rsid w:val="00760093"/>
    <w:rsid w:val="00763AA0"/>
    <w:rsid w:val="007651FA"/>
    <w:rsid w:val="007662EC"/>
    <w:rsid w:val="00766746"/>
    <w:rsid w:val="007677F1"/>
    <w:rsid w:val="00772FDD"/>
    <w:rsid w:val="007763FC"/>
    <w:rsid w:val="00783B51"/>
    <w:rsid w:val="00783E59"/>
    <w:rsid w:val="007872AB"/>
    <w:rsid w:val="007944F3"/>
    <w:rsid w:val="007A2052"/>
    <w:rsid w:val="007A3380"/>
    <w:rsid w:val="007A34A7"/>
    <w:rsid w:val="007A732A"/>
    <w:rsid w:val="007B019A"/>
    <w:rsid w:val="007B1855"/>
    <w:rsid w:val="007B5479"/>
    <w:rsid w:val="007B72A5"/>
    <w:rsid w:val="007B76F3"/>
    <w:rsid w:val="007B7CD2"/>
    <w:rsid w:val="007C02C2"/>
    <w:rsid w:val="007C04D0"/>
    <w:rsid w:val="007C0B39"/>
    <w:rsid w:val="007C15F9"/>
    <w:rsid w:val="007C2DA2"/>
    <w:rsid w:val="007C3707"/>
    <w:rsid w:val="007C5098"/>
    <w:rsid w:val="007C5869"/>
    <w:rsid w:val="007D1263"/>
    <w:rsid w:val="007D5A35"/>
    <w:rsid w:val="007D632B"/>
    <w:rsid w:val="007D6E1A"/>
    <w:rsid w:val="007D7F84"/>
    <w:rsid w:val="007E6F38"/>
    <w:rsid w:val="007F2E4C"/>
    <w:rsid w:val="007F4742"/>
    <w:rsid w:val="007F5564"/>
    <w:rsid w:val="007F67C1"/>
    <w:rsid w:val="007F71D2"/>
    <w:rsid w:val="008001BD"/>
    <w:rsid w:val="008003A5"/>
    <w:rsid w:val="008050AC"/>
    <w:rsid w:val="008067C1"/>
    <w:rsid w:val="00811098"/>
    <w:rsid w:val="00814945"/>
    <w:rsid w:val="00820BF1"/>
    <w:rsid w:val="00823D32"/>
    <w:rsid w:val="00825219"/>
    <w:rsid w:val="00827EEC"/>
    <w:rsid w:val="00833941"/>
    <w:rsid w:val="00835F96"/>
    <w:rsid w:val="00836564"/>
    <w:rsid w:val="00840D2C"/>
    <w:rsid w:val="008431E0"/>
    <w:rsid w:val="00845CC8"/>
    <w:rsid w:val="00846D50"/>
    <w:rsid w:val="00846F8F"/>
    <w:rsid w:val="00857CB3"/>
    <w:rsid w:val="0086103A"/>
    <w:rsid w:val="00864C8F"/>
    <w:rsid w:val="00865F07"/>
    <w:rsid w:val="00865F46"/>
    <w:rsid w:val="00866D77"/>
    <w:rsid w:val="008678A7"/>
    <w:rsid w:val="008743C3"/>
    <w:rsid w:val="00874821"/>
    <w:rsid w:val="00876471"/>
    <w:rsid w:val="00876797"/>
    <w:rsid w:val="00877004"/>
    <w:rsid w:val="00881AEB"/>
    <w:rsid w:val="008860A6"/>
    <w:rsid w:val="00886969"/>
    <w:rsid w:val="00886A0D"/>
    <w:rsid w:val="00891DB3"/>
    <w:rsid w:val="00893048"/>
    <w:rsid w:val="00893E38"/>
    <w:rsid w:val="00893FE1"/>
    <w:rsid w:val="00895620"/>
    <w:rsid w:val="00895C52"/>
    <w:rsid w:val="00896F06"/>
    <w:rsid w:val="008A2864"/>
    <w:rsid w:val="008A3B40"/>
    <w:rsid w:val="008A6978"/>
    <w:rsid w:val="008A6E5C"/>
    <w:rsid w:val="008A795E"/>
    <w:rsid w:val="008B6EBB"/>
    <w:rsid w:val="008B72E8"/>
    <w:rsid w:val="008B7DC8"/>
    <w:rsid w:val="008C1773"/>
    <w:rsid w:val="008E488C"/>
    <w:rsid w:val="008E4D08"/>
    <w:rsid w:val="008E4D7E"/>
    <w:rsid w:val="008E552C"/>
    <w:rsid w:val="008F13C9"/>
    <w:rsid w:val="008F4E9E"/>
    <w:rsid w:val="008F64B8"/>
    <w:rsid w:val="008F6F17"/>
    <w:rsid w:val="00902B7D"/>
    <w:rsid w:val="00903A0C"/>
    <w:rsid w:val="00903A4A"/>
    <w:rsid w:val="009042E9"/>
    <w:rsid w:val="009056F9"/>
    <w:rsid w:val="009105DD"/>
    <w:rsid w:val="00912B35"/>
    <w:rsid w:val="00914916"/>
    <w:rsid w:val="00914C9A"/>
    <w:rsid w:val="009167D1"/>
    <w:rsid w:val="00920EA1"/>
    <w:rsid w:val="00922CB3"/>
    <w:rsid w:val="00926174"/>
    <w:rsid w:val="00926F62"/>
    <w:rsid w:val="009327E3"/>
    <w:rsid w:val="00932D81"/>
    <w:rsid w:val="009377BF"/>
    <w:rsid w:val="00937DE4"/>
    <w:rsid w:val="0094749E"/>
    <w:rsid w:val="0096103B"/>
    <w:rsid w:val="00961FB9"/>
    <w:rsid w:val="0096584F"/>
    <w:rsid w:val="00965D0D"/>
    <w:rsid w:val="009700F7"/>
    <w:rsid w:val="00973D04"/>
    <w:rsid w:val="00975F0B"/>
    <w:rsid w:val="009807FF"/>
    <w:rsid w:val="009848DC"/>
    <w:rsid w:val="009849FD"/>
    <w:rsid w:val="00984FA5"/>
    <w:rsid w:val="00992EDC"/>
    <w:rsid w:val="009930CE"/>
    <w:rsid w:val="00995811"/>
    <w:rsid w:val="00996130"/>
    <w:rsid w:val="009964D9"/>
    <w:rsid w:val="009A0047"/>
    <w:rsid w:val="009A56E4"/>
    <w:rsid w:val="009B114B"/>
    <w:rsid w:val="009B235F"/>
    <w:rsid w:val="009B2AB9"/>
    <w:rsid w:val="009B3C4A"/>
    <w:rsid w:val="009B477B"/>
    <w:rsid w:val="009B4E4E"/>
    <w:rsid w:val="009B5E86"/>
    <w:rsid w:val="009B62A8"/>
    <w:rsid w:val="009C0226"/>
    <w:rsid w:val="009C5D73"/>
    <w:rsid w:val="009D4056"/>
    <w:rsid w:val="009D5DEF"/>
    <w:rsid w:val="009E4E86"/>
    <w:rsid w:val="009E5A19"/>
    <w:rsid w:val="009F0014"/>
    <w:rsid w:val="009F050B"/>
    <w:rsid w:val="009F3F80"/>
    <w:rsid w:val="009F4AB6"/>
    <w:rsid w:val="009F72F7"/>
    <w:rsid w:val="00A105A0"/>
    <w:rsid w:val="00A10859"/>
    <w:rsid w:val="00A12276"/>
    <w:rsid w:val="00A1461E"/>
    <w:rsid w:val="00A1539C"/>
    <w:rsid w:val="00A17110"/>
    <w:rsid w:val="00A174AF"/>
    <w:rsid w:val="00A21FC6"/>
    <w:rsid w:val="00A22FCF"/>
    <w:rsid w:val="00A237B1"/>
    <w:rsid w:val="00A2454A"/>
    <w:rsid w:val="00A268C8"/>
    <w:rsid w:val="00A27175"/>
    <w:rsid w:val="00A303FF"/>
    <w:rsid w:val="00A31A43"/>
    <w:rsid w:val="00A32D53"/>
    <w:rsid w:val="00A33805"/>
    <w:rsid w:val="00A37C52"/>
    <w:rsid w:val="00A41F67"/>
    <w:rsid w:val="00A42CE7"/>
    <w:rsid w:val="00A444E9"/>
    <w:rsid w:val="00A500FB"/>
    <w:rsid w:val="00A51A7D"/>
    <w:rsid w:val="00A53E21"/>
    <w:rsid w:val="00A554DD"/>
    <w:rsid w:val="00A6389D"/>
    <w:rsid w:val="00A653F8"/>
    <w:rsid w:val="00A7114C"/>
    <w:rsid w:val="00A76D2D"/>
    <w:rsid w:val="00A77643"/>
    <w:rsid w:val="00A802A5"/>
    <w:rsid w:val="00A827EE"/>
    <w:rsid w:val="00A83059"/>
    <w:rsid w:val="00A83EE9"/>
    <w:rsid w:val="00A8500A"/>
    <w:rsid w:val="00A851DC"/>
    <w:rsid w:val="00A87951"/>
    <w:rsid w:val="00A91137"/>
    <w:rsid w:val="00A919FB"/>
    <w:rsid w:val="00A9357F"/>
    <w:rsid w:val="00A93F35"/>
    <w:rsid w:val="00AA2429"/>
    <w:rsid w:val="00AA3254"/>
    <w:rsid w:val="00AA64F3"/>
    <w:rsid w:val="00AB03D7"/>
    <w:rsid w:val="00AB4758"/>
    <w:rsid w:val="00AB4CDD"/>
    <w:rsid w:val="00AB4D91"/>
    <w:rsid w:val="00AB50B7"/>
    <w:rsid w:val="00AB5216"/>
    <w:rsid w:val="00AB6D88"/>
    <w:rsid w:val="00AC3934"/>
    <w:rsid w:val="00AC56E3"/>
    <w:rsid w:val="00AE0807"/>
    <w:rsid w:val="00AE5AAC"/>
    <w:rsid w:val="00AF59D6"/>
    <w:rsid w:val="00AF6226"/>
    <w:rsid w:val="00B03926"/>
    <w:rsid w:val="00B06910"/>
    <w:rsid w:val="00B1081B"/>
    <w:rsid w:val="00B1216B"/>
    <w:rsid w:val="00B13FB0"/>
    <w:rsid w:val="00B15447"/>
    <w:rsid w:val="00B1589D"/>
    <w:rsid w:val="00B1592C"/>
    <w:rsid w:val="00B200D3"/>
    <w:rsid w:val="00B22C06"/>
    <w:rsid w:val="00B22EF6"/>
    <w:rsid w:val="00B24E2D"/>
    <w:rsid w:val="00B2550F"/>
    <w:rsid w:val="00B319C4"/>
    <w:rsid w:val="00B3351B"/>
    <w:rsid w:val="00B3367B"/>
    <w:rsid w:val="00B35E84"/>
    <w:rsid w:val="00B40EBA"/>
    <w:rsid w:val="00B41B65"/>
    <w:rsid w:val="00B4312D"/>
    <w:rsid w:val="00B435C3"/>
    <w:rsid w:val="00B43985"/>
    <w:rsid w:val="00B446F9"/>
    <w:rsid w:val="00B50750"/>
    <w:rsid w:val="00B539B3"/>
    <w:rsid w:val="00B60204"/>
    <w:rsid w:val="00B611F2"/>
    <w:rsid w:val="00B616DA"/>
    <w:rsid w:val="00B61E9C"/>
    <w:rsid w:val="00B71611"/>
    <w:rsid w:val="00B7161B"/>
    <w:rsid w:val="00B73767"/>
    <w:rsid w:val="00B73B43"/>
    <w:rsid w:val="00B82C8E"/>
    <w:rsid w:val="00B84550"/>
    <w:rsid w:val="00B85526"/>
    <w:rsid w:val="00B905F3"/>
    <w:rsid w:val="00B94BC4"/>
    <w:rsid w:val="00B9576E"/>
    <w:rsid w:val="00BA016E"/>
    <w:rsid w:val="00BA15E4"/>
    <w:rsid w:val="00BA4810"/>
    <w:rsid w:val="00BA6E3A"/>
    <w:rsid w:val="00BA7315"/>
    <w:rsid w:val="00BA7579"/>
    <w:rsid w:val="00BA77E2"/>
    <w:rsid w:val="00BB135E"/>
    <w:rsid w:val="00BB489E"/>
    <w:rsid w:val="00BC0224"/>
    <w:rsid w:val="00BC1881"/>
    <w:rsid w:val="00BC5138"/>
    <w:rsid w:val="00BD04AB"/>
    <w:rsid w:val="00BE0138"/>
    <w:rsid w:val="00BE4DE7"/>
    <w:rsid w:val="00BF13EF"/>
    <w:rsid w:val="00BF183B"/>
    <w:rsid w:val="00BF1C77"/>
    <w:rsid w:val="00BF30A7"/>
    <w:rsid w:val="00BF5E55"/>
    <w:rsid w:val="00BF7634"/>
    <w:rsid w:val="00C00D59"/>
    <w:rsid w:val="00C03245"/>
    <w:rsid w:val="00C06568"/>
    <w:rsid w:val="00C07CB6"/>
    <w:rsid w:val="00C10178"/>
    <w:rsid w:val="00C11529"/>
    <w:rsid w:val="00C13218"/>
    <w:rsid w:val="00C153F1"/>
    <w:rsid w:val="00C17485"/>
    <w:rsid w:val="00C176B0"/>
    <w:rsid w:val="00C20EE2"/>
    <w:rsid w:val="00C220A8"/>
    <w:rsid w:val="00C23BAB"/>
    <w:rsid w:val="00C30540"/>
    <w:rsid w:val="00C32F92"/>
    <w:rsid w:val="00C33E85"/>
    <w:rsid w:val="00C40FE6"/>
    <w:rsid w:val="00C45831"/>
    <w:rsid w:val="00C45CF6"/>
    <w:rsid w:val="00C46446"/>
    <w:rsid w:val="00C47E70"/>
    <w:rsid w:val="00C50551"/>
    <w:rsid w:val="00C53ECC"/>
    <w:rsid w:val="00C57C0E"/>
    <w:rsid w:val="00C603B4"/>
    <w:rsid w:val="00C6405A"/>
    <w:rsid w:val="00C64589"/>
    <w:rsid w:val="00C66646"/>
    <w:rsid w:val="00C67256"/>
    <w:rsid w:val="00C7001B"/>
    <w:rsid w:val="00C7462E"/>
    <w:rsid w:val="00C75E22"/>
    <w:rsid w:val="00C76A7F"/>
    <w:rsid w:val="00C87512"/>
    <w:rsid w:val="00C90A02"/>
    <w:rsid w:val="00C933E9"/>
    <w:rsid w:val="00C95502"/>
    <w:rsid w:val="00CA0178"/>
    <w:rsid w:val="00CA2588"/>
    <w:rsid w:val="00CA29A7"/>
    <w:rsid w:val="00CA4C15"/>
    <w:rsid w:val="00CA6E86"/>
    <w:rsid w:val="00CB3E7F"/>
    <w:rsid w:val="00CB4251"/>
    <w:rsid w:val="00CC10A5"/>
    <w:rsid w:val="00CC239A"/>
    <w:rsid w:val="00CC428E"/>
    <w:rsid w:val="00CC4608"/>
    <w:rsid w:val="00CD0280"/>
    <w:rsid w:val="00CD189F"/>
    <w:rsid w:val="00CD3E8B"/>
    <w:rsid w:val="00CD5078"/>
    <w:rsid w:val="00CD583C"/>
    <w:rsid w:val="00CE0EAF"/>
    <w:rsid w:val="00CE6236"/>
    <w:rsid w:val="00CF3AB5"/>
    <w:rsid w:val="00CF3CE2"/>
    <w:rsid w:val="00CF75F0"/>
    <w:rsid w:val="00D02086"/>
    <w:rsid w:val="00D03523"/>
    <w:rsid w:val="00D06CAF"/>
    <w:rsid w:val="00D1035C"/>
    <w:rsid w:val="00D1448B"/>
    <w:rsid w:val="00D16060"/>
    <w:rsid w:val="00D17B88"/>
    <w:rsid w:val="00D17D02"/>
    <w:rsid w:val="00D2203C"/>
    <w:rsid w:val="00D23AF1"/>
    <w:rsid w:val="00D23DB4"/>
    <w:rsid w:val="00D33C2C"/>
    <w:rsid w:val="00D34B8E"/>
    <w:rsid w:val="00D355FB"/>
    <w:rsid w:val="00D36744"/>
    <w:rsid w:val="00D40434"/>
    <w:rsid w:val="00D41947"/>
    <w:rsid w:val="00D43114"/>
    <w:rsid w:val="00D43F6D"/>
    <w:rsid w:val="00D45426"/>
    <w:rsid w:val="00D47F71"/>
    <w:rsid w:val="00D50795"/>
    <w:rsid w:val="00D54303"/>
    <w:rsid w:val="00D5566B"/>
    <w:rsid w:val="00D61A4F"/>
    <w:rsid w:val="00D63D65"/>
    <w:rsid w:val="00D72D82"/>
    <w:rsid w:val="00D776FA"/>
    <w:rsid w:val="00D77800"/>
    <w:rsid w:val="00D82B06"/>
    <w:rsid w:val="00D87AD2"/>
    <w:rsid w:val="00D9007A"/>
    <w:rsid w:val="00D91666"/>
    <w:rsid w:val="00D92BA6"/>
    <w:rsid w:val="00D936DE"/>
    <w:rsid w:val="00D93FAB"/>
    <w:rsid w:val="00D94C71"/>
    <w:rsid w:val="00D976AB"/>
    <w:rsid w:val="00DA071F"/>
    <w:rsid w:val="00DA21B0"/>
    <w:rsid w:val="00DA3FD7"/>
    <w:rsid w:val="00DA6C96"/>
    <w:rsid w:val="00DB2BEA"/>
    <w:rsid w:val="00DB59E5"/>
    <w:rsid w:val="00DB7912"/>
    <w:rsid w:val="00DB7D77"/>
    <w:rsid w:val="00DC300A"/>
    <w:rsid w:val="00DC30AE"/>
    <w:rsid w:val="00DD3055"/>
    <w:rsid w:val="00DD3750"/>
    <w:rsid w:val="00DD3CDF"/>
    <w:rsid w:val="00DD5176"/>
    <w:rsid w:val="00DD6442"/>
    <w:rsid w:val="00DE0EE4"/>
    <w:rsid w:val="00DE2A87"/>
    <w:rsid w:val="00DE4927"/>
    <w:rsid w:val="00DE4B77"/>
    <w:rsid w:val="00DE68A3"/>
    <w:rsid w:val="00DE70EC"/>
    <w:rsid w:val="00DF07B8"/>
    <w:rsid w:val="00DF1A83"/>
    <w:rsid w:val="00E0022A"/>
    <w:rsid w:val="00E00727"/>
    <w:rsid w:val="00E03260"/>
    <w:rsid w:val="00E14911"/>
    <w:rsid w:val="00E20081"/>
    <w:rsid w:val="00E309E3"/>
    <w:rsid w:val="00E30D0A"/>
    <w:rsid w:val="00E33145"/>
    <w:rsid w:val="00E342AA"/>
    <w:rsid w:val="00E415E9"/>
    <w:rsid w:val="00E42EC3"/>
    <w:rsid w:val="00E4329F"/>
    <w:rsid w:val="00E47574"/>
    <w:rsid w:val="00E53276"/>
    <w:rsid w:val="00E55BA4"/>
    <w:rsid w:val="00E56DCB"/>
    <w:rsid w:val="00E6327F"/>
    <w:rsid w:val="00E635DC"/>
    <w:rsid w:val="00E63C8C"/>
    <w:rsid w:val="00E63CF3"/>
    <w:rsid w:val="00E66EBC"/>
    <w:rsid w:val="00E677B4"/>
    <w:rsid w:val="00E71231"/>
    <w:rsid w:val="00E71D80"/>
    <w:rsid w:val="00E71DBA"/>
    <w:rsid w:val="00E743A1"/>
    <w:rsid w:val="00E772D6"/>
    <w:rsid w:val="00E77941"/>
    <w:rsid w:val="00E83340"/>
    <w:rsid w:val="00E83605"/>
    <w:rsid w:val="00E8398E"/>
    <w:rsid w:val="00E83D64"/>
    <w:rsid w:val="00E843E8"/>
    <w:rsid w:val="00E84D53"/>
    <w:rsid w:val="00E8573E"/>
    <w:rsid w:val="00E85FA0"/>
    <w:rsid w:val="00E86738"/>
    <w:rsid w:val="00E879E1"/>
    <w:rsid w:val="00E87C02"/>
    <w:rsid w:val="00E90DF0"/>
    <w:rsid w:val="00E91DFE"/>
    <w:rsid w:val="00E92608"/>
    <w:rsid w:val="00E9297A"/>
    <w:rsid w:val="00E93553"/>
    <w:rsid w:val="00E94410"/>
    <w:rsid w:val="00E96011"/>
    <w:rsid w:val="00EB1DB6"/>
    <w:rsid w:val="00EB2456"/>
    <w:rsid w:val="00EB4337"/>
    <w:rsid w:val="00EB5E2D"/>
    <w:rsid w:val="00EC111E"/>
    <w:rsid w:val="00EC12D4"/>
    <w:rsid w:val="00EC453E"/>
    <w:rsid w:val="00EC4E5D"/>
    <w:rsid w:val="00EC68E2"/>
    <w:rsid w:val="00ED015B"/>
    <w:rsid w:val="00ED0246"/>
    <w:rsid w:val="00ED1511"/>
    <w:rsid w:val="00EF13F4"/>
    <w:rsid w:val="00EF1400"/>
    <w:rsid w:val="00EF199B"/>
    <w:rsid w:val="00EF22A8"/>
    <w:rsid w:val="00EF25F1"/>
    <w:rsid w:val="00EF2D47"/>
    <w:rsid w:val="00EF4F54"/>
    <w:rsid w:val="00EF6F9E"/>
    <w:rsid w:val="00F01A42"/>
    <w:rsid w:val="00F07183"/>
    <w:rsid w:val="00F1162F"/>
    <w:rsid w:val="00F11B89"/>
    <w:rsid w:val="00F12BFE"/>
    <w:rsid w:val="00F13176"/>
    <w:rsid w:val="00F13808"/>
    <w:rsid w:val="00F17249"/>
    <w:rsid w:val="00F2132D"/>
    <w:rsid w:val="00F22ECB"/>
    <w:rsid w:val="00F25056"/>
    <w:rsid w:val="00F2588F"/>
    <w:rsid w:val="00F31AE2"/>
    <w:rsid w:val="00F35D8B"/>
    <w:rsid w:val="00F439C1"/>
    <w:rsid w:val="00F456A9"/>
    <w:rsid w:val="00F50003"/>
    <w:rsid w:val="00F54527"/>
    <w:rsid w:val="00F54B1F"/>
    <w:rsid w:val="00F6151F"/>
    <w:rsid w:val="00F62B83"/>
    <w:rsid w:val="00F63670"/>
    <w:rsid w:val="00F66B12"/>
    <w:rsid w:val="00F66EAA"/>
    <w:rsid w:val="00F702C1"/>
    <w:rsid w:val="00F7710E"/>
    <w:rsid w:val="00F772E2"/>
    <w:rsid w:val="00F8017B"/>
    <w:rsid w:val="00F810CB"/>
    <w:rsid w:val="00F81DAD"/>
    <w:rsid w:val="00F82441"/>
    <w:rsid w:val="00F84C19"/>
    <w:rsid w:val="00F85776"/>
    <w:rsid w:val="00F87BCD"/>
    <w:rsid w:val="00F926DC"/>
    <w:rsid w:val="00F93580"/>
    <w:rsid w:val="00F94C6C"/>
    <w:rsid w:val="00F958DD"/>
    <w:rsid w:val="00FA25A2"/>
    <w:rsid w:val="00FA3F5D"/>
    <w:rsid w:val="00FB50B8"/>
    <w:rsid w:val="00FB5BBA"/>
    <w:rsid w:val="00FB7590"/>
    <w:rsid w:val="00FB7C91"/>
    <w:rsid w:val="00FC0E4C"/>
    <w:rsid w:val="00FC172B"/>
    <w:rsid w:val="00FC4B1F"/>
    <w:rsid w:val="00FD1B3A"/>
    <w:rsid w:val="00FD7179"/>
    <w:rsid w:val="00FD7A86"/>
    <w:rsid w:val="00FD7E63"/>
    <w:rsid w:val="00FE3F3B"/>
    <w:rsid w:val="00FE55B6"/>
    <w:rsid w:val="00FE5CE0"/>
    <w:rsid w:val="00FF01C2"/>
    <w:rsid w:val="00FF0DE0"/>
    <w:rsid w:val="00FF5055"/>
    <w:rsid w:val="00FF51D5"/>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22ED5"/>
    <w:rPr>
      <w:sz w:val="24"/>
      <w:szCs w:val="24"/>
    </w:rPr>
  </w:style>
  <w:style w:type="paragraph" w:styleId="Heading1">
    <w:name w:val="heading 1"/>
    <w:basedOn w:val="Normal"/>
    <w:next w:val="Normal"/>
    <w:link w:val="Heading1Char"/>
    <w:qFormat/>
    <w:rsid w:val="00562B8D"/>
    <w:pPr>
      <w:keepNext/>
      <w:outlineLvl w:val="0"/>
    </w:pPr>
    <w:rPr>
      <w:rFonts w:ascii="Trebuchet MS" w:hAnsi="Trebuchet MS"/>
      <w:b/>
      <w:bCs/>
      <w:sz w:val="22"/>
      <w:szCs w:val="22"/>
      <w:lang w:val="sr-Latn-CS"/>
    </w:rPr>
  </w:style>
  <w:style w:type="paragraph" w:styleId="Heading2">
    <w:name w:val="heading 2"/>
    <w:basedOn w:val="Normal"/>
    <w:next w:val="Normal"/>
    <w:link w:val="Heading2Char"/>
    <w:qFormat/>
    <w:rsid w:val="000E20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749C"/>
    <w:rPr>
      <w:rFonts w:ascii="Trebuchet MS" w:hAnsi="Trebuchet MS"/>
      <w:b/>
      <w:bCs/>
      <w:sz w:val="22"/>
      <w:szCs w:val="22"/>
      <w:lang w:val="sr-Latn-CS" w:eastAsia="en-US" w:bidi="ar-SA"/>
    </w:rPr>
  </w:style>
  <w:style w:type="character" w:customStyle="1" w:styleId="Heading2Char">
    <w:name w:val="Heading 2 Char"/>
    <w:link w:val="Heading2"/>
    <w:locked/>
    <w:rsid w:val="0058749C"/>
    <w:rPr>
      <w:rFonts w:ascii="Arial" w:hAnsi="Arial" w:cs="Arial"/>
      <w:b/>
      <w:bCs/>
      <w:i/>
      <w:iCs/>
      <w:sz w:val="28"/>
      <w:szCs w:val="28"/>
      <w:lang w:val="en-US" w:eastAsia="en-US" w:bidi="ar-SA"/>
    </w:rPr>
  </w:style>
  <w:style w:type="character" w:styleId="Hyperlink">
    <w:name w:val="Hyperlink"/>
    <w:rsid w:val="002F326C"/>
    <w:rPr>
      <w:color w:val="0000FF"/>
      <w:u w:val="single"/>
    </w:rPr>
  </w:style>
  <w:style w:type="paragraph" w:styleId="Header">
    <w:name w:val="header"/>
    <w:basedOn w:val="Normal"/>
    <w:link w:val="HeaderChar"/>
    <w:rsid w:val="003A2BED"/>
    <w:pPr>
      <w:tabs>
        <w:tab w:val="center" w:pos="4320"/>
        <w:tab w:val="right" w:pos="8640"/>
      </w:tabs>
    </w:pPr>
  </w:style>
  <w:style w:type="character" w:customStyle="1" w:styleId="HeaderChar">
    <w:name w:val="Header Char"/>
    <w:link w:val="Header"/>
    <w:locked/>
    <w:rsid w:val="0058749C"/>
    <w:rPr>
      <w:sz w:val="24"/>
      <w:szCs w:val="24"/>
      <w:lang w:val="en-US" w:eastAsia="en-US" w:bidi="ar-SA"/>
    </w:rPr>
  </w:style>
  <w:style w:type="paragraph" w:styleId="Footer">
    <w:name w:val="footer"/>
    <w:basedOn w:val="Normal"/>
    <w:link w:val="FooterChar"/>
    <w:rsid w:val="003A2BED"/>
    <w:pPr>
      <w:tabs>
        <w:tab w:val="center" w:pos="4320"/>
        <w:tab w:val="right" w:pos="8640"/>
      </w:tabs>
    </w:pPr>
  </w:style>
  <w:style w:type="character" w:customStyle="1" w:styleId="FooterChar">
    <w:name w:val="Footer Char"/>
    <w:link w:val="Footer"/>
    <w:locked/>
    <w:rsid w:val="0058749C"/>
    <w:rPr>
      <w:sz w:val="24"/>
      <w:szCs w:val="24"/>
      <w:lang w:val="en-US" w:eastAsia="en-US" w:bidi="ar-SA"/>
    </w:rPr>
  </w:style>
  <w:style w:type="paragraph" w:styleId="ListParagraph">
    <w:name w:val="List Paragraph"/>
    <w:basedOn w:val="Normal"/>
    <w:uiPriority w:val="1"/>
    <w:qFormat/>
    <w:rsid w:val="00640F54"/>
    <w:pPr>
      <w:ind w:left="720"/>
    </w:pPr>
  </w:style>
  <w:style w:type="paragraph" w:styleId="Title">
    <w:name w:val="Title"/>
    <w:basedOn w:val="Normal"/>
    <w:link w:val="TitleChar"/>
    <w:qFormat/>
    <w:rsid w:val="0027766F"/>
    <w:pPr>
      <w:jc w:val="center"/>
    </w:pPr>
    <w:rPr>
      <w:rFonts w:ascii="Arial" w:hAnsi="Arial" w:cs="Arial"/>
      <w:b/>
      <w:bCs/>
      <w:lang w:val="sl-SI"/>
    </w:rPr>
  </w:style>
  <w:style w:type="character" w:customStyle="1" w:styleId="TitleChar">
    <w:name w:val="Title Char"/>
    <w:link w:val="Title"/>
    <w:locked/>
    <w:rsid w:val="0027766F"/>
    <w:rPr>
      <w:rFonts w:ascii="Arial" w:hAnsi="Arial" w:cs="Arial"/>
      <w:b/>
      <w:bCs/>
      <w:sz w:val="24"/>
      <w:szCs w:val="24"/>
      <w:lang w:val="sl-SI" w:eastAsia="en-US" w:bidi="ar-SA"/>
    </w:rPr>
  </w:style>
  <w:style w:type="paragraph" w:styleId="BodyText">
    <w:name w:val="Body Text"/>
    <w:basedOn w:val="Normal"/>
    <w:link w:val="BodyTextChar"/>
    <w:rsid w:val="0027766F"/>
    <w:rPr>
      <w:rFonts w:ascii="Arial" w:hAnsi="Arial" w:cs="Arial"/>
      <w:sz w:val="22"/>
      <w:lang w:val="sl-SI"/>
    </w:rPr>
  </w:style>
  <w:style w:type="character" w:customStyle="1" w:styleId="BodyTextChar">
    <w:name w:val="Body Text Char"/>
    <w:link w:val="BodyText"/>
    <w:locked/>
    <w:rsid w:val="0027766F"/>
    <w:rPr>
      <w:rFonts w:ascii="Arial" w:hAnsi="Arial" w:cs="Arial"/>
      <w:sz w:val="22"/>
      <w:szCs w:val="24"/>
      <w:lang w:val="sl-SI" w:eastAsia="en-US" w:bidi="ar-SA"/>
    </w:rPr>
  </w:style>
  <w:style w:type="table" w:styleId="TableGrid">
    <w:name w:val="Table Grid"/>
    <w:basedOn w:val="TableNormal"/>
    <w:uiPriority w:val="39"/>
    <w:rsid w:val="00560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3nivoa">
    <w:name w:val="naslov 3. nivoa"/>
    <w:rsid w:val="00562B8D"/>
    <w:pPr>
      <w:spacing w:before="120"/>
      <w:ind w:left="851" w:hanging="851"/>
    </w:pPr>
    <w:rPr>
      <w:rFonts w:ascii="Trebuchet MS" w:hAnsi="Trebuchet MS"/>
      <w:b/>
      <w:sz w:val="22"/>
      <w:szCs w:val="22"/>
      <w:lang w:val="sr-Latn-CS"/>
    </w:rPr>
  </w:style>
  <w:style w:type="paragraph" w:customStyle="1" w:styleId="Char">
    <w:name w:val="Char"/>
    <w:basedOn w:val="Normal"/>
    <w:autoRedefine/>
    <w:rsid w:val="000E203C"/>
    <w:pPr>
      <w:spacing w:after="160" w:line="240" w:lineRule="exact"/>
    </w:pPr>
    <w:rPr>
      <w:rFonts w:ascii="Arial" w:hAnsi="Arial" w:cs="Arial"/>
      <w:sz w:val="20"/>
      <w:szCs w:val="20"/>
    </w:rPr>
  </w:style>
  <w:style w:type="paragraph" w:customStyle="1" w:styleId="obicantekst">
    <w:name w:val="obican tekst"/>
    <w:link w:val="obicantekstChar"/>
    <w:rsid w:val="000E203C"/>
    <w:pPr>
      <w:spacing w:after="120"/>
      <w:ind w:firstLine="567"/>
      <w:jc w:val="both"/>
    </w:pPr>
    <w:rPr>
      <w:rFonts w:ascii="Trebuchet MS" w:hAnsi="Trebuchet MS"/>
      <w:sz w:val="22"/>
      <w:szCs w:val="24"/>
    </w:rPr>
  </w:style>
  <w:style w:type="character" w:customStyle="1" w:styleId="obicantekstChar">
    <w:name w:val="obican tekst Char"/>
    <w:link w:val="obicantekst"/>
    <w:rsid w:val="000E5B1B"/>
    <w:rPr>
      <w:rFonts w:ascii="Trebuchet MS" w:hAnsi="Trebuchet MS"/>
      <w:sz w:val="22"/>
      <w:szCs w:val="24"/>
      <w:lang w:val="en-US" w:eastAsia="en-US" w:bidi="ar-SA"/>
    </w:rPr>
  </w:style>
  <w:style w:type="paragraph" w:customStyle="1" w:styleId="tekstutabelama">
    <w:name w:val="tekst u tabelama"/>
    <w:link w:val="tekstutabelamaChar"/>
    <w:rsid w:val="000E203C"/>
    <w:rPr>
      <w:rFonts w:ascii="Trebuchet MS" w:hAnsi="Trebuchet MS"/>
      <w:lang w:val="sr-Latn-CS"/>
    </w:rPr>
  </w:style>
  <w:style w:type="character" w:customStyle="1" w:styleId="tekstutabelamaChar">
    <w:name w:val="tekst u tabelama Char"/>
    <w:link w:val="tekstutabelama"/>
    <w:rsid w:val="002A4C48"/>
    <w:rPr>
      <w:rFonts w:ascii="Trebuchet MS" w:hAnsi="Trebuchet MS"/>
      <w:lang w:val="sr-Latn-CS" w:eastAsia="en-US" w:bidi="ar-SA"/>
    </w:rPr>
  </w:style>
  <w:style w:type="paragraph" w:styleId="FootnoteText">
    <w:name w:val="footnote text"/>
    <w:aliases w:val="fn,Footnote ak,ft,Footnotes,fn cafc,Footnotes Char,Footnotes Char Char,Footnote Text Char Char,fn Char Char,footnote text Char Char Char Ch,Footnote Text Char1,single space"/>
    <w:basedOn w:val="Normal"/>
    <w:link w:val="FootnoteTextChar"/>
    <w:uiPriority w:val="99"/>
    <w:rsid w:val="0058749C"/>
    <w:rPr>
      <w:rFonts w:ascii="Calibri" w:hAnsi="Calibri"/>
      <w:sz w:val="20"/>
      <w:szCs w:val="20"/>
      <w:lang w:val="en-IE"/>
    </w:rPr>
  </w:style>
  <w:style w:type="character" w:customStyle="1" w:styleId="FootnoteTextChar">
    <w:name w:val="Footnote Text Char"/>
    <w:aliases w:val="fn Char,Footnote ak Char,ft Char,Footnotes Char1,fn cafc Char,Footnotes Char Char1,Footnotes Char Char Char,Footnote Text Char Char Char,fn Char Char Char,footnote text Char Char Char Ch Char,Footnote Text Char1 Char,single space Char"/>
    <w:link w:val="FootnoteText"/>
    <w:uiPriority w:val="99"/>
    <w:locked/>
    <w:rsid w:val="0058749C"/>
    <w:rPr>
      <w:rFonts w:ascii="Calibri" w:hAnsi="Calibri"/>
      <w:lang w:val="en-IE" w:eastAsia="en-US" w:bidi="ar-SA"/>
    </w:rPr>
  </w:style>
  <w:style w:type="paragraph" w:styleId="TOCHeading">
    <w:name w:val="TOC Heading"/>
    <w:basedOn w:val="Heading1"/>
    <w:next w:val="Normal"/>
    <w:qFormat/>
    <w:rsid w:val="0058749C"/>
    <w:pPr>
      <w:keepLines/>
      <w:spacing w:before="480" w:line="276" w:lineRule="auto"/>
      <w:outlineLvl w:val="9"/>
    </w:pPr>
    <w:rPr>
      <w:rFonts w:ascii="Cambria" w:hAnsi="Cambria"/>
      <w:color w:val="365F91"/>
      <w:sz w:val="28"/>
      <w:szCs w:val="28"/>
      <w:lang w:val="en-US" w:eastAsia="ja-JP"/>
    </w:rPr>
  </w:style>
  <w:style w:type="paragraph" w:customStyle="1" w:styleId="Default">
    <w:name w:val="Default"/>
    <w:rsid w:val="0058749C"/>
    <w:pPr>
      <w:autoSpaceDE w:val="0"/>
      <w:autoSpaceDN w:val="0"/>
      <w:adjustRightInd w:val="0"/>
    </w:pPr>
    <w:rPr>
      <w:rFonts w:ascii="Arial" w:hAnsi="Arial" w:cs="Arial"/>
      <w:color w:val="000000"/>
      <w:sz w:val="24"/>
      <w:szCs w:val="24"/>
      <w:lang w:val="en-GB" w:eastAsia="hr-HR"/>
    </w:rPr>
  </w:style>
  <w:style w:type="paragraph" w:styleId="TOC1">
    <w:name w:val="toc 1"/>
    <w:basedOn w:val="Normal"/>
    <w:next w:val="Normal"/>
    <w:autoRedefine/>
    <w:rsid w:val="0058749C"/>
    <w:pPr>
      <w:spacing w:after="100" w:line="276" w:lineRule="auto"/>
    </w:pPr>
    <w:rPr>
      <w:rFonts w:ascii="Calibri" w:hAnsi="Calibri"/>
      <w:sz w:val="22"/>
      <w:szCs w:val="22"/>
      <w:lang w:val="de-DE"/>
    </w:rPr>
  </w:style>
  <w:style w:type="paragraph" w:styleId="TOC2">
    <w:name w:val="toc 2"/>
    <w:basedOn w:val="Normal"/>
    <w:next w:val="Normal"/>
    <w:autoRedefine/>
    <w:rsid w:val="0058749C"/>
    <w:pPr>
      <w:spacing w:after="100" w:line="276" w:lineRule="auto"/>
      <w:ind w:left="220"/>
    </w:pPr>
    <w:rPr>
      <w:rFonts w:ascii="Calibri" w:hAnsi="Calibri"/>
      <w:sz w:val="22"/>
      <w:szCs w:val="22"/>
      <w:lang w:val="de-DE"/>
    </w:rPr>
  </w:style>
  <w:style w:type="paragraph" w:customStyle="1" w:styleId="Paragraphenormal">
    <w:name w:val="Paragraphe normal"/>
    <w:basedOn w:val="Normal"/>
    <w:rsid w:val="0058749C"/>
    <w:pPr>
      <w:widowControl w:val="0"/>
      <w:suppressAutoHyphens/>
      <w:spacing w:before="240"/>
      <w:jc w:val="both"/>
    </w:pPr>
    <w:rPr>
      <w:kern w:val="1"/>
      <w:lang w:val="fr-BE"/>
    </w:rPr>
  </w:style>
  <w:style w:type="paragraph" w:styleId="NoSpacing">
    <w:name w:val="No Spacing"/>
    <w:link w:val="NoSpacingChar"/>
    <w:qFormat/>
    <w:rsid w:val="0058749C"/>
    <w:rPr>
      <w:rFonts w:ascii="Calibri" w:hAnsi="Calibri"/>
      <w:sz w:val="22"/>
      <w:szCs w:val="22"/>
      <w:lang w:eastAsia="ja-JP"/>
    </w:rPr>
  </w:style>
  <w:style w:type="character" w:customStyle="1" w:styleId="NoSpacingChar">
    <w:name w:val="No Spacing Char"/>
    <w:link w:val="NoSpacing"/>
    <w:locked/>
    <w:rsid w:val="0058749C"/>
    <w:rPr>
      <w:rFonts w:ascii="Calibri" w:hAnsi="Calibri"/>
      <w:sz w:val="22"/>
      <w:szCs w:val="22"/>
      <w:lang w:val="en-US" w:eastAsia="ja-JP" w:bidi="ar-SA"/>
    </w:rPr>
  </w:style>
  <w:style w:type="paragraph" w:styleId="CommentText">
    <w:name w:val="annotation text"/>
    <w:basedOn w:val="Normal"/>
    <w:link w:val="CommentTextChar"/>
    <w:semiHidden/>
    <w:rsid w:val="0058749C"/>
    <w:pPr>
      <w:spacing w:after="200"/>
    </w:pPr>
    <w:rPr>
      <w:rFonts w:ascii="Calibri" w:hAnsi="Calibri"/>
      <w:sz w:val="20"/>
      <w:szCs w:val="20"/>
      <w:lang w:val="de-DE"/>
    </w:rPr>
  </w:style>
  <w:style w:type="character" w:customStyle="1" w:styleId="CommentTextChar">
    <w:name w:val="Comment Text Char"/>
    <w:link w:val="CommentText"/>
    <w:semiHidden/>
    <w:locked/>
    <w:rsid w:val="0058749C"/>
    <w:rPr>
      <w:rFonts w:ascii="Calibri" w:hAnsi="Calibri"/>
      <w:lang w:val="de-DE" w:eastAsia="en-US" w:bidi="ar-SA"/>
    </w:rPr>
  </w:style>
  <w:style w:type="paragraph" w:styleId="BalloonText">
    <w:name w:val="Balloon Text"/>
    <w:basedOn w:val="Normal"/>
    <w:link w:val="BalloonTextChar"/>
    <w:semiHidden/>
    <w:rsid w:val="0058749C"/>
    <w:rPr>
      <w:rFonts w:ascii="Tahoma" w:hAnsi="Tahoma" w:cs="Tahoma"/>
      <w:sz w:val="16"/>
      <w:szCs w:val="16"/>
    </w:rPr>
  </w:style>
  <w:style w:type="character" w:customStyle="1" w:styleId="BalloonTextChar">
    <w:name w:val="Balloon Text Char"/>
    <w:link w:val="BalloonText"/>
    <w:semiHidden/>
    <w:locked/>
    <w:rsid w:val="0058749C"/>
    <w:rPr>
      <w:rFonts w:ascii="Tahoma" w:hAnsi="Tahoma" w:cs="Tahoma"/>
      <w:sz w:val="16"/>
      <w:szCs w:val="16"/>
      <w:lang w:val="en-US" w:eastAsia="en-US" w:bidi="ar-SA"/>
    </w:rPr>
  </w:style>
  <w:style w:type="paragraph" w:styleId="BodyText2">
    <w:name w:val="Body Text 2"/>
    <w:basedOn w:val="Normal"/>
    <w:link w:val="BodyText2Char"/>
    <w:rsid w:val="0058749C"/>
    <w:pPr>
      <w:jc w:val="both"/>
    </w:pPr>
    <w:rPr>
      <w:rFonts w:ascii="Arial" w:hAnsi="Arial" w:cs="Arial"/>
      <w:i/>
      <w:iCs/>
      <w:lang w:val="hr-HR"/>
    </w:rPr>
  </w:style>
  <w:style w:type="character" w:customStyle="1" w:styleId="BodyText2Char">
    <w:name w:val="Body Text 2 Char"/>
    <w:link w:val="BodyText2"/>
    <w:locked/>
    <w:rsid w:val="0058749C"/>
    <w:rPr>
      <w:rFonts w:ascii="Arial" w:hAnsi="Arial" w:cs="Arial"/>
      <w:i/>
      <w:iCs/>
      <w:sz w:val="24"/>
      <w:szCs w:val="24"/>
      <w:lang w:val="hr-HR" w:eastAsia="en-US" w:bidi="ar-SA"/>
    </w:rPr>
  </w:style>
  <w:style w:type="paragraph" w:styleId="Revision">
    <w:name w:val="Revision"/>
    <w:hidden/>
    <w:semiHidden/>
    <w:rsid w:val="0058749C"/>
    <w:rPr>
      <w:rFonts w:ascii="Calibri" w:hAnsi="Calibri"/>
      <w:sz w:val="22"/>
      <w:szCs w:val="22"/>
    </w:rPr>
  </w:style>
  <w:style w:type="paragraph" w:styleId="BodyText3">
    <w:name w:val="Body Text 3"/>
    <w:basedOn w:val="Normal"/>
    <w:link w:val="BodyText3Char"/>
    <w:rsid w:val="00E342AA"/>
    <w:pPr>
      <w:spacing w:after="120"/>
    </w:pPr>
    <w:rPr>
      <w:sz w:val="16"/>
      <w:szCs w:val="16"/>
    </w:rPr>
  </w:style>
  <w:style w:type="character" w:customStyle="1" w:styleId="BodyText3Char">
    <w:name w:val="Body Text 3 Char"/>
    <w:link w:val="BodyText3"/>
    <w:rsid w:val="00443581"/>
    <w:rPr>
      <w:sz w:val="16"/>
      <w:szCs w:val="16"/>
    </w:rPr>
  </w:style>
  <w:style w:type="character" w:styleId="LineNumber">
    <w:name w:val="line number"/>
    <w:basedOn w:val="DefaultParagraphFont"/>
    <w:rsid w:val="000C7CF6"/>
  </w:style>
  <w:style w:type="character" w:styleId="PageNumber">
    <w:name w:val="page number"/>
    <w:basedOn w:val="DefaultParagraphFont"/>
    <w:rsid w:val="000C7CF6"/>
  </w:style>
  <w:style w:type="paragraph" w:customStyle="1" w:styleId="Char1">
    <w:name w:val="Char1"/>
    <w:basedOn w:val="Normal"/>
    <w:autoRedefine/>
    <w:rsid w:val="00BA7579"/>
    <w:pPr>
      <w:spacing w:after="160" w:line="240" w:lineRule="exact"/>
    </w:pPr>
    <w:rPr>
      <w:rFonts w:ascii="Arial" w:hAnsi="Arial" w:cs="Arial"/>
      <w:sz w:val="20"/>
      <w:szCs w:val="20"/>
    </w:rPr>
  </w:style>
  <w:style w:type="character" w:styleId="CommentReference">
    <w:name w:val="annotation reference"/>
    <w:rsid w:val="007B1855"/>
    <w:rPr>
      <w:sz w:val="16"/>
      <w:szCs w:val="16"/>
    </w:rPr>
  </w:style>
  <w:style w:type="paragraph" w:styleId="CommentSubject">
    <w:name w:val="annotation subject"/>
    <w:basedOn w:val="CommentText"/>
    <w:next w:val="CommentText"/>
    <w:link w:val="CommentSubjectChar"/>
    <w:rsid w:val="007B1855"/>
    <w:pPr>
      <w:spacing w:after="0"/>
    </w:pPr>
    <w:rPr>
      <w:b/>
      <w:bCs/>
    </w:rPr>
  </w:style>
  <w:style w:type="character" w:customStyle="1" w:styleId="CommentSubjectChar">
    <w:name w:val="Comment Subject Char"/>
    <w:link w:val="CommentSubject"/>
    <w:rsid w:val="007B1855"/>
    <w:rPr>
      <w:rFonts w:ascii="Calibri" w:hAnsi="Calibri"/>
      <w:b/>
      <w:bCs/>
      <w:lang w:val="de-DE" w:eastAsia="en-US" w:bidi="ar-SA"/>
    </w:rPr>
  </w:style>
  <w:style w:type="paragraph" w:styleId="NormalWeb">
    <w:name w:val="Normal (Web)"/>
    <w:basedOn w:val="Normal"/>
    <w:uiPriority w:val="99"/>
    <w:unhideWhenUsed/>
    <w:rsid w:val="00A41F67"/>
    <w:pPr>
      <w:spacing w:before="100" w:beforeAutospacing="1" w:after="100" w:afterAutospacing="1"/>
    </w:pPr>
  </w:style>
  <w:style w:type="table" w:customStyle="1" w:styleId="GridTable4Accent1">
    <w:name w:val="Grid Table 4 Accent 1"/>
    <w:basedOn w:val="TableNormal"/>
    <w:uiPriority w:val="49"/>
    <w:rsid w:val="0040735B"/>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444AB2"/>
    <w:pPr>
      <w:widowControl w:val="0"/>
      <w:autoSpaceDE w:val="0"/>
      <w:autoSpaceDN w:val="0"/>
      <w:spacing w:before="36"/>
    </w:pPr>
    <w:rPr>
      <w:rFonts w:ascii="Arial" w:eastAsia="Arial" w:hAnsi="Arial" w:cs="Arial"/>
      <w:sz w:val="22"/>
      <w:szCs w:val="22"/>
      <w:lang w:val="hr-HR"/>
    </w:rPr>
  </w:style>
  <w:style w:type="table" w:styleId="TableColorful3">
    <w:name w:val="Table Colorful 3"/>
    <w:basedOn w:val="TableNormal"/>
    <w:rsid w:val="00226AF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FootnoteReference">
    <w:name w:val="footnote reference"/>
    <w:basedOn w:val="DefaultParagraphFont"/>
    <w:uiPriority w:val="99"/>
    <w:unhideWhenUsed/>
    <w:rsid w:val="00E4329F"/>
    <w:rPr>
      <w:vertAlign w:val="superscript"/>
    </w:rPr>
  </w:style>
  <w:style w:type="paragraph" w:customStyle="1" w:styleId="Normal1">
    <w:name w:val="Normal1"/>
    <w:basedOn w:val="Normal"/>
    <w:rsid w:val="00247E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22ED5"/>
    <w:rPr>
      <w:sz w:val="24"/>
      <w:szCs w:val="24"/>
    </w:rPr>
  </w:style>
  <w:style w:type="paragraph" w:styleId="Heading1">
    <w:name w:val="heading 1"/>
    <w:basedOn w:val="Normal"/>
    <w:next w:val="Normal"/>
    <w:link w:val="Heading1Char"/>
    <w:qFormat/>
    <w:rsid w:val="00562B8D"/>
    <w:pPr>
      <w:keepNext/>
      <w:outlineLvl w:val="0"/>
    </w:pPr>
    <w:rPr>
      <w:rFonts w:ascii="Trebuchet MS" w:hAnsi="Trebuchet MS"/>
      <w:b/>
      <w:bCs/>
      <w:sz w:val="22"/>
      <w:szCs w:val="22"/>
      <w:lang w:val="sr-Latn-CS"/>
    </w:rPr>
  </w:style>
  <w:style w:type="paragraph" w:styleId="Heading2">
    <w:name w:val="heading 2"/>
    <w:basedOn w:val="Normal"/>
    <w:next w:val="Normal"/>
    <w:link w:val="Heading2Char"/>
    <w:qFormat/>
    <w:rsid w:val="000E20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749C"/>
    <w:rPr>
      <w:rFonts w:ascii="Trebuchet MS" w:hAnsi="Trebuchet MS"/>
      <w:b/>
      <w:bCs/>
      <w:sz w:val="22"/>
      <w:szCs w:val="22"/>
      <w:lang w:val="sr-Latn-CS" w:eastAsia="en-US" w:bidi="ar-SA"/>
    </w:rPr>
  </w:style>
  <w:style w:type="character" w:customStyle="1" w:styleId="Heading2Char">
    <w:name w:val="Heading 2 Char"/>
    <w:link w:val="Heading2"/>
    <w:locked/>
    <w:rsid w:val="0058749C"/>
    <w:rPr>
      <w:rFonts w:ascii="Arial" w:hAnsi="Arial" w:cs="Arial"/>
      <w:b/>
      <w:bCs/>
      <w:i/>
      <w:iCs/>
      <w:sz w:val="28"/>
      <w:szCs w:val="28"/>
      <w:lang w:val="en-US" w:eastAsia="en-US" w:bidi="ar-SA"/>
    </w:rPr>
  </w:style>
  <w:style w:type="character" w:styleId="Hyperlink">
    <w:name w:val="Hyperlink"/>
    <w:rsid w:val="002F326C"/>
    <w:rPr>
      <w:color w:val="0000FF"/>
      <w:u w:val="single"/>
    </w:rPr>
  </w:style>
  <w:style w:type="paragraph" w:styleId="Header">
    <w:name w:val="header"/>
    <w:basedOn w:val="Normal"/>
    <w:link w:val="HeaderChar"/>
    <w:rsid w:val="003A2BED"/>
    <w:pPr>
      <w:tabs>
        <w:tab w:val="center" w:pos="4320"/>
        <w:tab w:val="right" w:pos="8640"/>
      </w:tabs>
    </w:pPr>
  </w:style>
  <w:style w:type="character" w:customStyle="1" w:styleId="HeaderChar">
    <w:name w:val="Header Char"/>
    <w:link w:val="Header"/>
    <w:locked/>
    <w:rsid w:val="0058749C"/>
    <w:rPr>
      <w:sz w:val="24"/>
      <w:szCs w:val="24"/>
      <w:lang w:val="en-US" w:eastAsia="en-US" w:bidi="ar-SA"/>
    </w:rPr>
  </w:style>
  <w:style w:type="paragraph" w:styleId="Footer">
    <w:name w:val="footer"/>
    <w:basedOn w:val="Normal"/>
    <w:link w:val="FooterChar"/>
    <w:rsid w:val="003A2BED"/>
    <w:pPr>
      <w:tabs>
        <w:tab w:val="center" w:pos="4320"/>
        <w:tab w:val="right" w:pos="8640"/>
      </w:tabs>
    </w:pPr>
  </w:style>
  <w:style w:type="character" w:customStyle="1" w:styleId="FooterChar">
    <w:name w:val="Footer Char"/>
    <w:link w:val="Footer"/>
    <w:locked/>
    <w:rsid w:val="0058749C"/>
    <w:rPr>
      <w:sz w:val="24"/>
      <w:szCs w:val="24"/>
      <w:lang w:val="en-US" w:eastAsia="en-US" w:bidi="ar-SA"/>
    </w:rPr>
  </w:style>
  <w:style w:type="paragraph" w:styleId="ListParagraph">
    <w:name w:val="List Paragraph"/>
    <w:basedOn w:val="Normal"/>
    <w:uiPriority w:val="1"/>
    <w:qFormat/>
    <w:rsid w:val="00640F54"/>
    <w:pPr>
      <w:ind w:left="720"/>
    </w:pPr>
  </w:style>
  <w:style w:type="paragraph" w:styleId="Title">
    <w:name w:val="Title"/>
    <w:basedOn w:val="Normal"/>
    <w:link w:val="TitleChar"/>
    <w:qFormat/>
    <w:rsid w:val="0027766F"/>
    <w:pPr>
      <w:jc w:val="center"/>
    </w:pPr>
    <w:rPr>
      <w:rFonts w:ascii="Arial" w:hAnsi="Arial" w:cs="Arial"/>
      <w:b/>
      <w:bCs/>
      <w:lang w:val="sl-SI"/>
    </w:rPr>
  </w:style>
  <w:style w:type="character" w:customStyle="1" w:styleId="TitleChar">
    <w:name w:val="Title Char"/>
    <w:link w:val="Title"/>
    <w:locked/>
    <w:rsid w:val="0027766F"/>
    <w:rPr>
      <w:rFonts w:ascii="Arial" w:hAnsi="Arial" w:cs="Arial"/>
      <w:b/>
      <w:bCs/>
      <w:sz w:val="24"/>
      <w:szCs w:val="24"/>
      <w:lang w:val="sl-SI" w:eastAsia="en-US" w:bidi="ar-SA"/>
    </w:rPr>
  </w:style>
  <w:style w:type="paragraph" w:styleId="BodyText">
    <w:name w:val="Body Text"/>
    <w:basedOn w:val="Normal"/>
    <w:link w:val="BodyTextChar"/>
    <w:rsid w:val="0027766F"/>
    <w:rPr>
      <w:rFonts w:ascii="Arial" w:hAnsi="Arial" w:cs="Arial"/>
      <w:sz w:val="22"/>
      <w:lang w:val="sl-SI"/>
    </w:rPr>
  </w:style>
  <w:style w:type="character" w:customStyle="1" w:styleId="BodyTextChar">
    <w:name w:val="Body Text Char"/>
    <w:link w:val="BodyText"/>
    <w:locked/>
    <w:rsid w:val="0027766F"/>
    <w:rPr>
      <w:rFonts w:ascii="Arial" w:hAnsi="Arial" w:cs="Arial"/>
      <w:sz w:val="22"/>
      <w:szCs w:val="24"/>
      <w:lang w:val="sl-SI" w:eastAsia="en-US" w:bidi="ar-SA"/>
    </w:rPr>
  </w:style>
  <w:style w:type="table" w:styleId="TableGrid">
    <w:name w:val="Table Grid"/>
    <w:basedOn w:val="TableNormal"/>
    <w:uiPriority w:val="39"/>
    <w:rsid w:val="00560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3nivoa">
    <w:name w:val="naslov 3. nivoa"/>
    <w:rsid w:val="00562B8D"/>
    <w:pPr>
      <w:spacing w:before="120"/>
      <w:ind w:left="851" w:hanging="851"/>
    </w:pPr>
    <w:rPr>
      <w:rFonts w:ascii="Trebuchet MS" w:hAnsi="Trebuchet MS"/>
      <w:b/>
      <w:sz w:val="22"/>
      <w:szCs w:val="22"/>
      <w:lang w:val="sr-Latn-CS"/>
    </w:rPr>
  </w:style>
  <w:style w:type="paragraph" w:customStyle="1" w:styleId="Char">
    <w:name w:val="Char"/>
    <w:basedOn w:val="Normal"/>
    <w:autoRedefine/>
    <w:rsid w:val="000E203C"/>
    <w:pPr>
      <w:spacing w:after="160" w:line="240" w:lineRule="exact"/>
    </w:pPr>
    <w:rPr>
      <w:rFonts w:ascii="Arial" w:hAnsi="Arial" w:cs="Arial"/>
      <w:sz w:val="20"/>
      <w:szCs w:val="20"/>
    </w:rPr>
  </w:style>
  <w:style w:type="paragraph" w:customStyle="1" w:styleId="obicantekst">
    <w:name w:val="obican tekst"/>
    <w:link w:val="obicantekstChar"/>
    <w:rsid w:val="000E203C"/>
    <w:pPr>
      <w:spacing w:after="120"/>
      <w:ind w:firstLine="567"/>
      <w:jc w:val="both"/>
    </w:pPr>
    <w:rPr>
      <w:rFonts w:ascii="Trebuchet MS" w:hAnsi="Trebuchet MS"/>
      <w:sz w:val="22"/>
      <w:szCs w:val="24"/>
    </w:rPr>
  </w:style>
  <w:style w:type="character" w:customStyle="1" w:styleId="obicantekstChar">
    <w:name w:val="obican tekst Char"/>
    <w:link w:val="obicantekst"/>
    <w:rsid w:val="000E5B1B"/>
    <w:rPr>
      <w:rFonts w:ascii="Trebuchet MS" w:hAnsi="Trebuchet MS"/>
      <w:sz w:val="22"/>
      <w:szCs w:val="24"/>
      <w:lang w:val="en-US" w:eastAsia="en-US" w:bidi="ar-SA"/>
    </w:rPr>
  </w:style>
  <w:style w:type="paragraph" w:customStyle="1" w:styleId="tekstutabelama">
    <w:name w:val="tekst u tabelama"/>
    <w:link w:val="tekstutabelamaChar"/>
    <w:rsid w:val="000E203C"/>
    <w:rPr>
      <w:rFonts w:ascii="Trebuchet MS" w:hAnsi="Trebuchet MS"/>
      <w:lang w:val="sr-Latn-CS"/>
    </w:rPr>
  </w:style>
  <w:style w:type="character" w:customStyle="1" w:styleId="tekstutabelamaChar">
    <w:name w:val="tekst u tabelama Char"/>
    <w:link w:val="tekstutabelama"/>
    <w:rsid w:val="002A4C48"/>
    <w:rPr>
      <w:rFonts w:ascii="Trebuchet MS" w:hAnsi="Trebuchet MS"/>
      <w:lang w:val="sr-Latn-CS" w:eastAsia="en-US" w:bidi="ar-SA"/>
    </w:rPr>
  </w:style>
  <w:style w:type="paragraph" w:styleId="FootnoteText">
    <w:name w:val="footnote text"/>
    <w:aliases w:val="fn,Footnote ak,ft,Footnotes,fn cafc,Footnotes Char,Footnotes Char Char,Footnote Text Char Char,fn Char Char,footnote text Char Char Char Ch,Footnote Text Char1,single space"/>
    <w:basedOn w:val="Normal"/>
    <w:link w:val="FootnoteTextChar"/>
    <w:uiPriority w:val="99"/>
    <w:rsid w:val="0058749C"/>
    <w:rPr>
      <w:rFonts w:ascii="Calibri" w:hAnsi="Calibri"/>
      <w:sz w:val="20"/>
      <w:szCs w:val="20"/>
      <w:lang w:val="en-IE"/>
    </w:rPr>
  </w:style>
  <w:style w:type="character" w:customStyle="1" w:styleId="FootnoteTextChar">
    <w:name w:val="Footnote Text Char"/>
    <w:aliases w:val="fn Char,Footnote ak Char,ft Char,Footnotes Char1,fn cafc Char,Footnotes Char Char1,Footnotes Char Char Char,Footnote Text Char Char Char,fn Char Char Char,footnote text Char Char Char Ch Char,Footnote Text Char1 Char,single space Char"/>
    <w:link w:val="FootnoteText"/>
    <w:uiPriority w:val="99"/>
    <w:locked/>
    <w:rsid w:val="0058749C"/>
    <w:rPr>
      <w:rFonts w:ascii="Calibri" w:hAnsi="Calibri"/>
      <w:lang w:val="en-IE" w:eastAsia="en-US" w:bidi="ar-SA"/>
    </w:rPr>
  </w:style>
  <w:style w:type="paragraph" w:styleId="TOCHeading">
    <w:name w:val="TOC Heading"/>
    <w:basedOn w:val="Heading1"/>
    <w:next w:val="Normal"/>
    <w:qFormat/>
    <w:rsid w:val="0058749C"/>
    <w:pPr>
      <w:keepLines/>
      <w:spacing w:before="480" w:line="276" w:lineRule="auto"/>
      <w:outlineLvl w:val="9"/>
    </w:pPr>
    <w:rPr>
      <w:rFonts w:ascii="Cambria" w:hAnsi="Cambria"/>
      <w:color w:val="365F91"/>
      <w:sz w:val="28"/>
      <w:szCs w:val="28"/>
      <w:lang w:val="en-US" w:eastAsia="ja-JP"/>
    </w:rPr>
  </w:style>
  <w:style w:type="paragraph" w:customStyle="1" w:styleId="Default">
    <w:name w:val="Default"/>
    <w:rsid w:val="0058749C"/>
    <w:pPr>
      <w:autoSpaceDE w:val="0"/>
      <w:autoSpaceDN w:val="0"/>
      <w:adjustRightInd w:val="0"/>
    </w:pPr>
    <w:rPr>
      <w:rFonts w:ascii="Arial" w:hAnsi="Arial" w:cs="Arial"/>
      <w:color w:val="000000"/>
      <w:sz w:val="24"/>
      <w:szCs w:val="24"/>
      <w:lang w:val="en-GB" w:eastAsia="hr-HR"/>
    </w:rPr>
  </w:style>
  <w:style w:type="paragraph" w:styleId="TOC1">
    <w:name w:val="toc 1"/>
    <w:basedOn w:val="Normal"/>
    <w:next w:val="Normal"/>
    <w:autoRedefine/>
    <w:rsid w:val="0058749C"/>
    <w:pPr>
      <w:spacing w:after="100" w:line="276" w:lineRule="auto"/>
    </w:pPr>
    <w:rPr>
      <w:rFonts w:ascii="Calibri" w:hAnsi="Calibri"/>
      <w:sz w:val="22"/>
      <w:szCs w:val="22"/>
      <w:lang w:val="de-DE"/>
    </w:rPr>
  </w:style>
  <w:style w:type="paragraph" w:styleId="TOC2">
    <w:name w:val="toc 2"/>
    <w:basedOn w:val="Normal"/>
    <w:next w:val="Normal"/>
    <w:autoRedefine/>
    <w:rsid w:val="0058749C"/>
    <w:pPr>
      <w:spacing w:after="100" w:line="276" w:lineRule="auto"/>
      <w:ind w:left="220"/>
    </w:pPr>
    <w:rPr>
      <w:rFonts w:ascii="Calibri" w:hAnsi="Calibri"/>
      <w:sz w:val="22"/>
      <w:szCs w:val="22"/>
      <w:lang w:val="de-DE"/>
    </w:rPr>
  </w:style>
  <w:style w:type="paragraph" w:customStyle="1" w:styleId="Paragraphenormal">
    <w:name w:val="Paragraphe normal"/>
    <w:basedOn w:val="Normal"/>
    <w:rsid w:val="0058749C"/>
    <w:pPr>
      <w:widowControl w:val="0"/>
      <w:suppressAutoHyphens/>
      <w:spacing w:before="240"/>
      <w:jc w:val="both"/>
    </w:pPr>
    <w:rPr>
      <w:kern w:val="1"/>
      <w:lang w:val="fr-BE"/>
    </w:rPr>
  </w:style>
  <w:style w:type="paragraph" w:styleId="NoSpacing">
    <w:name w:val="No Spacing"/>
    <w:link w:val="NoSpacingChar"/>
    <w:qFormat/>
    <w:rsid w:val="0058749C"/>
    <w:rPr>
      <w:rFonts w:ascii="Calibri" w:hAnsi="Calibri"/>
      <w:sz w:val="22"/>
      <w:szCs w:val="22"/>
      <w:lang w:eastAsia="ja-JP"/>
    </w:rPr>
  </w:style>
  <w:style w:type="character" w:customStyle="1" w:styleId="NoSpacingChar">
    <w:name w:val="No Spacing Char"/>
    <w:link w:val="NoSpacing"/>
    <w:locked/>
    <w:rsid w:val="0058749C"/>
    <w:rPr>
      <w:rFonts w:ascii="Calibri" w:hAnsi="Calibri"/>
      <w:sz w:val="22"/>
      <w:szCs w:val="22"/>
      <w:lang w:val="en-US" w:eastAsia="ja-JP" w:bidi="ar-SA"/>
    </w:rPr>
  </w:style>
  <w:style w:type="paragraph" w:styleId="CommentText">
    <w:name w:val="annotation text"/>
    <w:basedOn w:val="Normal"/>
    <w:link w:val="CommentTextChar"/>
    <w:semiHidden/>
    <w:rsid w:val="0058749C"/>
    <w:pPr>
      <w:spacing w:after="200"/>
    </w:pPr>
    <w:rPr>
      <w:rFonts w:ascii="Calibri" w:hAnsi="Calibri"/>
      <w:sz w:val="20"/>
      <w:szCs w:val="20"/>
      <w:lang w:val="de-DE"/>
    </w:rPr>
  </w:style>
  <w:style w:type="character" w:customStyle="1" w:styleId="CommentTextChar">
    <w:name w:val="Comment Text Char"/>
    <w:link w:val="CommentText"/>
    <w:semiHidden/>
    <w:locked/>
    <w:rsid w:val="0058749C"/>
    <w:rPr>
      <w:rFonts w:ascii="Calibri" w:hAnsi="Calibri"/>
      <w:lang w:val="de-DE" w:eastAsia="en-US" w:bidi="ar-SA"/>
    </w:rPr>
  </w:style>
  <w:style w:type="paragraph" w:styleId="BalloonText">
    <w:name w:val="Balloon Text"/>
    <w:basedOn w:val="Normal"/>
    <w:link w:val="BalloonTextChar"/>
    <w:semiHidden/>
    <w:rsid w:val="0058749C"/>
    <w:rPr>
      <w:rFonts w:ascii="Tahoma" w:hAnsi="Tahoma" w:cs="Tahoma"/>
      <w:sz w:val="16"/>
      <w:szCs w:val="16"/>
    </w:rPr>
  </w:style>
  <w:style w:type="character" w:customStyle="1" w:styleId="BalloonTextChar">
    <w:name w:val="Balloon Text Char"/>
    <w:link w:val="BalloonText"/>
    <w:semiHidden/>
    <w:locked/>
    <w:rsid w:val="0058749C"/>
    <w:rPr>
      <w:rFonts w:ascii="Tahoma" w:hAnsi="Tahoma" w:cs="Tahoma"/>
      <w:sz w:val="16"/>
      <w:szCs w:val="16"/>
      <w:lang w:val="en-US" w:eastAsia="en-US" w:bidi="ar-SA"/>
    </w:rPr>
  </w:style>
  <w:style w:type="paragraph" w:styleId="BodyText2">
    <w:name w:val="Body Text 2"/>
    <w:basedOn w:val="Normal"/>
    <w:link w:val="BodyText2Char"/>
    <w:rsid w:val="0058749C"/>
    <w:pPr>
      <w:jc w:val="both"/>
    </w:pPr>
    <w:rPr>
      <w:rFonts w:ascii="Arial" w:hAnsi="Arial" w:cs="Arial"/>
      <w:i/>
      <w:iCs/>
      <w:lang w:val="hr-HR"/>
    </w:rPr>
  </w:style>
  <w:style w:type="character" w:customStyle="1" w:styleId="BodyText2Char">
    <w:name w:val="Body Text 2 Char"/>
    <w:link w:val="BodyText2"/>
    <w:locked/>
    <w:rsid w:val="0058749C"/>
    <w:rPr>
      <w:rFonts w:ascii="Arial" w:hAnsi="Arial" w:cs="Arial"/>
      <w:i/>
      <w:iCs/>
      <w:sz w:val="24"/>
      <w:szCs w:val="24"/>
      <w:lang w:val="hr-HR" w:eastAsia="en-US" w:bidi="ar-SA"/>
    </w:rPr>
  </w:style>
  <w:style w:type="paragraph" w:styleId="Revision">
    <w:name w:val="Revision"/>
    <w:hidden/>
    <w:semiHidden/>
    <w:rsid w:val="0058749C"/>
    <w:rPr>
      <w:rFonts w:ascii="Calibri" w:hAnsi="Calibri"/>
      <w:sz w:val="22"/>
      <w:szCs w:val="22"/>
    </w:rPr>
  </w:style>
  <w:style w:type="paragraph" w:styleId="BodyText3">
    <w:name w:val="Body Text 3"/>
    <w:basedOn w:val="Normal"/>
    <w:link w:val="BodyText3Char"/>
    <w:rsid w:val="00E342AA"/>
    <w:pPr>
      <w:spacing w:after="120"/>
    </w:pPr>
    <w:rPr>
      <w:sz w:val="16"/>
      <w:szCs w:val="16"/>
    </w:rPr>
  </w:style>
  <w:style w:type="character" w:customStyle="1" w:styleId="BodyText3Char">
    <w:name w:val="Body Text 3 Char"/>
    <w:link w:val="BodyText3"/>
    <w:rsid w:val="00443581"/>
    <w:rPr>
      <w:sz w:val="16"/>
      <w:szCs w:val="16"/>
    </w:rPr>
  </w:style>
  <w:style w:type="character" w:styleId="LineNumber">
    <w:name w:val="line number"/>
    <w:basedOn w:val="DefaultParagraphFont"/>
    <w:rsid w:val="000C7CF6"/>
  </w:style>
  <w:style w:type="character" w:styleId="PageNumber">
    <w:name w:val="page number"/>
    <w:basedOn w:val="DefaultParagraphFont"/>
    <w:rsid w:val="000C7CF6"/>
  </w:style>
  <w:style w:type="paragraph" w:customStyle="1" w:styleId="Char1">
    <w:name w:val="Char1"/>
    <w:basedOn w:val="Normal"/>
    <w:autoRedefine/>
    <w:rsid w:val="00BA7579"/>
    <w:pPr>
      <w:spacing w:after="160" w:line="240" w:lineRule="exact"/>
    </w:pPr>
    <w:rPr>
      <w:rFonts w:ascii="Arial" w:hAnsi="Arial" w:cs="Arial"/>
      <w:sz w:val="20"/>
      <w:szCs w:val="20"/>
    </w:rPr>
  </w:style>
  <w:style w:type="character" w:styleId="CommentReference">
    <w:name w:val="annotation reference"/>
    <w:rsid w:val="007B1855"/>
    <w:rPr>
      <w:sz w:val="16"/>
      <w:szCs w:val="16"/>
    </w:rPr>
  </w:style>
  <w:style w:type="paragraph" w:styleId="CommentSubject">
    <w:name w:val="annotation subject"/>
    <w:basedOn w:val="CommentText"/>
    <w:next w:val="CommentText"/>
    <w:link w:val="CommentSubjectChar"/>
    <w:rsid w:val="007B1855"/>
    <w:pPr>
      <w:spacing w:after="0"/>
    </w:pPr>
    <w:rPr>
      <w:b/>
      <w:bCs/>
    </w:rPr>
  </w:style>
  <w:style w:type="character" w:customStyle="1" w:styleId="CommentSubjectChar">
    <w:name w:val="Comment Subject Char"/>
    <w:link w:val="CommentSubject"/>
    <w:rsid w:val="007B1855"/>
    <w:rPr>
      <w:rFonts w:ascii="Calibri" w:hAnsi="Calibri"/>
      <w:b/>
      <w:bCs/>
      <w:lang w:val="de-DE" w:eastAsia="en-US" w:bidi="ar-SA"/>
    </w:rPr>
  </w:style>
  <w:style w:type="paragraph" w:styleId="NormalWeb">
    <w:name w:val="Normal (Web)"/>
    <w:basedOn w:val="Normal"/>
    <w:uiPriority w:val="99"/>
    <w:unhideWhenUsed/>
    <w:rsid w:val="00A41F67"/>
    <w:pPr>
      <w:spacing w:before="100" w:beforeAutospacing="1" w:after="100" w:afterAutospacing="1"/>
    </w:pPr>
  </w:style>
  <w:style w:type="table" w:customStyle="1" w:styleId="GridTable4Accent1">
    <w:name w:val="Grid Table 4 Accent 1"/>
    <w:basedOn w:val="TableNormal"/>
    <w:uiPriority w:val="49"/>
    <w:rsid w:val="0040735B"/>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444AB2"/>
    <w:pPr>
      <w:widowControl w:val="0"/>
      <w:autoSpaceDE w:val="0"/>
      <w:autoSpaceDN w:val="0"/>
      <w:spacing w:before="36"/>
    </w:pPr>
    <w:rPr>
      <w:rFonts w:ascii="Arial" w:eastAsia="Arial" w:hAnsi="Arial" w:cs="Arial"/>
      <w:sz w:val="22"/>
      <w:szCs w:val="22"/>
      <w:lang w:val="hr-HR"/>
    </w:rPr>
  </w:style>
  <w:style w:type="table" w:styleId="TableColorful3">
    <w:name w:val="Table Colorful 3"/>
    <w:basedOn w:val="TableNormal"/>
    <w:rsid w:val="00226AF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FootnoteReference">
    <w:name w:val="footnote reference"/>
    <w:basedOn w:val="DefaultParagraphFont"/>
    <w:uiPriority w:val="99"/>
    <w:unhideWhenUsed/>
    <w:rsid w:val="00E4329F"/>
    <w:rPr>
      <w:vertAlign w:val="superscript"/>
    </w:rPr>
  </w:style>
  <w:style w:type="paragraph" w:customStyle="1" w:styleId="Normal1">
    <w:name w:val="Normal1"/>
    <w:basedOn w:val="Normal"/>
    <w:rsid w:val="00247E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8518">
      <w:bodyDiv w:val="1"/>
      <w:marLeft w:val="0"/>
      <w:marRight w:val="0"/>
      <w:marTop w:val="0"/>
      <w:marBottom w:val="0"/>
      <w:divBdr>
        <w:top w:val="none" w:sz="0" w:space="0" w:color="auto"/>
        <w:left w:val="none" w:sz="0" w:space="0" w:color="auto"/>
        <w:bottom w:val="none" w:sz="0" w:space="0" w:color="auto"/>
        <w:right w:val="none" w:sz="0" w:space="0" w:color="auto"/>
      </w:divBdr>
    </w:div>
    <w:div w:id="38559233">
      <w:bodyDiv w:val="1"/>
      <w:marLeft w:val="0"/>
      <w:marRight w:val="0"/>
      <w:marTop w:val="0"/>
      <w:marBottom w:val="0"/>
      <w:divBdr>
        <w:top w:val="none" w:sz="0" w:space="0" w:color="auto"/>
        <w:left w:val="none" w:sz="0" w:space="0" w:color="auto"/>
        <w:bottom w:val="none" w:sz="0" w:space="0" w:color="auto"/>
        <w:right w:val="none" w:sz="0" w:space="0" w:color="auto"/>
      </w:divBdr>
    </w:div>
    <w:div w:id="448007817">
      <w:bodyDiv w:val="1"/>
      <w:marLeft w:val="0"/>
      <w:marRight w:val="0"/>
      <w:marTop w:val="0"/>
      <w:marBottom w:val="0"/>
      <w:divBdr>
        <w:top w:val="none" w:sz="0" w:space="0" w:color="auto"/>
        <w:left w:val="none" w:sz="0" w:space="0" w:color="auto"/>
        <w:bottom w:val="none" w:sz="0" w:space="0" w:color="auto"/>
        <w:right w:val="none" w:sz="0" w:space="0" w:color="auto"/>
      </w:divBdr>
    </w:div>
    <w:div w:id="972901787">
      <w:bodyDiv w:val="1"/>
      <w:marLeft w:val="0"/>
      <w:marRight w:val="0"/>
      <w:marTop w:val="0"/>
      <w:marBottom w:val="0"/>
      <w:divBdr>
        <w:top w:val="none" w:sz="0" w:space="0" w:color="auto"/>
        <w:left w:val="none" w:sz="0" w:space="0" w:color="auto"/>
        <w:bottom w:val="none" w:sz="0" w:space="0" w:color="auto"/>
        <w:right w:val="none" w:sz="0" w:space="0" w:color="auto"/>
      </w:divBdr>
    </w:div>
    <w:div w:id="10993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kola@sms-mk.edu.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usrvdjukic@t-com.me" TargetMode="External"/><Relationship Id="rId10" Type="http://schemas.openxmlformats.org/officeDocument/2006/relationships/header" Target="header2.xml"/><Relationship Id="rId19" Type="http://schemas.openxmlformats.org/officeDocument/2006/relationships/hyperlink" Target="http://www.ocjene.edu.m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6205-EF33-417C-B9B2-64709FE9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27434</TotalTime>
  <Pages>118</Pages>
  <Words>15851</Words>
  <Characters>105296</Characters>
  <Application>Microsoft Office Word</Application>
  <DocSecurity>0</DocSecurity>
  <Lines>877</Lines>
  <Paragraphs>241</Paragraphs>
  <ScaleCrop>false</ScaleCrop>
  <HeadingPairs>
    <vt:vector size="2" baseType="variant">
      <vt:variant>
        <vt:lpstr>Title</vt:lpstr>
      </vt:variant>
      <vt:variant>
        <vt:i4>1</vt:i4>
      </vt:variant>
    </vt:vector>
  </HeadingPairs>
  <TitlesOfParts>
    <vt:vector size="1" baseType="lpstr">
      <vt:lpstr>JUSMŠ „VUKSAN ĐUKIĆ” – MOJKOVAC</vt:lpstr>
    </vt:vector>
  </TitlesOfParts>
  <Company>Ministarstvo prosvjete i nauke</Company>
  <LinksUpToDate>false</LinksUpToDate>
  <CharactersWithSpaces>120906</CharactersWithSpaces>
  <SharedDoc>false</SharedDoc>
  <HLinks>
    <vt:vector size="18" baseType="variant">
      <vt:variant>
        <vt:i4>4259918</vt:i4>
      </vt:variant>
      <vt:variant>
        <vt:i4>6</vt:i4>
      </vt:variant>
      <vt:variant>
        <vt:i4>0</vt:i4>
      </vt:variant>
      <vt:variant>
        <vt:i4>5</vt:i4>
      </vt:variant>
      <vt:variant>
        <vt:lpwstr>http://www.ocjene.edu.me/</vt:lpwstr>
      </vt:variant>
      <vt:variant>
        <vt:lpwstr/>
      </vt:variant>
      <vt:variant>
        <vt:i4>7536731</vt:i4>
      </vt:variant>
      <vt:variant>
        <vt:i4>3</vt:i4>
      </vt:variant>
      <vt:variant>
        <vt:i4>0</vt:i4>
      </vt:variant>
      <vt:variant>
        <vt:i4>5</vt:i4>
      </vt:variant>
      <vt:variant>
        <vt:lpwstr>mailto:skola@sms-mk.edu.me</vt:lpwstr>
      </vt:variant>
      <vt:variant>
        <vt:lpwstr/>
      </vt:variant>
      <vt:variant>
        <vt:i4>7864345</vt:i4>
      </vt:variant>
      <vt:variant>
        <vt:i4>0</vt:i4>
      </vt:variant>
      <vt:variant>
        <vt:i4>0</vt:i4>
      </vt:variant>
      <vt:variant>
        <vt:i4>5</vt:i4>
      </vt:variant>
      <vt:variant>
        <vt:lpwstr>mailto:jusrvdjukic@t-com.me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JUSMŠ „VUKSAN ĐUKIĆ” – MOJKOVAC</dc:title>
  <dc:creator>uprava</dc:creator>
  <cp:lastModifiedBy>Srednja mjesovita skola "Vuksan Djukic" Mojkovac</cp:lastModifiedBy>
  <cp:revision>18</cp:revision>
  <cp:lastPrinted>2024-10-22T08:28:00Z</cp:lastPrinted>
  <dcterms:created xsi:type="dcterms:W3CDTF">2021-08-30T09:09:00Z</dcterms:created>
  <dcterms:modified xsi:type="dcterms:W3CDTF">2024-12-03T10:45:00Z</dcterms:modified>
</cp:coreProperties>
</file>